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BF" w:rsidRDefault="00FB4254" w:rsidP="00F61B3C">
      <w:pPr>
        <w:jc w:val="center"/>
        <w:rPr>
          <w:rFonts w:ascii="Arial" w:hAnsi="Arial" w:cs="Arial"/>
          <w:b/>
          <w:bCs/>
          <w:sz w:val="32"/>
          <w:szCs w:val="32"/>
        </w:rPr>
      </w:pPr>
      <w:bookmarkStart w:id="0" w:name="_GoBack"/>
      <w:bookmarkEnd w:id="0"/>
      <w:r w:rsidRPr="00FB4254">
        <w:rPr>
          <w:rFonts w:ascii="Arial" w:hAnsi="Arial" w:cs="Arial"/>
          <w:b/>
          <w:bCs/>
          <w:sz w:val="32"/>
          <w:szCs w:val="32"/>
        </w:rPr>
        <w:t>20</w:t>
      </w:r>
      <w:r w:rsidR="00966E71" w:rsidRPr="00FB4254">
        <w:rPr>
          <w:rFonts w:ascii="Arial" w:hAnsi="Arial" w:cs="Arial"/>
          <w:b/>
          <w:bCs/>
          <w:sz w:val="32"/>
          <w:szCs w:val="32"/>
        </w:rPr>
        <w:t>.09</w:t>
      </w:r>
      <w:r w:rsidR="00B53288" w:rsidRPr="00FB4254">
        <w:rPr>
          <w:rFonts w:ascii="Arial" w:hAnsi="Arial" w:cs="Arial"/>
          <w:b/>
          <w:bCs/>
          <w:sz w:val="32"/>
          <w:szCs w:val="32"/>
        </w:rPr>
        <w:t>.202</w:t>
      </w:r>
      <w:r w:rsidR="00966E71" w:rsidRPr="00FB4254">
        <w:rPr>
          <w:rFonts w:ascii="Arial" w:hAnsi="Arial" w:cs="Arial"/>
          <w:b/>
          <w:bCs/>
          <w:sz w:val="32"/>
          <w:szCs w:val="32"/>
        </w:rPr>
        <w:t>2</w:t>
      </w:r>
      <w:r w:rsidR="004E3F66" w:rsidRPr="00FB4254">
        <w:rPr>
          <w:rFonts w:ascii="Arial" w:hAnsi="Arial" w:cs="Arial"/>
          <w:b/>
          <w:bCs/>
          <w:sz w:val="32"/>
          <w:szCs w:val="32"/>
        </w:rPr>
        <w:t xml:space="preserve"> </w:t>
      </w:r>
      <w:r w:rsidR="00F61B3C" w:rsidRPr="00FB4254">
        <w:rPr>
          <w:rFonts w:ascii="Arial" w:hAnsi="Arial" w:cs="Arial"/>
          <w:b/>
          <w:bCs/>
          <w:sz w:val="32"/>
          <w:szCs w:val="32"/>
        </w:rPr>
        <w:t>Г</w:t>
      </w:r>
      <w:r w:rsidR="0029630A" w:rsidRPr="00FB4254">
        <w:rPr>
          <w:rFonts w:ascii="Arial" w:hAnsi="Arial" w:cs="Arial"/>
          <w:b/>
          <w:bCs/>
          <w:sz w:val="32"/>
          <w:szCs w:val="32"/>
        </w:rPr>
        <w:t>.</w:t>
      </w:r>
      <w:r w:rsidR="002A58DC" w:rsidRPr="00FB4254">
        <w:rPr>
          <w:rFonts w:ascii="Arial" w:hAnsi="Arial" w:cs="Arial"/>
          <w:b/>
          <w:bCs/>
          <w:sz w:val="32"/>
          <w:szCs w:val="32"/>
        </w:rPr>
        <w:t xml:space="preserve"> №</w:t>
      </w:r>
      <w:r w:rsidR="00F61B3C" w:rsidRPr="00FB4254">
        <w:rPr>
          <w:rFonts w:ascii="Arial" w:hAnsi="Arial" w:cs="Arial"/>
          <w:b/>
          <w:bCs/>
          <w:sz w:val="32"/>
          <w:szCs w:val="32"/>
        </w:rPr>
        <w:t xml:space="preserve"> </w:t>
      </w:r>
      <w:r w:rsidRPr="00FB4254">
        <w:rPr>
          <w:rFonts w:ascii="Arial" w:hAnsi="Arial" w:cs="Arial"/>
          <w:b/>
          <w:bCs/>
          <w:sz w:val="32"/>
          <w:szCs w:val="32"/>
        </w:rPr>
        <w:t>107</w:t>
      </w:r>
    </w:p>
    <w:p w:rsidR="000D10BF" w:rsidRPr="000E7E88" w:rsidRDefault="000D10BF" w:rsidP="00F61B3C">
      <w:pPr>
        <w:jc w:val="center"/>
        <w:rPr>
          <w:rFonts w:ascii="Arial" w:hAnsi="Arial" w:cs="Arial"/>
          <w:b/>
          <w:bCs/>
          <w:sz w:val="32"/>
          <w:szCs w:val="32"/>
        </w:rPr>
      </w:pPr>
      <w:r w:rsidRPr="000E7E88">
        <w:rPr>
          <w:rFonts w:ascii="Arial" w:hAnsi="Arial" w:cs="Arial"/>
          <w:b/>
          <w:bCs/>
          <w:sz w:val="32"/>
          <w:szCs w:val="32"/>
        </w:rPr>
        <w:t>Р</w:t>
      </w:r>
      <w:r>
        <w:rPr>
          <w:rFonts w:ascii="Arial" w:hAnsi="Arial" w:cs="Arial"/>
          <w:b/>
          <w:bCs/>
          <w:sz w:val="32"/>
          <w:szCs w:val="32"/>
        </w:rPr>
        <w:t xml:space="preserve">ОССИЙСКАЯ </w:t>
      </w:r>
      <w:r w:rsidRPr="000E7E88">
        <w:rPr>
          <w:rFonts w:ascii="Arial" w:hAnsi="Arial" w:cs="Arial"/>
          <w:b/>
          <w:bCs/>
          <w:sz w:val="32"/>
          <w:szCs w:val="32"/>
        </w:rPr>
        <w:t>Ф</w:t>
      </w:r>
      <w:r>
        <w:rPr>
          <w:rFonts w:ascii="Arial" w:hAnsi="Arial" w:cs="Arial"/>
          <w:b/>
          <w:bCs/>
          <w:sz w:val="32"/>
          <w:szCs w:val="32"/>
        </w:rPr>
        <w:t>ЕДЕРАЦИЯ</w:t>
      </w:r>
    </w:p>
    <w:p w:rsidR="000D10BF" w:rsidRPr="000E7E88" w:rsidRDefault="000D10BF" w:rsidP="00F61B3C">
      <w:pPr>
        <w:jc w:val="center"/>
        <w:rPr>
          <w:rFonts w:ascii="Arial" w:hAnsi="Arial" w:cs="Arial"/>
          <w:b/>
          <w:bCs/>
          <w:sz w:val="32"/>
          <w:szCs w:val="32"/>
        </w:rPr>
      </w:pPr>
      <w:r>
        <w:rPr>
          <w:rFonts w:ascii="Arial" w:hAnsi="Arial" w:cs="Arial"/>
          <w:b/>
          <w:bCs/>
          <w:sz w:val="32"/>
          <w:szCs w:val="32"/>
        </w:rPr>
        <w:t>ИРКУТСКАЯ ОБЛАСТЬ</w:t>
      </w:r>
    </w:p>
    <w:p w:rsidR="000D10BF" w:rsidRPr="000E7E88" w:rsidRDefault="000D10BF" w:rsidP="00F61B3C">
      <w:pPr>
        <w:jc w:val="center"/>
        <w:rPr>
          <w:rFonts w:ascii="Arial" w:hAnsi="Arial" w:cs="Arial"/>
          <w:b/>
          <w:bCs/>
          <w:sz w:val="32"/>
          <w:szCs w:val="32"/>
        </w:rPr>
      </w:pPr>
      <w:r>
        <w:rPr>
          <w:rFonts w:ascii="Arial" w:hAnsi="Arial" w:cs="Arial"/>
          <w:b/>
          <w:bCs/>
          <w:sz w:val="32"/>
          <w:szCs w:val="32"/>
        </w:rPr>
        <w:t>БАЛАГАНСКИЙ РАЙОН</w:t>
      </w:r>
    </w:p>
    <w:p w:rsidR="000D10BF" w:rsidRDefault="000D10BF" w:rsidP="00F61B3C">
      <w:pPr>
        <w:jc w:val="center"/>
        <w:rPr>
          <w:rFonts w:ascii="Arial" w:hAnsi="Arial" w:cs="Arial"/>
          <w:b/>
          <w:bCs/>
          <w:sz w:val="32"/>
          <w:szCs w:val="32"/>
        </w:rPr>
      </w:pPr>
      <w:r>
        <w:rPr>
          <w:rFonts w:ascii="Arial" w:hAnsi="Arial" w:cs="Arial"/>
          <w:b/>
          <w:bCs/>
          <w:sz w:val="32"/>
          <w:szCs w:val="32"/>
        </w:rPr>
        <w:t xml:space="preserve">АДМИНИСТРАЦИЯ </w:t>
      </w:r>
    </w:p>
    <w:p w:rsidR="000D10BF" w:rsidRPr="000E7E88" w:rsidRDefault="000D10BF" w:rsidP="00F61B3C">
      <w:pPr>
        <w:jc w:val="center"/>
        <w:rPr>
          <w:rFonts w:ascii="Arial" w:hAnsi="Arial" w:cs="Arial"/>
          <w:b/>
          <w:bCs/>
          <w:sz w:val="32"/>
          <w:szCs w:val="32"/>
        </w:rPr>
      </w:pPr>
      <w:r>
        <w:rPr>
          <w:rFonts w:ascii="Arial" w:hAnsi="Arial" w:cs="Arial"/>
          <w:b/>
          <w:bCs/>
          <w:sz w:val="32"/>
          <w:szCs w:val="32"/>
        </w:rPr>
        <w:t>БАЛАГАНСКОГО МУНИЦИПАЛЬНОГО ОБРАЗОВАНИЯ</w:t>
      </w:r>
    </w:p>
    <w:p w:rsidR="000D10BF" w:rsidRPr="000E7E88" w:rsidRDefault="000D10BF" w:rsidP="00F61B3C">
      <w:pPr>
        <w:jc w:val="center"/>
        <w:rPr>
          <w:rFonts w:ascii="Arial" w:hAnsi="Arial" w:cs="Arial"/>
          <w:b/>
          <w:bCs/>
          <w:sz w:val="32"/>
          <w:szCs w:val="32"/>
        </w:rPr>
      </w:pPr>
      <w:r w:rsidRPr="000E7E88">
        <w:rPr>
          <w:rFonts w:ascii="Arial" w:hAnsi="Arial" w:cs="Arial"/>
          <w:b/>
          <w:bCs/>
          <w:sz w:val="32"/>
          <w:szCs w:val="32"/>
        </w:rPr>
        <w:t>ПОСТАНОВЛЕНИЕ</w:t>
      </w:r>
    </w:p>
    <w:p w:rsidR="000D10BF" w:rsidRPr="00053173" w:rsidRDefault="000D10BF" w:rsidP="00F61B3C">
      <w:pPr>
        <w:rPr>
          <w:b/>
          <w:bCs/>
          <w:sz w:val="28"/>
          <w:szCs w:val="28"/>
        </w:rPr>
      </w:pPr>
    </w:p>
    <w:p w:rsidR="000D10BF" w:rsidRPr="008D2679" w:rsidRDefault="000D10BF" w:rsidP="00F61B3C">
      <w:pPr>
        <w:jc w:val="center"/>
        <w:rPr>
          <w:rFonts w:ascii="Arial" w:hAnsi="Arial" w:cs="Arial"/>
          <w:b/>
          <w:bCs/>
          <w:sz w:val="32"/>
          <w:szCs w:val="32"/>
        </w:rPr>
      </w:pPr>
      <w:r>
        <w:rPr>
          <w:rFonts w:ascii="Arial" w:hAnsi="Arial" w:cs="Arial"/>
          <w:b/>
          <w:bCs/>
          <w:sz w:val="32"/>
          <w:szCs w:val="32"/>
        </w:rPr>
        <w:t>О ВНЕСЕНИИ ИЗМЕНЕНИЙ В</w:t>
      </w:r>
      <w:r w:rsidRPr="008D2679">
        <w:rPr>
          <w:rFonts w:ascii="Arial" w:hAnsi="Arial" w:cs="Arial"/>
          <w:b/>
          <w:bCs/>
          <w:sz w:val="32"/>
          <w:szCs w:val="32"/>
        </w:rPr>
        <w:t xml:space="preserve"> </w:t>
      </w:r>
      <w:r w:rsidR="00432E00">
        <w:rPr>
          <w:rFonts w:ascii="Arial" w:hAnsi="Arial" w:cs="Arial"/>
          <w:b/>
          <w:bCs/>
          <w:sz w:val="32"/>
          <w:szCs w:val="32"/>
        </w:rPr>
        <w:t xml:space="preserve">ПОСТАНОВЛЕНИЕ </w:t>
      </w:r>
      <w:r w:rsidR="00966E71">
        <w:rPr>
          <w:rFonts w:ascii="Arial" w:hAnsi="Arial" w:cs="Arial"/>
          <w:b/>
          <w:bCs/>
          <w:sz w:val="32"/>
          <w:szCs w:val="32"/>
        </w:rPr>
        <w:t>ОТ 26.12.2017</w:t>
      </w:r>
      <w:r w:rsidR="00432E00">
        <w:rPr>
          <w:rFonts w:ascii="Arial" w:hAnsi="Arial" w:cs="Arial"/>
          <w:b/>
          <w:bCs/>
          <w:sz w:val="32"/>
          <w:szCs w:val="32"/>
        </w:rPr>
        <w:t xml:space="preserve"> ГОДА №</w:t>
      </w:r>
      <w:r w:rsidR="00F61B3C">
        <w:rPr>
          <w:rFonts w:ascii="Arial" w:hAnsi="Arial" w:cs="Arial"/>
          <w:b/>
          <w:bCs/>
          <w:sz w:val="32"/>
          <w:szCs w:val="32"/>
        </w:rPr>
        <w:t xml:space="preserve"> </w:t>
      </w:r>
      <w:r w:rsidR="00966E71">
        <w:rPr>
          <w:rFonts w:ascii="Arial" w:hAnsi="Arial" w:cs="Arial"/>
          <w:b/>
          <w:bCs/>
          <w:sz w:val="32"/>
          <w:szCs w:val="32"/>
        </w:rPr>
        <w:t>451</w:t>
      </w:r>
      <w:r w:rsidR="00432E00">
        <w:rPr>
          <w:rFonts w:ascii="Arial" w:hAnsi="Arial" w:cs="Arial"/>
          <w:b/>
          <w:bCs/>
          <w:sz w:val="32"/>
          <w:szCs w:val="32"/>
        </w:rPr>
        <w:t xml:space="preserve"> ОБ УТВЕРЖДЕНИИ </w:t>
      </w:r>
      <w:r w:rsidR="00781E2B">
        <w:rPr>
          <w:rFonts w:ascii="Arial" w:hAnsi="Arial" w:cs="Arial"/>
          <w:b/>
          <w:bCs/>
          <w:sz w:val="32"/>
          <w:szCs w:val="32"/>
        </w:rPr>
        <w:t>МУНИЦИПАЛЬН</w:t>
      </w:r>
      <w:r w:rsidR="00432E00">
        <w:rPr>
          <w:rFonts w:ascii="Arial" w:hAnsi="Arial" w:cs="Arial"/>
          <w:b/>
          <w:bCs/>
          <w:sz w:val="32"/>
          <w:szCs w:val="32"/>
        </w:rPr>
        <w:t>ОЙ</w:t>
      </w:r>
      <w:r w:rsidR="00781E2B">
        <w:rPr>
          <w:rFonts w:ascii="Arial" w:hAnsi="Arial" w:cs="Arial"/>
          <w:b/>
          <w:bCs/>
          <w:sz w:val="32"/>
          <w:szCs w:val="32"/>
        </w:rPr>
        <w:t xml:space="preserve"> </w:t>
      </w:r>
      <w:r w:rsidRPr="008D2679">
        <w:rPr>
          <w:rFonts w:ascii="Arial" w:hAnsi="Arial" w:cs="Arial"/>
          <w:b/>
          <w:bCs/>
          <w:sz w:val="32"/>
          <w:szCs w:val="32"/>
        </w:rPr>
        <w:t>ПРОГРАММ</w:t>
      </w:r>
      <w:r w:rsidR="00432E00">
        <w:rPr>
          <w:rFonts w:ascii="Arial" w:hAnsi="Arial" w:cs="Arial"/>
          <w:b/>
          <w:bCs/>
          <w:sz w:val="32"/>
          <w:szCs w:val="32"/>
        </w:rPr>
        <w:t>Ы</w:t>
      </w:r>
      <w:r w:rsidR="008C4E47">
        <w:rPr>
          <w:rFonts w:ascii="Arial" w:hAnsi="Arial" w:cs="Arial"/>
          <w:b/>
          <w:bCs/>
          <w:sz w:val="32"/>
          <w:szCs w:val="32"/>
        </w:rPr>
        <w:t xml:space="preserve"> «</w:t>
      </w:r>
      <w:r>
        <w:rPr>
          <w:rFonts w:ascii="Arial" w:hAnsi="Arial" w:cs="Arial"/>
          <w:b/>
          <w:bCs/>
          <w:sz w:val="32"/>
          <w:szCs w:val="32"/>
        </w:rPr>
        <w:t>ФОРМИРОВАНИЕ СОВРЕМЕННОЙ КОМФОРТНОЙ ГОРОДСКОЙ СРЕДЫ</w:t>
      </w:r>
      <w:r w:rsidRPr="008D2679">
        <w:rPr>
          <w:rFonts w:ascii="Arial" w:hAnsi="Arial" w:cs="Arial"/>
          <w:b/>
          <w:bCs/>
          <w:sz w:val="32"/>
          <w:szCs w:val="32"/>
        </w:rPr>
        <w:t xml:space="preserve"> НА ТЕРРИТОРИИ БАЛАГАНСКОГО МУНИЦИПАЛЬНОГО ОБРАЗОВАНИЯ НА 2018-202</w:t>
      </w:r>
      <w:r w:rsidR="00A12FA7">
        <w:rPr>
          <w:rFonts w:ascii="Arial" w:hAnsi="Arial" w:cs="Arial"/>
          <w:b/>
          <w:bCs/>
          <w:sz w:val="32"/>
          <w:szCs w:val="32"/>
        </w:rPr>
        <w:t>4</w:t>
      </w:r>
      <w:r w:rsidRPr="008D2679">
        <w:rPr>
          <w:rFonts w:ascii="Arial" w:hAnsi="Arial" w:cs="Arial"/>
          <w:b/>
          <w:bCs/>
          <w:sz w:val="32"/>
          <w:szCs w:val="32"/>
        </w:rPr>
        <w:t xml:space="preserve"> Г</w:t>
      </w:r>
      <w:r>
        <w:rPr>
          <w:rFonts w:ascii="Arial" w:hAnsi="Arial" w:cs="Arial"/>
          <w:b/>
          <w:bCs/>
          <w:sz w:val="32"/>
          <w:szCs w:val="32"/>
        </w:rPr>
        <w:t>Г</w:t>
      </w:r>
      <w:r w:rsidRPr="008D2679">
        <w:rPr>
          <w:rFonts w:ascii="Arial" w:hAnsi="Arial" w:cs="Arial"/>
          <w:b/>
          <w:bCs/>
          <w:sz w:val="32"/>
          <w:szCs w:val="32"/>
        </w:rPr>
        <w:t xml:space="preserve">» </w:t>
      </w:r>
    </w:p>
    <w:p w:rsidR="000D10BF" w:rsidRDefault="000D10BF" w:rsidP="000D10BF">
      <w:pPr>
        <w:tabs>
          <w:tab w:val="left" w:pos="5700"/>
          <w:tab w:val="left" w:pos="6120"/>
          <w:tab w:val="left" w:pos="7088"/>
        </w:tabs>
        <w:jc w:val="both"/>
        <w:rPr>
          <w:spacing w:val="-2"/>
          <w:sz w:val="28"/>
        </w:rPr>
      </w:pPr>
    </w:p>
    <w:p w:rsidR="00F61B3C" w:rsidRDefault="000D10BF" w:rsidP="00F61B3C">
      <w:pPr>
        <w:tabs>
          <w:tab w:val="left" w:pos="993"/>
        </w:tabs>
        <w:autoSpaceDE w:val="0"/>
        <w:ind w:firstLine="709"/>
        <w:jc w:val="both"/>
        <w:rPr>
          <w:rFonts w:ascii="Arial" w:hAnsi="Arial" w:cs="Arial"/>
          <w:sz w:val="24"/>
          <w:szCs w:val="24"/>
        </w:rPr>
      </w:pPr>
      <w:r w:rsidRPr="00940A49">
        <w:rPr>
          <w:rFonts w:ascii="Arial" w:hAnsi="Arial" w:cs="Arial"/>
          <w:spacing w:val="-2"/>
          <w:sz w:val="24"/>
          <w:szCs w:val="24"/>
        </w:rPr>
        <w:t xml:space="preserve">В целях совершенствования системы комплексного благоустройства </w:t>
      </w:r>
      <w:r w:rsidRPr="00940A49">
        <w:rPr>
          <w:rFonts w:ascii="Arial" w:hAnsi="Arial" w:cs="Arial"/>
          <w:sz w:val="24"/>
          <w:szCs w:val="24"/>
        </w:rPr>
        <w:t>на территории Балаганского муниципального образования</w:t>
      </w:r>
      <w:r w:rsidRPr="00940A49">
        <w:rPr>
          <w:rFonts w:ascii="Arial" w:hAnsi="Arial" w:cs="Arial"/>
          <w:spacing w:val="-2"/>
          <w:sz w:val="24"/>
          <w:szCs w:val="24"/>
        </w:rPr>
        <w:t xml:space="preserve">, </w:t>
      </w:r>
      <w:r w:rsidRPr="00940A49">
        <w:rPr>
          <w:rFonts w:ascii="Arial" w:hAnsi="Arial" w:cs="Arial"/>
          <w:sz w:val="24"/>
          <w:szCs w:val="24"/>
        </w:rPr>
        <w:t xml:space="preserve">руководствуясь статьей 179 Бюджетного кодекса Российской Федерации, </w:t>
      </w:r>
      <w:r w:rsidRPr="00FB4254">
        <w:rPr>
          <w:rFonts w:ascii="Arial" w:hAnsi="Arial" w:cs="Arial"/>
          <w:sz w:val="24"/>
          <w:szCs w:val="24"/>
        </w:rPr>
        <w:t xml:space="preserve">постановлением Правительства </w:t>
      </w:r>
      <w:r w:rsidR="00BC48C3" w:rsidRPr="00FB4254">
        <w:rPr>
          <w:rFonts w:ascii="Arial" w:hAnsi="Arial" w:cs="Arial"/>
          <w:sz w:val="24"/>
          <w:szCs w:val="24"/>
        </w:rPr>
        <w:t>Иркутской области от 31</w:t>
      </w:r>
      <w:r w:rsidRPr="00FB4254">
        <w:rPr>
          <w:rFonts w:ascii="Arial" w:hAnsi="Arial" w:cs="Arial"/>
          <w:sz w:val="24"/>
          <w:szCs w:val="24"/>
        </w:rPr>
        <w:t>.0</w:t>
      </w:r>
      <w:r w:rsidR="00BC48C3" w:rsidRPr="00FB4254">
        <w:rPr>
          <w:rFonts w:ascii="Arial" w:hAnsi="Arial" w:cs="Arial"/>
          <w:sz w:val="24"/>
          <w:szCs w:val="24"/>
        </w:rPr>
        <w:t>8</w:t>
      </w:r>
      <w:r w:rsidRPr="00FB4254">
        <w:rPr>
          <w:rFonts w:ascii="Arial" w:hAnsi="Arial" w:cs="Arial"/>
          <w:sz w:val="24"/>
          <w:szCs w:val="24"/>
        </w:rPr>
        <w:t xml:space="preserve">.2017 № </w:t>
      </w:r>
      <w:r w:rsidR="00BC48C3" w:rsidRPr="00FB4254">
        <w:rPr>
          <w:rFonts w:ascii="Arial" w:hAnsi="Arial" w:cs="Arial"/>
          <w:sz w:val="24"/>
          <w:szCs w:val="24"/>
        </w:rPr>
        <w:t xml:space="preserve">568-пп </w:t>
      </w:r>
      <w:r w:rsidRPr="00FB4254">
        <w:rPr>
          <w:rFonts w:ascii="Arial" w:hAnsi="Arial" w:cs="Arial"/>
          <w:sz w:val="24"/>
          <w:szCs w:val="24"/>
        </w:rPr>
        <w:t xml:space="preserve">«Об утверждении </w:t>
      </w:r>
      <w:r w:rsidR="00BC48C3" w:rsidRPr="00FB4254">
        <w:rPr>
          <w:rFonts w:ascii="Arial" w:hAnsi="Arial" w:cs="Arial"/>
          <w:sz w:val="24"/>
          <w:szCs w:val="24"/>
        </w:rPr>
        <w:t>государственной программы Иркутской области «Ф</w:t>
      </w:r>
      <w:r w:rsidRPr="00FB4254">
        <w:rPr>
          <w:rFonts w:ascii="Arial" w:hAnsi="Arial" w:cs="Arial"/>
          <w:sz w:val="24"/>
          <w:szCs w:val="24"/>
        </w:rPr>
        <w:t>ормировани</w:t>
      </w:r>
      <w:r w:rsidR="00BC48C3" w:rsidRPr="00FB4254">
        <w:rPr>
          <w:rFonts w:ascii="Arial" w:hAnsi="Arial" w:cs="Arial"/>
          <w:sz w:val="24"/>
          <w:szCs w:val="24"/>
        </w:rPr>
        <w:t>е</w:t>
      </w:r>
      <w:r w:rsidRPr="00FB4254">
        <w:rPr>
          <w:rFonts w:ascii="Arial" w:hAnsi="Arial" w:cs="Arial"/>
          <w:sz w:val="24"/>
          <w:szCs w:val="24"/>
        </w:rPr>
        <w:t xml:space="preserve"> современной городской среды»</w:t>
      </w:r>
      <w:r w:rsidR="00C916CE" w:rsidRPr="00FB4254">
        <w:rPr>
          <w:rFonts w:ascii="Arial" w:hAnsi="Arial" w:cs="Arial"/>
          <w:sz w:val="24"/>
          <w:szCs w:val="24"/>
        </w:rPr>
        <w:t xml:space="preserve"> </w:t>
      </w:r>
      <w:r w:rsidR="00BC48C3" w:rsidRPr="00FB4254">
        <w:rPr>
          <w:rFonts w:ascii="Arial" w:hAnsi="Arial" w:cs="Arial"/>
          <w:sz w:val="24"/>
          <w:szCs w:val="24"/>
        </w:rPr>
        <w:t>на 2018-202</w:t>
      </w:r>
      <w:r w:rsidR="00966E71" w:rsidRPr="00FB4254">
        <w:rPr>
          <w:rFonts w:ascii="Arial" w:hAnsi="Arial" w:cs="Arial"/>
          <w:sz w:val="24"/>
          <w:szCs w:val="24"/>
        </w:rPr>
        <w:t>4</w:t>
      </w:r>
      <w:r w:rsidR="00BC48C3" w:rsidRPr="00FB4254">
        <w:rPr>
          <w:rFonts w:ascii="Arial" w:hAnsi="Arial" w:cs="Arial"/>
          <w:sz w:val="24"/>
          <w:szCs w:val="24"/>
        </w:rPr>
        <w:t xml:space="preserve"> годы</w:t>
      </w:r>
      <w:r w:rsidRPr="00FB4254">
        <w:rPr>
          <w:rFonts w:ascii="Arial" w:hAnsi="Arial" w:cs="Arial"/>
          <w:sz w:val="24"/>
          <w:szCs w:val="24"/>
        </w:rPr>
        <w:t>, статьей 16 Федерального закона от</w:t>
      </w:r>
      <w:r w:rsidRPr="00940A49">
        <w:rPr>
          <w:rFonts w:ascii="Arial" w:hAnsi="Arial" w:cs="Arial"/>
          <w:sz w:val="24"/>
          <w:szCs w:val="24"/>
        </w:rPr>
        <w:t xml:space="preserve"> 06.10.2003 № 131-ФЗ «Об общих принципах организации местного самоуправления в Российской Федерации», Порядком разработки, утверждения, реализации и оценки эффективности реализации муниципальных программ Балаганского муниципального образования, утвержденным </w:t>
      </w:r>
      <w:r w:rsidRPr="00EF3D73">
        <w:rPr>
          <w:rFonts w:ascii="Arial" w:hAnsi="Arial" w:cs="Arial"/>
          <w:sz w:val="24"/>
          <w:szCs w:val="24"/>
        </w:rPr>
        <w:t xml:space="preserve">постановлением администрации Балаганского муниципального образования от </w:t>
      </w:r>
      <w:r w:rsidR="00EF3D73" w:rsidRPr="00EF3D73">
        <w:rPr>
          <w:rFonts w:ascii="Arial" w:hAnsi="Arial" w:cs="Arial"/>
          <w:sz w:val="24"/>
          <w:szCs w:val="24"/>
        </w:rPr>
        <w:t>1</w:t>
      </w:r>
      <w:r w:rsidRPr="00EF3D73">
        <w:rPr>
          <w:rFonts w:ascii="Arial" w:hAnsi="Arial" w:cs="Arial"/>
          <w:sz w:val="24"/>
          <w:szCs w:val="24"/>
        </w:rPr>
        <w:t xml:space="preserve">7.11.2016 № 386, </w:t>
      </w:r>
      <w:r w:rsidR="00240AB8" w:rsidRPr="00EF3D73">
        <w:rPr>
          <w:rFonts w:ascii="Arial" w:hAnsi="Arial" w:cs="Arial"/>
          <w:sz w:val="24"/>
          <w:szCs w:val="24"/>
        </w:rPr>
        <w:t>на</w:t>
      </w:r>
      <w:r w:rsidR="00240AB8">
        <w:rPr>
          <w:rFonts w:ascii="Arial" w:hAnsi="Arial" w:cs="Arial"/>
          <w:sz w:val="24"/>
          <w:szCs w:val="24"/>
        </w:rPr>
        <w:t xml:space="preserve"> основании </w:t>
      </w:r>
      <w:r w:rsidRPr="00940A49">
        <w:rPr>
          <w:rFonts w:ascii="Arial" w:hAnsi="Arial" w:cs="Arial"/>
          <w:sz w:val="24"/>
          <w:szCs w:val="24"/>
        </w:rPr>
        <w:t>Устава Балаганск</w:t>
      </w:r>
      <w:r w:rsidR="00240AB8">
        <w:rPr>
          <w:rFonts w:ascii="Arial" w:hAnsi="Arial" w:cs="Arial"/>
          <w:sz w:val="24"/>
          <w:szCs w:val="24"/>
        </w:rPr>
        <w:t>ого муниципального образования</w:t>
      </w:r>
    </w:p>
    <w:p w:rsidR="00F61B3C" w:rsidRPr="00F61B3C" w:rsidRDefault="00F61B3C" w:rsidP="00F61B3C">
      <w:pPr>
        <w:tabs>
          <w:tab w:val="left" w:pos="993"/>
        </w:tabs>
        <w:autoSpaceDE w:val="0"/>
        <w:ind w:firstLine="709"/>
        <w:jc w:val="both"/>
        <w:rPr>
          <w:rFonts w:ascii="Arial" w:hAnsi="Arial" w:cs="Arial"/>
          <w:sz w:val="28"/>
          <w:szCs w:val="24"/>
        </w:rPr>
      </w:pPr>
    </w:p>
    <w:p w:rsidR="000D10BF" w:rsidRPr="00F61B3C" w:rsidRDefault="000D10BF" w:rsidP="00F61B3C">
      <w:pPr>
        <w:tabs>
          <w:tab w:val="left" w:pos="993"/>
        </w:tabs>
        <w:autoSpaceDE w:val="0"/>
        <w:jc w:val="center"/>
        <w:rPr>
          <w:rFonts w:ascii="Arial" w:hAnsi="Arial" w:cs="Arial"/>
          <w:sz w:val="24"/>
          <w:szCs w:val="24"/>
        </w:rPr>
      </w:pPr>
      <w:r w:rsidRPr="00F33E36">
        <w:rPr>
          <w:rFonts w:ascii="Arial" w:hAnsi="Arial" w:cs="Arial"/>
          <w:b/>
          <w:sz w:val="30"/>
          <w:szCs w:val="30"/>
        </w:rPr>
        <w:t>ПОСТАНОВЛЯЕТ:</w:t>
      </w:r>
    </w:p>
    <w:p w:rsidR="00A12FA7" w:rsidRPr="00F33E36" w:rsidRDefault="00A12FA7" w:rsidP="000D10BF">
      <w:pPr>
        <w:ind w:right="-4847" w:firstLine="709"/>
        <w:rPr>
          <w:rFonts w:ascii="Arial" w:hAnsi="Arial" w:cs="Arial"/>
          <w:b/>
          <w:sz w:val="30"/>
          <w:szCs w:val="30"/>
        </w:rPr>
      </w:pPr>
    </w:p>
    <w:p w:rsidR="009C6EB7" w:rsidRDefault="000D10BF" w:rsidP="00F61B3C">
      <w:pPr>
        <w:ind w:firstLine="709"/>
        <w:jc w:val="both"/>
        <w:rPr>
          <w:rFonts w:ascii="Arial" w:hAnsi="Arial" w:cs="Arial"/>
          <w:sz w:val="24"/>
          <w:szCs w:val="24"/>
        </w:rPr>
      </w:pPr>
      <w:r w:rsidRPr="00940A49">
        <w:rPr>
          <w:rFonts w:ascii="Arial" w:hAnsi="Arial" w:cs="Arial"/>
          <w:spacing w:val="-2"/>
          <w:sz w:val="24"/>
          <w:szCs w:val="24"/>
        </w:rPr>
        <w:t>1.</w:t>
      </w:r>
      <w:r w:rsidR="00A12FA7">
        <w:rPr>
          <w:rFonts w:ascii="Arial" w:hAnsi="Arial" w:cs="Arial"/>
          <w:spacing w:val="-2"/>
          <w:sz w:val="24"/>
          <w:szCs w:val="24"/>
        </w:rPr>
        <w:t xml:space="preserve"> </w:t>
      </w:r>
      <w:r w:rsidRPr="00940A49">
        <w:rPr>
          <w:rFonts w:ascii="Arial" w:hAnsi="Arial" w:cs="Arial"/>
          <w:spacing w:val="-2"/>
          <w:sz w:val="24"/>
          <w:szCs w:val="24"/>
        </w:rPr>
        <w:t xml:space="preserve">Внести в </w:t>
      </w:r>
      <w:r w:rsidR="00966E71">
        <w:rPr>
          <w:rFonts w:ascii="Arial" w:hAnsi="Arial" w:cs="Arial"/>
          <w:spacing w:val="-2"/>
          <w:sz w:val="24"/>
          <w:szCs w:val="24"/>
        </w:rPr>
        <w:t>постановление от 26.12.2017</w:t>
      </w:r>
      <w:r w:rsidR="00432E00">
        <w:rPr>
          <w:rFonts w:ascii="Arial" w:hAnsi="Arial" w:cs="Arial"/>
          <w:spacing w:val="-2"/>
          <w:sz w:val="24"/>
          <w:szCs w:val="24"/>
        </w:rPr>
        <w:t xml:space="preserve"> года №</w:t>
      </w:r>
      <w:r w:rsidR="00F61B3C">
        <w:rPr>
          <w:rFonts w:ascii="Arial" w:hAnsi="Arial" w:cs="Arial"/>
          <w:spacing w:val="-2"/>
          <w:sz w:val="24"/>
          <w:szCs w:val="24"/>
        </w:rPr>
        <w:t xml:space="preserve"> </w:t>
      </w:r>
      <w:r w:rsidR="00966E71">
        <w:rPr>
          <w:rFonts w:ascii="Arial" w:hAnsi="Arial" w:cs="Arial"/>
          <w:spacing w:val="-2"/>
          <w:sz w:val="24"/>
          <w:szCs w:val="24"/>
        </w:rPr>
        <w:t>451</w:t>
      </w:r>
      <w:r w:rsidR="00432E00">
        <w:rPr>
          <w:rFonts w:ascii="Arial" w:hAnsi="Arial" w:cs="Arial"/>
          <w:spacing w:val="-2"/>
          <w:sz w:val="24"/>
          <w:szCs w:val="24"/>
        </w:rPr>
        <w:t xml:space="preserve"> Об утверждении </w:t>
      </w:r>
      <w:r w:rsidRPr="00940A49">
        <w:rPr>
          <w:rFonts w:ascii="Arial" w:hAnsi="Arial" w:cs="Arial"/>
          <w:spacing w:val="-2"/>
          <w:sz w:val="24"/>
          <w:szCs w:val="24"/>
        </w:rPr>
        <w:t>муниципальн</w:t>
      </w:r>
      <w:r w:rsidR="00432E00">
        <w:rPr>
          <w:rFonts w:ascii="Arial" w:hAnsi="Arial" w:cs="Arial"/>
          <w:spacing w:val="-2"/>
          <w:sz w:val="24"/>
          <w:szCs w:val="24"/>
        </w:rPr>
        <w:t>ой</w:t>
      </w:r>
      <w:r w:rsidRPr="00940A49">
        <w:rPr>
          <w:rFonts w:ascii="Arial" w:hAnsi="Arial" w:cs="Arial"/>
          <w:spacing w:val="-2"/>
          <w:sz w:val="24"/>
          <w:szCs w:val="24"/>
        </w:rPr>
        <w:t xml:space="preserve"> программ</w:t>
      </w:r>
      <w:r w:rsidR="00432E00">
        <w:rPr>
          <w:rFonts w:ascii="Arial" w:hAnsi="Arial" w:cs="Arial"/>
          <w:spacing w:val="-2"/>
          <w:sz w:val="24"/>
          <w:szCs w:val="24"/>
        </w:rPr>
        <w:t>ы</w:t>
      </w:r>
      <w:r w:rsidRPr="00940A49">
        <w:rPr>
          <w:rFonts w:ascii="Arial" w:hAnsi="Arial" w:cs="Arial"/>
          <w:spacing w:val="-2"/>
          <w:sz w:val="24"/>
          <w:szCs w:val="24"/>
        </w:rPr>
        <w:t xml:space="preserve"> «Формирование современной </w:t>
      </w:r>
      <w:r w:rsidR="00240AB8">
        <w:rPr>
          <w:rFonts w:ascii="Arial" w:hAnsi="Arial" w:cs="Arial"/>
          <w:spacing w:val="-2"/>
          <w:sz w:val="24"/>
          <w:szCs w:val="24"/>
        </w:rPr>
        <w:t xml:space="preserve">комфортной </w:t>
      </w:r>
      <w:r w:rsidRPr="00940A49">
        <w:rPr>
          <w:rFonts w:ascii="Arial" w:hAnsi="Arial" w:cs="Arial"/>
          <w:spacing w:val="-2"/>
          <w:sz w:val="24"/>
          <w:szCs w:val="24"/>
        </w:rPr>
        <w:t xml:space="preserve">городской среды на территории Балаганского </w:t>
      </w:r>
      <w:r w:rsidRPr="00940A49">
        <w:rPr>
          <w:rFonts w:ascii="Arial" w:hAnsi="Arial" w:cs="Arial"/>
          <w:sz w:val="24"/>
          <w:szCs w:val="24"/>
        </w:rPr>
        <w:t xml:space="preserve">муниципального образования </w:t>
      </w:r>
      <w:r w:rsidR="006407AD">
        <w:rPr>
          <w:rFonts w:ascii="Arial" w:hAnsi="Arial" w:cs="Arial"/>
          <w:spacing w:val="-2"/>
          <w:sz w:val="24"/>
          <w:szCs w:val="24"/>
        </w:rPr>
        <w:t>на 2018-2024</w:t>
      </w:r>
      <w:r w:rsidRPr="00940A49">
        <w:rPr>
          <w:rFonts w:ascii="Arial" w:hAnsi="Arial" w:cs="Arial"/>
          <w:spacing w:val="-2"/>
          <w:sz w:val="24"/>
          <w:szCs w:val="24"/>
        </w:rPr>
        <w:t xml:space="preserve"> гг</w:t>
      </w:r>
      <w:r w:rsidR="00240AB8">
        <w:rPr>
          <w:rFonts w:ascii="Arial" w:hAnsi="Arial" w:cs="Arial"/>
          <w:spacing w:val="-2"/>
          <w:sz w:val="24"/>
          <w:szCs w:val="24"/>
        </w:rPr>
        <w:t>.</w:t>
      </w:r>
      <w:r w:rsidRPr="00940A49">
        <w:rPr>
          <w:rFonts w:ascii="Arial" w:hAnsi="Arial" w:cs="Arial"/>
          <w:spacing w:val="-2"/>
          <w:sz w:val="24"/>
          <w:szCs w:val="24"/>
        </w:rPr>
        <w:t xml:space="preserve">» </w:t>
      </w:r>
      <w:r w:rsidR="00240AB8">
        <w:rPr>
          <w:rFonts w:ascii="Arial" w:hAnsi="Arial" w:cs="Arial"/>
          <w:spacing w:val="-2"/>
          <w:sz w:val="24"/>
          <w:szCs w:val="24"/>
        </w:rPr>
        <w:t>изменения</w:t>
      </w:r>
      <w:r w:rsidR="00FB4254">
        <w:rPr>
          <w:rFonts w:ascii="Arial" w:hAnsi="Arial" w:cs="Arial"/>
          <w:spacing w:val="-2"/>
          <w:sz w:val="24"/>
          <w:szCs w:val="24"/>
        </w:rPr>
        <w:t>,</w:t>
      </w:r>
      <w:r w:rsidR="00240AB8">
        <w:rPr>
          <w:rFonts w:ascii="Arial" w:hAnsi="Arial" w:cs="Arial"/>
          <w:spacing w:val="-2"/>
          <w:sz w:val="24"/>
          <w:szCs w:val="24"/>
        </w:rPr>
        <w:t xml:space="preserve"> </w:t>
      </w:r>
      <w:r w:rsidR="00966E71">
        <w:rPr>
          <w:rFonts w:ascii="Arial" w:hAnsi="Arial" w:cs="Arial"/>
          <w:spacing w:val="-2"/>
          <w:sz w:val="24"/>
          <w:szCs w:val="24"/>
        </w:rPr>
        <w:t>путем изложения ее в новой редакции (прилагается)</w:t>
      </w:r>
      <w:r w:rsidR="009C6EB7" w:rsidRPr="009C6EB7">
        <w:rPr>
          <w:rFonts w:ascii="Arial" w:hAnsi="Arial" w:cs="Arial"/>
          <w:color w:val="000000"/>
          <w:sz w:val="24"/>
          <w:szCs w:val="24"/>
        </w:rPr>
        <w:t xml:space="preserve">. </w:t>
      </w:r>
    </w:p>
    <w:p w:rsidR="008C4E47" w:rsidRPr="008C4E47" w:rsidRDefault="008C4E47" w:rsidP="00F61B3C">
      <w:pPr>
        <w:ind w:firstLine="709"/>
        <w:jc w:val="both"/>
        <w:rPr>
          <w:rFonts w:ascii="Arial" w:hAnsi="Arial" w:cs="Arial"/>
          <w:spacing w:val="-2"/>
          <w:sz w:val="24"/>
          <w:szCs w:val="24"/>
        </w:rPr>
      </w:pPr>
      <w:r w:rsidRPr="008C4E47">
        <w:rPr>
          <w:rFonts w:ascii="Arial" w:hAnsi="Arial" w:cs="Arial"/>
          <w:spacing w:val="-2"/>
          <w:sz w:val="24"/>
          <w:szCs w:val="24"/>
        </w:rPr>
        <w:t>2.</w:t>
      </w:r>
      <w:r w:rsidR="00F61B3C">
        <w:rPr>
          <w:rFonts w:ascii="Arial" w:hAnsi="Arial" w:cs="Arial"/>
          <w:spacing w:val="-2"/>
          <w:sz w:val="24"/>
          <w:szCs w:val="24"/>
        </w:rPr>
        <w:t xml:space="preserve"> </w:t>
      </w:r>
      <w:r w:rsidRPr="008C4E47">
        <w:rPr>
          <w:rFonts w:ascii="Arial" w:hAnsi="Arial" w:cs="Arial"/>
          <w:spacing w:val="-2"/>
          <w:sz w:val="24"/>
          <w:szCs w:val="24"/>
        </w:rPr>
        <w:t xml:space="preserve">Опубликовать настоящее постановление в </w:t>
      </w:r>
      <w:r w:rsidR="00F61B3C">
        <w:rPr>
          <w:rFonts w:ascii="Arial" w:hAnsi="Arial" w:cs="Arial"/>
          <w:spacing w:val="-2"/>
          <w:sz w:val="24"/>
          <w:szCs w:val="24"/>
        </w:rPr>
        <w:t>О</w:t>
      </w:r>
      <w:r w:rsidRPr="008C4E47">
        <w:rPr>
          <w:rFonts w:ascii="Arial" w:hAnsi="Arial" w:cs="Arial"/>
          <w:spacing w:val="-2"/>
          <w:sz w:val="24"/>
          <w:szCs w:val="24"/>
        </w:rPr>
        <w:t xml:space="preserve">фициальном </w:t>
      </w:r>
      <w:r w:rsidR="00F61B3C">
        <w:rPr>
          <w:rFonts w:ascii="Arial" w:hAnsi="Arial" w:cs="Arial"/>
          <w:spacing w:val="-2"/>
          <w:sz w:val="24"/>
          <w:szCs w:val="24"/>
        </w:rPr>
        <w:t>в</w:t>
      </w:r>
      <w:r w:rsidRPr="008C4E47">
        <w:rPr>
          <w:rFonts w:ascii="Arial" w:hAnsi="Arial" w:cs="Arial"/>
          <w:spacing w:val="-2"/>
          <w:sz w:val="24"/>
          <w:szCs w:val="24"/>
        </w:rPr>
        <w:t xml:space="preserve">естнике Балаганского муниципального образования и на </w:t>
      </w:r>
      <w:r w:rsidR="00F61B3C">
        <w:rPr>
          <w:rFonts w:ascii="Arial" w:hAnsi="Arial" w:cs="Arial"/>
          <w:spacing w:val="-2"/>
          <w:sz w:val="24"/>
          <w:szCs w:val="24"/>
        </w:rPr>
        <w:t>с</w:t>
      </w:r>
      <w:r w:rsidRPr="008C4E47">
        <w:rPr>
          <w:rFonts w:ascii="Arial" w:hAnsi="Arial" w:cs="Arial"/>
          <w:spacing w:val="-2"/>
          <w:sz w:val="24"/>
          <w:szCs w:val="24"/>
        </w:rPr>
        <w:t>айте Администрации Балаганского муниципального образования в информационно-телекоммуникационной сети «Интернет» http://balagansk-adm.ru/.</w:t>
      </w:r>
    </w:p>
    <w:p w:rsidR="008C4E47" w:rsidRPr="008C4E47" w:rsidRDefault="008C4E47" w:rsidP="00F61B3C">
      <w:pPr>
        <w:ind w:firstLine="709"/>
        <w:jc w:val="both"/>
        <w:rPr>
          <w:rFonts w:ascii="Arial" w:hAnsi="Arial" w:cs="Arial"/>
          <w:spacing w:val="-2"/>
          <w:sz w:val="24"/>
          <w:szCs w:val="24"/>
        </w:rPr>
      </w:pPr>
      <w:r w:rsidRPr="008C4E47">
        <w:rPr>
          <w:rFonts w:ascii="Arial" w:hAnsi="Arial" w:cs="Arial"/>
          <w:spacing w:val="-2"/>
          <w:sz w:val="24"/>
          <w:szCs w:val="24"/>
        </w:rPr>
        <w:t>3.</w:t>
      </w:r>
      <w:r w:rsidR="00F61B3C">
        <w:rPr>
          <w:rFonts w:ascii="Arial" w:hAnsi="Arial" w:cs="Arial"/>
          <w:spacing w:val="-2"/>
          <w:sz w:val="24"/>
          <w:szCs w:val="24"/>
        </w:rPr>
        <w:t xml:space="preserve"> </w:t>
      </w:r>
      <w:r w:rsidRPr="008C4E47">
        <w:rPr>
          <w:rFonts w:ascii="Arial" w:hAnsi="Arial" w:cs="Arial"/>
          <w:spacing w:val="-2"/>
          <w:sz w:val="24"/>
          <w:szCs w:val="24"/>
        </w:rPr>
        <w:t>Нас</w:t>
      </w:r>
      <w:r w:rsidR="00F61B3C">
        <w:rPr>
          <w:rFonts w:ascii="Arial" w:hAnsi="Arial" w:cs="Arial"/>
          <w:spacing w:val="-2"/>
          <w:sz w:val="24"/>
          <w:szCs w:val="24"/>
        </w:rPr>
        <w:t xml:space="preserve">тоящее постановление вступает в </w:t>
      </w:r>
      <w:r w:rsidRPr="008C4E47">
        <w:rPr>
          <w:rFonts w:ascii="Arial" w:hAnsi="Arial" w:cs="Arial"/>
          <w:spacing w:val="-2"/>
          <w:sz w:val="24"/>
          <w:szCs w:val="24"/>
        </w:rPr>
        <w:t>силу со дня его</w:t>
      </w:r>
      <w:r w:rsidR="00F61B3C">
        <w:rPr>
          <w:rFonts w:ascii="Arial" w:hAnsi="Arial" w:cs="Arial"/>
          <w:spacing w:val="-2"/>
          <w:sz w:val="24"/>
          <w:szCs w:val="24"/>
        </w:rPr>
        <w:t xml:space="preserve"> официального</w:t>
      </w:r>
      <w:r w:rsidRPr="008C4E47">
        <w:rPr>
          <w:rFonts w:ascii="Arial" w:hAnsi="Arial" w:cs="Arial"/>
          <w:spacing w:val="-2"/>
          <w:sz w:val="24"/>
          <w:szCs w:val="24"/>
        </w:rPr>
        <w:t xml:space="preserve"> опубликования (обнародования).</w:t>
      </w:r>
    </w:p>
    <w:p w:rsidR="00F027CA" w:rsidRDefault="008C4E47" w:rsidP="00F61B3C">
      <w:pPr>
        <w:ind w:firstLine="709"/>
        <w:jc w:val="both"/>
        <w:rPr>
          <w:rFonts w:ascii="Arial" w:hAnsi="Arial" w:cs="Arial"/>
          <w:spacing w:val="-2"/>
          <w:sz w:val="24"/>
          <w:szCs w:val="24"/>
        </w:rPr>
      </w:pPr>
      <w:r w:rsidRPr="008C4E47">
        <w:rPr>
          <w:rFonts w:ascii="Arial" w:hAnsi="Arial" w:cs="Arial"/>
          <w:spacing w:val="-2"/>
          <w:sz w:val="24"/>
          <w:szCs w:val="24"/>
        </w:rPr>
        <w:t xml:space="preserve">4. Контроль за </w:t>
      </w:r>
      <w:r w:rsidR="00F61B3C">
        <w:rPr>
          <w:rFonts w:ascii="Arial" w:hAnsi="Arial" w:cs="Arial"/>
          <w:spacing w:val="-2"/>
          <w:sz w:val="24"/>
          <w:szCs w:val="24"/>
        </w:rPr>
        <w:t>ис</w:t>
      </w:r>
      <w:r w:rsidRPr="008C4E47">
        <w:rPr>
          <w:rFonts w:ascii="Arial" w:hAnsi="Arial" w:cs="Arial"/>
          <w:spacing w:val="-2"/>
          <w:sz w:val="24"/>
          <w:szCs w:val="24"/>
        </w:rPr>
        <w:t xml:space="preserve">полнением настоящего </w:t>
      </w:r>
      <w:r w:rsidR="00F61B3C">
        <w:rPr>
          <w:rFonts w:ascii="Arial" w:hAnsi="Arial" w:cs="Arial"/>
          <w:spacing w:val="-2"/>
          <w:sz w:val="24"/>
          <w:szCs w:val="24"/>
        </w:rPr>
        <w:t>постановления оставляю за собой.</w:t>
      </w:r>
    </w:p>
    <w:p w:rsidR="00F61B3C" w:rsidRDefault="00F61B3C" w:rsidP="00F61B3C">
      <w:pPr>
        <w:ind w:firstLine="709"/>
        <w:jc w:val="both"/>
        <w:rPr>
          <w:rFonts w:ascii="Arial" w:hAnsi="Arial" w:cs="Arial"/>
          <w:spacing w:val="-2"/>
          <w:sz w:val="24"/>
          <w:szCs w:val="24"/>
        </w:rPr>
      </w:pPr>
    </w:p>
    <w:p w:rsidR="00F61B3C" w:rsidRPr="000D10BF" w:rsidRDefault="00F61B3C" w:rsidP="00F61B3C">
      <w:pPr>
        <w:ind w:firstLine="709"/>
        <w:jc w:val="both"/>
        <w:rPr>
          <w:rFonts w:ascii="Arial" w:hAnsi="Arial" w:cs="Arial"/>
          <w:b/>
          <w:color w:val="000000"/>
          <w:sz w:val="24"/>
          <w:szCs w:val="24"/>
        </w:rPr>
      </w:pPr>
    </w:p>
    <w:p w:rsidR="00BA69C0" w:rsidRPr="000D10BF" w:rsidRDefault="00966E71" w:rsidP="00BA69C0">
      <w:pPr>
        <w:shd w:val="clear" w:color="auto" w:fill="FFFFFF"/>
        <w:jc w:val="both"/>
        <w:rPr>
          <w:rFonts w:ascii="Arial" w:hAnsi="Arial" w:cs="Arial"/>
          <w:sz w:val="24"/>
          <w:szCs w:val="24"/>
          <w:lang w:eastAsia="zh-CN"/>
        </w:rPr>
      </w:pPr>
      <w:r>
        <w:rPr>
          <w:rFonts w:ascii="Arial" w:hAnsi="Arial" w:cs="Arial"/>
          <w:sz w:val="24"/>
          <w:szCs w:val="24"/>
          <w:lang w:eastAsia="zh-CN"/>
        </w:rPr>
        <w:t>Г</w:t>
      </w:r>
      <w:r w:rsidR="00473307">
        <w:rPr>
          <w:rFonts w:ascii="Arial" w:hAnsi="Arial" w:cs="Arial"/>
          <w:sz w:val="24"/>
          <w:szCs w:val="24"/>
          <w:lang w:eastAsia="zh-CN"/>
        </w:rPr>
        <w:t>лав</w:t>
      </w:r>
      <w:r>
        <w:rPr>
          <w:rFonts w:ascii="Arial" w:hAnsi="Arial" w:cs="Arial"/>
          <w:sz w:val="24"/>
          <w:szCs w:val="24"/>
          <w:lang w:eastAsia="zh-CN"/>
        </w:rPr>
        <w:t>а</w:t>
      </w:r>
      <w:r w:rsidR="00BA69C0" w:rsidRPr="000D10BF">
        <w:rPr>
          <w:rFonts w:ascii="Arial" w:hAnsi="Arial" w:cs="Arial"/>
          <w:sz w:val="24"/>
          <w:szCs w:val="24"/>
          <w:lang w:eastAsia="zh-CN"/>
        </w:rPr>
        <w:t xml:space="preserve"> Балаганского</w:t>
      </w:r>
    </w:p>
    <w:p w:rsidR="00F61B3C" w:rsidRDefault="00F61B3C" w:rsidP="00BA69C0">
      <w:pPr>
        <w:shd w:val="clear" w:color="auto" w:fill="FFFFFF"/>
        <w:jc w:val="both"/>
        <w:rPr>
          <w:rFonts w:ascii="Arial" w:hAnsi="Arial" w:cs="Arial"/>
          <w:sz w:val="24"/>
          <w:szCs w:val="24"/>
          <w:lang w:eastAsia="zh-CN"/>
        </w:rPr>
      </w:pPr>
      <w:r>
        <w:rPr>
          <w:rFonts w:ascii="Arial" w:hAnsi="Arial" w:cs="Arial"/>
          <w:sz w:val="24"/>
          <w:szCs w:val="24"/>
          <w:lang w:eastAsia="zh-CN"/>
        </w:rPr>
        <w:t>м</w:t>
      </w:r>
      <w:r w:rsidR="00BA69C0" w:rsidRPr="000D10BF">
        <w:rPr>
          <w:rFonts w:ascii="Arial" w:hAnsi="Arial" w:cs="Arial"/>
          <w:sz w:val="24"/>
          <w:szCs w:val="24"/>
          <w:lang w:eastAsia="zh-CN"/>
        </w:rPr>
        <w:t>униципального образования</w:t>
      </w:r>
    </w:p>
    <w:p w:rsidR="00BA69C0" w:rsidRPr="000D10BF" w:rsidRDefault="00966E71" w:rsidP="00BA69C0">
      <w:pPr>
        <w:shd w:val="clear" w:color="auto" w:fill="FFFFFF"/>
        <w:jc w:val="both"/>
        <w:rPr>
          <w:rFonts w:ascii="Arial" w:hAnsi="Arial" w:cs="Arial"/>
          <w:sz w:val="24"/>
          <w:szCs w:val="24"/>
        </w:rPr>
      </w:pPr>
      <w:r>
        <w:rPr>
          <w:rFonts w:ascii="Arial" w:hAnsi="Arial" w:cs="Arial"/>
          <w:sz w:val="24"/>
          <w:szCs w:val="24"/>
          <w:lang w:eastAsia="zh-CN"/>
        </w:rPr>
        <w:t>А.А. Вдовин</w:t>
      </w:r>
    </w:p>
    <w:p w:rsidR="00966E71" w:rsidRDefault="00966E71" w:rsidP="001B00F0">
      <w:pPr>
        <w:shd w:val="clear" w:color="auto" w:fill="FFFFFF"/>
        <w:jc w:val="right"/>
        <w:rPr>
          <w:rFonts w:ascii="Courier New" w:hAnsi="Courier New" w:cs="Courier New"/>
          <w:sz w:val="22"/>
          <w:szCs w:val="22"/>
        </w:rPr>
      </w:pPr>
    </w:p>
    <w:p w:rsidR="009C6EB7" w:rsidRPr="00F61B3C" w:rsidRDefault="009C6EB7" w:rsidP="001B00F0">
      <w:pPr>
        <w:shd w:val="clear" w:color="auto" w:fill="FFFFFF"/>
        <w:jc w:val="right"/>
        <w:rPr>
          <w:rFonts w:ascii="Courier New" w:hAnsi="Courier New" w:cs="Courier New"/>
          <w:sz w:val="22"/>
          <w:szCs w:val="22"/>
        </w:rPr>
      </w:pPr>
      <w:r w:rsidRPr="00F61B3C">
        <w:rPr>
          <w:rFonts w:ascii="Courier New" w:hAnsi="Courier New" w:cs="Courier New"/>
          <w:sz w:val="22"/>
          <w:szCs w:val="22"/>
        </w:rPr>
        <w:lastRenderedPageBreak/>
        <w:t>Приложение к</w:t>
      </w:r>
    </w:p>
    <w:p w:rsidR="009C6EB7" w:rsidRPr="00F61B3C" w:rsidRDefault="009C6EB7" w:rsidP="009C6EB7">
      <w:pPr>
        <w:pStyle w:val="ConsPlusTitle"/>
        <w:jc w:val="right"/>
        <w:outlineLvl w:val="0"/>
        <w:rPr>
          <w:rFonts w:ascii="Courier New" w:hAnsi="Courier New" w:cs="Courier New"/>
          <w:b w:val="0"/>
          <w:sz w:val="22"/>
          <w:szCs w:val="22"/>
        </w:rPr>
      </w:pPr>
      <w:r w:rsidRPr="00F61B3C">
        <w:rPr>
          <w:rFonts w:ascii="Courier New" w:hAnsi="Courier New" w:cs="Courier New"/>
          <w:b w:val="0"/>
          <w:sz w:val="22"/>
          <w:szCs w:val="22"/>
        </w:rPr>
        <w:t xml:space="preserve">постановлению администрации </w:t>
      </w:r>
    </w:p>
    <w:p w:rsidR="009C6EB7" w:rsidRPr="00F61B3C" w:rsidRDefault="009C6EB7" w:rsidP="009C6EB7">
      <w:pPr>
        <w:pStyle w:val="ConsPlusTitle"/>
        <w:jc w:val="right"/>
        <w:outlineLvl w:val="0"/>
        <w:rPr>
          <w:rFonts w:ascii="Courier New" w:hAnsi="Courier New" w:cs="Courier New"/>
          <w:b w:val="0"/>
          <w:sz w:val="22"/>
          <w:szCs w:val="22"/>
        </w:rPr>
      </w:pPr>
      <w:r w:rsidRPr="00F61B3C">
        <w:rPr>
          <w:rFonts w:ascii="Courier New" w:hAnsi="Courier New" w:cs="Courier New"/>
          <w:b w:val="0"/>
          <w:sz w:val="22"/>
          <w:szCs w:val="22"/>
        </w:rPr>
        <w:t xml:space="preserve">Балаганского муниципального </w:t>
      </w:r>
    </w:p>
    <w:p w:rsidR="009C6EB7" w:rsidRPr="00F61B3C" w:rsidRDefault="009C6EB7" w:rsidP="00F61B3C">
      <w:pPr>
        <w:pStyle w:val="ConsPlusTitle"/>
        <w:jc w:val="right"/>
        <w:outlineLvl w:val="0"/>
        <w:rPr>
          <w:rFonts w:ascii="Courier New" w:hAnsi="Courier New" w:cs="Courier New"/>
          <w:b w:val="0"/>
          <w:sz w:val="22"/>
          <w:szCs w:val="22"/>
        </w:rPr>
      </w:pPr>
      <w:r w:rsidRPr="00F61B3C">
        <w:rPr>
          <w:rFonts w:ascii="Courier New" w:hAnsi="Courier New" w:cs="Courier New"/>
          <w:b w:val="0"/>
          <w:sz w:val="22"/>
          <w:szCs w:val="22"/>
        </w:rPr>
        <w:t>образования</w:t>
      </w:r>
      <w:r w:rsidR="00F61B3C" w:rsidRPr="00F61B3C">
        <w:rPr>
          <w:rFonts w:ascii="Courier New" w:hAnsi="Courier New" w:cs="Courier New"/>
          <w:b w:val="0"/>
          <w:sz w:val="22"/>
          <w:szCs w:val="22"/>
        </w:rPr>
        <w:t xml:space="preserve"> </w:t>
      </w:r>
      <w:r w:rsidRPr="00F61B3C">
        <w:rPr>
          <w:rFonts w:ascii="Courier New" w:hAnsi="Courier New" w:cs="Courier New"/>
          <w:b w:val="0"/>
          <w:sz w:val="22"/>
          <w:szCs w:val="22"/>
        </w:rPr>
        <w:t>от</w:t>
      </w:r>
      <w:r w:rsidR="00F61B3C" w:rsidRPr="00F61B3C">
        <w:rPr>
          <w:rFonts w:ascii="Courier New" w:hAnsi="Courier New" w:cs="Courier New"/>
          <w:b w:val="0"/>
          <w:sz w:val="22"/>
          <w:szCs w:val="22"/>
        </w:rPr>
        <w:t xml:space="preserve"> </w:t>
      </w:r>
      <w:r w:rsidR="00FB4254" w:rsidRPr="00FB4254">
        <w:rPr>
          <w:rFonts w:ascii="Courier New" w:hAnsi="Courier New" w:cs="Courier New"/>
          <w:b w:val="0"/>
          <w:sz w:val="22"/>
          <w:szCs w:val="22"/>
        </w:rPr>
        <w:t>20</w:t>
      </w:r>
      <w:r w:rsidR="00966E71" w:rsidRPr="00FB4254">
        <w:rPr>
          <w:rFonts w:ascii="Courier New" w:hAnsi="Courier New" w:cs="Courier New"/>
          <w:b w:val="0"/>
          <w:sz w:val="22"/>
          <w:szCs w:val="22"/>
        </w:rPr>
        <w:t>.09</w:t>
      </w:r>
      <w:r w:rsidR="006F6486" w:rsidRPr="00FB4254">
        <w:rPr>
          <w:rFonts w:ascii="Courier New" w:hAnsi="Courier New" w:cs="Courier New"/>
          <w:b w:val="0"/>
          <w:sz w:val="22"/>
          <w:szCs w:val="22"/>
        </w:rPr>
        <w:t>.202</w:t>
      </w:r>
      <w:r w:rsidR="00966E71" w:rsidRPr="00FB4254">
        <w:rPr>
          <w:rFonts w:ascii="Courier New" w:hAnsi="Courier New" w:cs="Courier New"/>
          <w:b w:val="0"/>
          <w:sz w:val="22"/>
          <w:szCs w:val="22"/>
        </w:rPr>
        <w:t>2</w:t>
      </w:r>
      <w:r w:rsidR="00F61B3C" w:rsidRPr="00FB4254">
        <w:rPr>
          <w:rFonts w:ascii="Courier New" w:hAnsi="Courier New" w:cs="Courier New"/>
          <w:b w:val="0"/>
          <w:sz w:val="22"/>
          <w:szCs w:val="22"/>
        </w:rPr>
        <w:t xml:space="preserve"> г. </w:t>
      </w:r>
      <w:r w:rsidRPr="00FB4254">
        <w:rPr>
          <w:rFonts w:ascii="Courier New" w:hAnsi="Courier New" w:cs="Courier New"/>
          <w:b w:val="0"/>
          <w:sz w:val="22"/>
          <w:szCs w:val="22"/>
        </w:rPr>
        <w:t>№</w:t>
      </w:r>
      <w:r w:rsidR="00F61B3C" w:rsidRPr="00FB4254">
        <w:rPr>
          <w:rFonts w:ascii="Courier New" w:hAnsi="Courier New" w:cs="Courier New"/>
          <w:b w:val="0"/>
          <w:sz w:val="22"/>
          <w:szCs w:val="22"/>
        </w:rPr>
        <w:t xml:space="preserve"> </w:t>
      </w:r>
      <w:r w:rsidR="00FB4254" w:rsidRPr="00FB4254">
        <w:rPr>
          <w:rFonts w:ascii="Courier New" w:hAnsi="Courier New" w:cs="Courier New"/>
          <w:b w:val="0"/>
          <w:sz w:val="22"/>
          <w:szCs w:val="22"/>
        </w:rPr>
        <w:t>107</w:t>
      </w:r>
      <w:r w:rsidRPr="00F61B3C">
        <w:rPr>
          <w:rFonts w:ascii="Courier New" w:hAnsi="Courier New" w:cs="Courier New"/>
          <w:b w:val="0"/>
          <w:sz w:val="22"/>
          <w:szCs w:val="22"/>
        </w:rPr>
        <w:t xml:space="preserve"> </w:t>
      </w:r>
    </w:p>
    <w:p w:rsidR="009C6EB7" w:rsidRDefault="009C6EB7" w:rsidP="009C6EB7">
      <w:pPr>
        <w:pStyle w:val="ConsPlusTitle"/>
        <w:tabs>
          <w:tab w:val="left" w:pos="4643"/>
        </w:tabs>
        <w:jc w:val="right"/>
        <w:outlineLvl w:val="0"/>
        <w:rPr>
          <w:b w:val="0"/>
        </w:rPr>
      </w:pPr>
      <w:r>
        <w:rPr>
          <w:b w:val="0"/>
        </w:rPr>
        <w:t xml:space="preserve"> </w:t>
      </w:r>
    </w:p>
    <w:p w:rsidR="009C6EB7" w:rsidRDefault="009C6EB7" w:rsidP="009C6EB7">
      <w:pPr>
        <w:pStyle w:val="ConsPlusTitle"/>
        <w:jc w:val="right"/>
        <w:outlineLvl w:val="0"/>
        <w:rPr>
          <w:b w:val="0"/>
        </w:rPr>
      </w:pPr>
    </w:p>
    <w:p w:rsidR="009C6EB7" w:rsidRPr="006310FD" w:rsidRDefault="009C6EB7" w:rsidP="009C6EB7">
      <w:pPr>
        <w:widowControl w:val="0"/>
        <w:shd w:val="clear" w:color="auto" w:fill="FFFFFF"/>
        <w:autoSpaceDE w:val="0"/>
        <w:autoSpaceDN w:val="0"/>
        <w:adjustRightInd w:val="0"/>
        <w:jc w:val="center"/>
        <w:outlineLvl w:val="0"/>
        <w:rPr>
          <w:rFonts w:ascii="Arial" w:hAnsi="Arial" w:cs="Arial"/>
          <w:b/>
          <w:bCs/>
          <w:sz w:val="24"/>
          <w:szCs w:val="24"/>
        </w:rPr>
      </w:pPr>
      <w:r w:rsidRPr="006310FD">
        <w:rPr>
          <w:rFonts w:ascii="Arial" w:hAnsi="Arial" w:cs="Arial"/>
          <w:b/>
          <w:bCs/>
          <w:sz w:val="24"/>
          <w:szCs w:val="24"/>
        </w:rPr>
        <w:t>МУНИЦИПАЛЬНАЯ ПРОГРАММА</w:t>
      </w:r>
    </w:p>
    <w:p w:rsidR="009C6EB7" w:rsidRPr="006310FD" w:rsidRDefault="009C6EB7" w:rsidP="009C6EB7">
      <w:pPr>
        <w:widowControl w:val="0"/>
        <w:shd w:val="clear" w:color="auto" w:fill="FFFFFF"/>
        <w:autoSpaceDE w:val="0"/>
        <w:autoSpaceDN w:val="0"/>
        <w:adjustRightInd w:val="0"/>
        <w:jc w:val="center"/>
        <w:outlineLvl w:val="0"/>
        <w:rPr>
          <w:rFonts w:ascii="Arial" w:hAnsi="Arial" w:cs="Arial"/>
          <w:b/>
          <w:bCs/>
          <w:sz w:val="24"/>
          <w:szCs w:val="24"/>
        </w:rPr>
      </w:pPr>
    </w:p>
    <w:p w:rsidR="009C6EB7" w:rsidRPr="006310FD" w:rsidRDefault="009C6EB7" w:rsidP="009C6EB7">
      <w:pPr>
        <w:tabs>
          <w:tab w:val="left" w:pos="5700"/>
          <w:tab w:val="left" w:pos="6120"/>
          <w:tab w:val="left" w:pos="7088"/>
        </w:tabs>
        <w:jc w:val="center"/>
        <w:rPr>
          <w:rFonts w:ascii="Arial" w:hAnsi="Arial" w:cs="Arial"/>
          <w:b/>
          <w:spacing w:val="-2"/>
          <w:sz w:val="24"/>
          <w:szCs w:val="24"/>
        </w:rPr>
      </w:pPr>
      <w:r w:rsidRPr="006310FD">
        <w:rPr>
          <w:rFonts w:ascii="Arial" w:hAnsi="Arial" w:cs="Arial"/>
          <w:b/>
          <w:spacing w:val="-2"/>
          <w:sz w:val="24"/>
          <w:szCs w:val="24"/>
        </w:rPr>
        <w:t xml:space="preserve">«Формирование современной </w:t>
      </w:r>
      <w:r w:rsidR="00240AB8">
        <w:rPr>
          <w:rFonts w:ascii="Arial" w:hAnsi="Arial" w:cs="Arial"/>
          <w:b/>
          <w:spacing w:val="-2"/>
          <w:sz w:val="24"/>
          <w:szCs w:val="24"/>
        </w:rPr>
        <w:t xml:space="preserve">комфортной </w:t>
      </w:r>
      <w:r w:rsidRPr="006310FD">
        <w:rPr>
          <w:rFonts w:ascii="Arial" w:hAnsi="Arial" w:cs="Arial"/>
          <w:b/>
          <w:spacing w:val="-2"/>
          <w:sz w:val="24"/>
          <w:szCs w:val="24"/>
        </w:rPr>
        <w:t xml:space="preserve">городской среды на территории </w:t>
      </w:r>
    </w:p>
    <w:p w:rsidR="009C6EB7" w:rsidRPr="006310FD" w:rsidRDefault="009C6EB7" w:rsidP="009C6EB7">
      <w:pPr>
        <w:widowControl w:val="0"/>
        <w:autoSpaceDE w:val="0"/>
        <w:autoSpaceDN w:val="0"/>
        <w:adjustRightInd w:val="0"/>
        <w:jc w:val="center"/>
        <w:outlineLvl w:val="1"/>
        <w:rPr>
          <w:rFonts w:ascii="Arial" w:hAnsi="Arial" w:cs="Arial"/>
          <w:b/>
          <w:sz w:val="24"/>
          <w:szCs w:val="24"/>
        </w:rPr>
      </w:pPr>
      <w:r w:rsidRPr="006310FD">
        <w:rPr>
          <w:rFonts w:ascii="Arial" w:hAnsi="Arial" w:cs="Arial"/>
          <w:b/>
          <w:spacing w:val="-2"/>
          <w:sz w:val="24"/>
          <w:szCs w:val="24"/>
        </w:rPr>
        <w:t>Балаганского муницип</w:t>
      </w:r>
      <w:r>
        <w:rPr>
          <w:rFonts w:ascii="Arial" w:hAnsi="Arial" w:cs="Arial"/>
          <w:b/>
          <w:spacing w:val="-2"/>
          <w:sz w:val="24"/>
          <w:szCs w:val="24"/>
        </w:rPr>
        <w:t>ального образования на 2018-2024</w:t>
      </w:r>
      <w:r w:rsidRPr="006310FD">
        <w:rPr>
          <w:rFonts w:ascii="Arial" w:hAnsi="Arial" w:cs="Arial"/>
          <w:b/>
          <w:spacing w:val="-2"/>
          <w:sz w:val="24"/>
          <w:szCs w:val="24"/>
        </w:rPr>
        <w:t xml:space="preserve"> гг</w:t>
      </w:r>
      <w:r w:rsidR="00240AB8">
        <w:rPr>
          <w:rFonts w:ascii="Arial" w:hAnsi="Arial" w:cs="Arial"/>
          <w:b/>
          <w:spacing w:val="-2"/>
          <w:sz w:val="24"/>
          <w:szCs w:val="24"/>
        </w:rPr>
        <w:t>.»</w:t>
      </w:r>
      <w:r w:rsidRPr="006310FD">
        <w:rPr>
          <w:rFonts w:ascii="Arial" w:hAnsi="Arial" w:cs="Arial"/>
          <w:b/>
          <w:sz w:val="24"/>
          <w:szCs w:val="24"/>
        </w:rPr>
        <w:t xml:space="preserve"> </w:t>
      </w:r>
    </w:p>
    <w:p w:rsidR="009C6EB7" w:rsidRPr="006310FD" w:rsidRDefault="009C6EB7" w:rsidP="009C6EB7">
      <w:pPr>
        <w:widowControl w:val="0"/>
        <w:autoSpaceDE w:val="0"/>
        <w:autoSpaceDN w:val="0"/>
        <w:adjustRightInd w:val="0"/>
        <w:jc w:val="center"/>
        <w:outlineLvl w:val="1"/>
        <w:rPr>
          <w:rFonts w:ascii="Arial" w:hAnsi="Arial" w:cs="Arial"/>
          <w:b/>
          <w:spacing w:val="-2"/>
          <w:sz w:val="24"/>
          <w:szCs w:val="24"/>
        </w:rPr>
      </w:pPr>
      <w:r w:rsidRPr="006310FD">
        <w:rPr>
          <w:rFonts w:ascii="Arial" w:hAnsi="Arial" w:cs="Arial"/>
          <w:b/>
          <w:sz w:val="24"/>
          <w:szCs w:val="24"/>
        </w:rPr>
        <w:t>(</w:t>
      </w:r>
      <w:r w:rsidRPr="006310FD">
        <w:rPr>
          <w:rFonts w:ascii="Arial" w:hAnsi="Arial" w:cs="Arial"/>
          <w:sz w:val="24"/>
          <w:szCs w:val="24"/>
        </w:rPr>
        <w:t>далее - муниципальная программа)</w:t>
      </w:r>
    </w:p>
    <w:p w:rsidR="009C6EB7" w:rsidRPr="006310FD" w:rsidRDefault="009C6EB7" w:rsidP="009C6EB7">
      <w:pPr>
        <w:widowControl w:val="0"/>
        <w:autoSpaceDE w:val="0"/>
        <w:autoSpaceDN w:val="0"/>
        <w:adjustRightInd w:val="0"/>
        <w:jc w:val="center"/>
        <w:outlineLvl w:val="1"/>
        <w:rPr>
          <w:rFonts w:ascii="Arial" w:hAnsi="Arial" w:cs="Arial"/>
          <w:b/>
          <w:spacing w:val="-2"/>
          <w:sz w:val="24"/>
          <w:szCs w:val="24"/>
        </w:rPr>
      </w:pPr>
    </w:p>
    <w:p w:rsidR="009C6EB7" w:rsidRPr="006310FD" w:rsidRDefault="009C6EB7" w:rsidP="009C6EB7">
      <w:pPr>
        <w:widowControl w:val="0"/>
        <w:autoSpaceDE w:val="0"/>
        <w:autoSpaceDN w:val="0"/>
        <w:adjustRightInd w:val="0"/>
        <w:jc w:val="center"/>
        <w:outlineLvl w:val="1"/>
        <w:rPr>
          <w:rFonts w:ascii="Arial" w:eastAsia="Calibri" w:hAnsi="Arial" w:cs="Arial"/>
          <w:sz w:val="24"/>
          <w:szCs w:val="24"/>
          <w:lang w:eastAsia="en-US"/>
        </w:rPr>
      </w:pPr>
      <w:r w:rsidRPr="006310FD">
        <w:rPr>
          <w:rFonts w:ascii="Arial" w:eastAsia="Calibri" w:hAnsi="Arial" w:cs="Arial"/>
          <w:sz w:val="24"/>
          <w:szCs w:val="24"/>
          <w:lang w:eastAsia="en-US"/>
        </w:rPr>
        <w:t xml:space="preserve">Глава 1. ПАСПОРТ </w:t>
      </w:r>
    </w:p>
    <w:p w:rsidR="009C6EB7" w:rsidRPr="008106D2" w:rsidRDefault="009C6EB7" w:rsidP="009C6EB7">
      <w:pPr>
        <w:widowControl w:val="0"/>
        <w:autoSpaceDE w:val="0"/>
        <w:autoSpaceDN w:val="0"/>
        <w:adjustRightInd w:val="0"/>
        <w:jc w:val="center"/>
        <w:outlineLvl w:val="1"/>
        <w:rPr>
          <w:rFonts w:eastAsia="Calibri"/>
          <w:sz w:val="28"/>
          <w:szCs w:val="28"/>
          <w:lang w:eastAsia="en-US"/>
        </w:rPr>
      </w:pPr>
    </w:p>
    <w:tbl>
      <w:tblPr>
        <w:tblW w:w="9353" w:type="dxa"/>
        <w:tblInd w:w="-2" w:type="dxa"/>
        <w:tblLayout w:type="fixed"/>
        <w:tblCellMar>
          <w:top w:w="102" w:type="dxa"/>
          <w:left w:w="62" w:type="dxa"/>
          <w:bottom w:w="102" w:type="dxa"/>
          <w:right w:w="62" w:type="dxa"/>
        </w:tblCellMar>
        <w:tblLook w:val="0000" w:firstRow="0" w:lastRow="0" w:firstColumn="0" w:lastColumn="0" w:noHBand="0" w:noVBand="0"/>
      </w:tblPr>
      <w:tblGrid>
        <w:gridCol w:w="2691"/>
        <w:gridCol w:w="6662"/>
      </w:tblGrid>
      <w:tr w:rsidR="009C6EB7" w:rsidRPr="006F6486" w:rsidTr="00F61B3C">
        <w:trPr>
          <w:trHeight w:val="836"/>
        </w:trPr>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 xml:space="preserve">Наименование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tabs>
                <w:tab w:val="left" w:pos="5700"/>
                <w:tab w:val="left" w:pos="6120"/>
                <w:tab w:val="left" w:pos="7088"/>
              </w:tabs>
              <w:jc w:val="center"/>
              <w:rPr>
                <w:rFonts w:ascii="Courier New" w:hAnsi="Courier New" w:cs="Courier New"/>
                <w:spacing w:val="-2"/>
                <w:sz w:val="24"/>
                <w:szCs w:val="24"/>
              </w:rPr>
            </w:pPr>
            <w:r w:rsidRPr="006F6486">
              <w:rPr>
                <w:rFonts w:ascii="Courier New" w:eastAsia="Calibri" w:hAnsi="Courier New" w:cs="Courier New"/>
                <w:sz w:val="24"/>
                <w:szCs w:val="24"/>
              </w:rPr>
              <w:t xml:space="preserve">    </w:t>
            </w:r>
            <w:r w:rsidRPr="006F6486">
              <w:rPr>
                <w:rFonts w:ascii="Courier New" w:hAnsi="Courier New" w:cs="Courier New"/>
                <w:spacing w:val="-2"/>
                <w:sz w:val="24"/>
                <w:szCs w:val="24"/>
              </w:rPr>
              <w:t xml:space="preserve">«Формирование современной </w:t>
            </w:r>
            <w:r w:rsidR="00240AB8">
              <w:rPr>
                <w:rFonts w:ascii="Courier New" w:hAnsi="Courier New" w:cs="Courier New"/>
                <w:spacing w:val="-2"/>
                <w:sz w:val="24"/>
                <w:szCs w:val="24"/>
              </w:rPr>
              <w:t xml:space="preserve">комфортной </w:t>
            </w:r>
            <w:r w:rsidRPr="006F6486">
              <w:rPr>
                <w:rFonts w:ascii="Courier New" w:hAnsi="Courier New" w:cs="Courier New"/>
                <w:spacing w:val="-2"/>
                <w:sz w:val="24"/>
                <w:szCs w:val="24"/>
              </w:rPr>
              <w:t>городской среды на территории Балаганского муниципального образования на 2018-2024 гг</w:t>
            </w:r>
            <w:r w:rsidR="008C4E47">
              <w:rPr>
                <w:rFonts w:ascii="Courier New" w:hAnsi="Courier New" w:cs="Courier New"/>
                <w:spacing w:val="-2"/>
                <w:sz w:val="24"/>
                <w:szCs w:val="24"/>
              </w:rPr>
              <w:t>.</w:t>
            </w:r>
          </w:p>
        </w:tc>
      </w:tr>
      <w:tr w:rsidR="009C6EB7" w:rsidRPr="000A4FC6" w:rsidTr="00F61B3C">
        <w:trPr>
          <w:trHeight w:val="836"/>
        </w:trPr>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Правовое основание разработки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9C6EB7" w:rsidRPr="000A4FC6" w:rsidRDefault="009C6EB7" w:rsidP="004E3F66">
            <w:pPr>
              <w:widowControl w:val="0"/>
              <w:autoSpaceDE w:val="0"/>
              <w:autoSpaceDN w:val="0"/>
              <w:adjustRightInd w:val="0"/>
              <w:jc w:val="both"/>
              <w:rPr>
                <w:rFonts w:ascii="Courier New" w:eastAsia="Calibri" w:hAnsi="Courier New" w:cs="Courier New"/>
                <w:sz w:val="24"/>
                <w:szCs w:val="24"/>
              </w:rPr>
            </w:pPr>
            <w:r w:rsidRPr="000A4FC6">
              <w:rPr>
                <w:rFonts w:ascii="Courier New" w:eastAsia="Calibri" w:hAnsi="Courier New" w:cs="Courier New"/>
                <w:sz w:val="24"/>
                <w:szCs w:val="24"/>
              </w:rPr>
              <w:t xml:space="preserve">    Статья 179 Бюджетного кодекса Российской Федерации;</w:t>
            </w:r>
          </w:p>
          <w:p w:rsidR="009C6EB7" w:rsidRPr="000A4FC6" w:rsidRDefault="009C6EB7" w:rsidP="004E3F66">
            <w:pPr>
              <w:widowControl w:val="0"/>
              <w:autoSpaceDE w:val="0"/>
              <w:autoSpaceDN w:val="0"/>
              <w:adjustRightInd w:val="0"/>
              <w:jc w:val="both"/>
              <w:rPr>
                <w:rFonts w:ascii="Courier New" w:eastAsia="Calibri" w:hAnsi="Courier New" w:cs="Courier New"/>
                <w:sz w:val="24"/>
                <w:szCs w:val="24"/>
              </w:rPr>
            </w:pPr>
            <w:r w:rsidRPr="000A4FC6">
              <w:rPr>
                <w:rFonts w:ascii="Courier New" w:eastAsia="Calibri" w:hAnsi="Courier New" w:cs="Courier New"/>
                <w:sz w:val="24"/>
                <w:szCs w:val="24"/>
              </w:rPr>
              <w:t xml:space="preserve">    Постановление администрации Балаганского муниципального образования </w:t>
            </w:r>
            <w:r w:rsidRPr="000A4FC6">
              <w:rPr>
                <w:rFonts w:ascii="Courier New" w:hAnsi="Courier New" w:cs="Courier New"/>
                <w:sz w:val="24"/>
                <w:szCs w:val="24"/>
              </w:rPr>
              <w:t>от 07.11.2016 № 386</w:t>
            </w:r>
            <w:r w:rsidRPr="000A4FC6">
              <w:rPr>
                <w:rFonts w:ascii="Courier New" w:eastAsia="Calibri" w:hAnsi="Courier New" w:cs="Courier New"/>
                <w:sz w:val="24"/>
                <w:szCs w:val="24"/>
              </w:rPr>
              <w:t xml:space="preserve"> «Об утверждении Порядка разработки, утверждения, реализации и оценки эффективности реализации муниципальных программ Балаганского муниципального образования;</w:t>
            </w:r>
          </w:p>
          <w:p w:rsidR="009C6EB7" w:rsidRPr="000A4FC6" w:rsidRDefault="009C6EB7" w:rsidP="004E3F66">
            <w:pPr>
              <w:widowControl w:val="0"/>
              <w:autoSpaceDE w:val="0"/>
              <w:autoSpaceDN w:val="0"/>
              <w:adjustRightInd w:val="0"/>
              <w:jc w:val="both"/>
              <w:rPr>
                <w:rFonts w:ascii="Courier New" w:eastAsia="Calibri" w:hAnsi="Courier New" w:cs="Courier New"/>
                <w:sz w:val="24"/>
                <w:szCs w:val="24"/>
              </w:rPr>
            </w:pPr>
            <w:r w:rsidRPr="000A4FC6">
              <w:rPr>
                <w:rFonts w:ascii="Courier New" w:eastAsia="Calibri" w:hAnsi="Courier New" w:cs="Courier New"/>
                <w:sz w:val="24"/>
                <w:szCs w:val="24"/>
              </w:rPr>
              <w:t xml:space="preserve">    </w:t>
            </w:r>
            <w:r w:rsidR="00C916CE" w:rsidRPr="00895081">
              <w:rPr>
                <w:rFonts w:ascii="Courier New" w:eastAsia="Calibri" w:hAnsi="Courier New" w:cs="Courier New"/>
                <w:sz w:val="24"/>
                <w:szCs w:val="24"/>
              </w:rPr>
              <w:t>Постановление Правительства Иркутской области от 31.08.2017 № 568-пп «Об утверждении государственной программы Иркутской области «Формирование современной городской среды» на 2018-2022 годы (с изменениями)</w:t>
            </w:r>
            <w:r w:rsidRPr="00895081">
              <w:rPr>
                <w:rFonts w:ascii="Courier New" w:eastAsia="Calibri" w:hAnsi="Courier New" w:cs="Courier New"/>
                <w:sz w:val="24"/>
                <w:szCs w:val="24"/>
              </w:rPr>
              <w:t>;</w:t>
            </w:r>
          </w:p>
          <w:p w:rsidR="009C6EB7" w:rsidRPr="000A4FC6" w:rsidRDefault="009C6EB7" w:rsidP="004E3F66">
            <w:pPr>
              <w:tabs>
                <w:tab w:val="left" w:pos="0"/>
                <w:tab w:val="left" w:pos="1134"/>
              </w:tabs>
              <w:jc w:val="both"/>
              <w:rPr>
                <w:rFonts w:ascii="Courier New" w:hAnsi="Courier New" w:cs="Courier New"/>
                <w:sz w:val="24"/>
                <w:szCs w:val="24"/>
              </w:rPr>
            </w:pPr>
            <w:r w:rsidRPr="000A4FC6">
              <w:rPr>
                <w:rFonts w:ascii="Courier New" w:hAnsi="Courier New" w:cs="Courier New"/>
                <w:sz w:val="24"/>
                <w:szCs w:val="24"/>
              </w:rPr>
              <w:t xml:space="preserve">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2017 год, утвержденными приказом     Министерства строительства и жилищно-коммунального хозяйства Российской Федерации от 21.02.2017 № 114;</w:t>
            </w:r>
          </w:p>
          <w:p w:rsidR="009C6EB7" w:rsidRPr="000A4FC6" w:rsidRDefault="009C6EB7" w:rsidP="004E3F66">
            <w:pPr>
              <w:tabs>
                <w:tab w:val="left" w:pos="0"/>
                <w:tab w:val="left" w:pos="1134"/>
              </w:tabs>
              <w:jc w:val="both"/>
              <w:rPr>
                <w:rFonts w:ascii="Courier New" w:hAnsi="Courier New" w:cs="Courier New"/>
                <w:b/>
                <w:sz w:val="24"/>
                <w:szCs w:val="24"/>
              </w:rPr>
            </w:pPr>
            <w:r w:rsidRPr="000A4FC6">
              <w:rPr>
                <w:rFonts w:ascii="Courier New" w:hAnsi="Courier New" w:cs="Courier New"/>
                <w:sz w:val="24"/>
                <w:szCs w:val="24"/>
              </w:rPr>
              <w:t xml:space="preserve">    Постановление администрации Балаганского муниципального образования от 01.03.2017 № 159 «Об утверждении Порядка проведения общественного обсуждения проекта муниципальной программы «Формирование современной городской среды на территории Балаганского муниципального образования, и Положен</w:t>
            </w:r>
            <w:r w:rsidR="009B5874">
              <w:rPr>
                <w:rFonts w:ascii="Courier New" w:hAnsi="Courier New" w:cs="Courier New"/>
                <w:sz w:val="24"/>
                <w:szCs w:val="24"/>
              </w:rPr>
              <w:t>ие</w:t>
            </w:r>
            <w:r w:rsidRPr="000A4FC6">
              <w:rPr>
                <w:rFonts w:ascii="Courier New" w:hAnsi="Courier New" w:cs="Courier New"/>
                <w:sz w:val="24"/>
                <w:szCs w:val="24"/>
              </w:rPr>
              <w:t xml:space="preserve"> о к</w:t>
            </w:r>
            <w:r w:rsidR="00240AB8" w:rsidRPr="000A4FC6">
              <w:rPr>
                <w:rFonts w:ascii="Courier New" w:hAnsi="Courier New" w:cs="Courier New"/>
                <w:sz w:val="24"/>
                <w:szCs w:val="24"/>
              </w:rPr>
              <w:t>омиссии по рассмотрению и оценке</w:t>
            </w:r>
            <w:r w:rsidRPr="000A4FC6">
              <w:rPr>
                <w:rFonts w:ascii="Courier New" w:hAnsi="Courier New" w:cs="Courier New"/>
                <w:sz w:val="24"/>
                <w:szCs w:val="24"/>
              </w:rPr>
              <w:t xml:space="preserve"> предложений граждан, организаций о включении в муниципальную программу «Формирование современной </w:t>
            </w:r>
            <w:r w:rsidR="00240AB8" w:rsidRPr="000A4FC6">
              <w:rPr>
                <w:rFonts w:ascii="Courier New" w:hAnsi="Courier New" w:cs="Courier New"/>
                <w:sz w:val="24"/>
                <w:szCs w:val="24"/>
              </w:rPr>
              <w:t xml:space="preserve">комфортной </w:t>
            </w:r>
            <w:r w:rsidRPr="000A4FC6">
              <w:rPr>
                <w:rFonts w:ascii="Courier New" w:hAnsi="Courier New" w:cs="Courier New"/>
                <w:sz w:val="24"/>
                <w:szCs w:val="24"/>
              </w:rPr>
              <w:t xml:space="preserve">городской среды на </w:t>
            </w:r>
            <w:r w:rsidRPr="000A4FC6">
              <w:rPr>
                <w:rFonts w:ascii="Courier New" w:hAnsi="Courier New" w:cs="Courier New"/>
                <w:sz w:val="24"/>
                <w:szCs w:val="24"/>
              </w:rPr>
              <w:lastRenderedPageBreak/>
              <w:t xml:space="preserve">территории Балаганского муниципального образования; </w:t>
            </w:r>
          </w:p>
          <w:p w:rsidR="009C6EB7" w:rsidRPr="000A4FC6" w:rsidRDefault="009C6EB7" w:rsidP="00CC2F6E">
            <w:pPr>
              <w:tabs>
                <w:tab w:val="left" w:pos="0"/>
                <w:tab w:val="left" w:pos="1134"/>
              </w:tabs>
              <w:jc w:val="both"/>
              <w:rPr>
                <w:rFonts w:ascii="Courier New" w:hAnsi="Courier New" w:cs="Courier New"/>
                <w:sz w:val="24"/>
                <w:szCs w:val="24"/>
              </w:rPr>
            </w:pPr>
            <w:r w:rsidRPr="000A4FC6">
              <w:rPr>
                <w:rFonts w:ascii="Courier New" w:hAnsi="Courier New" w:cs="Courier New"/>
                <w:sz w:val="24"/>
                <w:szCs w:val="24"/>
              </w:rPr>
              <w:t xml:space="preserve">    Постановление администрации Балаганского муниципального образования от 10.11.2017 № 397 «Об утверждении порядка и сроков предложения, рассмотрения и оценки предложений заинтересованных лиц о включении общественной и дворовой территории в проект муниципальной программы «Формирование современной </w:t>
            </w:r>
            <w:r w:rsidR="00240AB8" w:rsidRPr="000A4FC6">
              <w:rPr>
                <w:rFonts w:ascii="Courier New" w:hAnsi="Courier New" w:cs="Courier New"/>
                <w:sz w:val="24"/>
                <w:szCs w:val="24"/>
              </w:rPr>
              <w:t xml:space="preserve">комфортной </w:t>
            </w:r>
            <w:r w:rsidRPr="000A4FC6">
              <w:rPr>
                <w:rFonts w:ascii="Courier New" w:hAnsi="Courier New" w:cs="Courier New"/>
                <w:sz w:val="24"/>
                <w:szCs w:val="24"/>
              </w:rPr>
              <w:t>городской среды на территории Балаганского муниципального образования на 2018-202</w:t>
            </w:r>
            <w:r w:rsidR="003629E5" w:rsidRPr="000A4FC6">
              <w:rPr>
                <w:rFonts w:ascii="Courier New" w:hAnsi="Courier New" w:cs="Courier New"/>
                <w:sz w:val="24"/>
                <w:szCs w:val="24"/>
              </w:rPr>
              <w:t>4</w:t>
            </w:r>
            <w:r w:rsidRPr="000A4FC6">
              <w:rPr>
                <w:rFonts w:ascii="Courier New" w:hAnsi="Courier New" w:cs="Courier New"/>
                <w:sz w:val="24"/>
                <w:szCs w:val="24"/>
              </w:rPr>
              <w:t xml:space="preserve"> гг</w:t>
            </w:r>
            <w:r w:rsidR="000A4FC6" w:rsidRPr="000A4FC6">
              <w:rPr>
                <w:rFonts w:ascii="Courier New" w:hAnsi="Courier New" w:cs="Courier New"/>
                <w:sz w:val="24"/>
                <w:szCs w:val="24"/>
              </w:rPr>
              <w:t>.</w:t>
            </w:r>
            <w:r w:rsidRPr="000A4FC6">
              <w:rPr>
                <w:rFonts w:ascii="Courier New" w:hAnsi="Courier New" w:cs="Courier New"/>
                <w:sz w:val="24"/>
                <w:szCs w:val="24"/>
              </w:rPr>
              <w:t>»; Постановление администрации Балаганского муниципального образования                  от 22.09.2017</w:t>
            </w:r>
            <w:r w:rsidR="006F6486" w:rsidRPr="000A4FC6">
              <w:rPr>
                <w:rFonts w:ascii="Courier New" w:hAnsi="Courier New" w:cs="Courier New"/>
                <w:sz w:val="24"/>
                <w:szCs w:val="24"/>
              </w:rPr>
              <w:t>г.</w:t>
            </w:r>
            <w:r w:rsidRPr="000A4FC6">
              <w:rPr>
                <w:rFonts w:ascii="Courier New" w:hAnsi="Courier New" w:cs="Courier New"/>
                <w:sz w:val="24"/>
                <w:szCs w:val="24"/>
              </w:rPr>
              <w:t xml:space="preserve"> № 349 «О создании комиссии по рассмотрению                               и оценки предложений граждан,                              организаций  о включении в муниципальную программу «Формирование современной</w:t>
            </w:r>
            <w:r w:rsidR="0097792E" w:rsidRPr="000A4FC6">
              <w:rPr>
                <w:rFonts w:ascii="Courier New" w:hAnsi="Courier New" w:cs="Courier New"/>
                <w:sz w:val="24"/>
                <w:szCs w:val="24"/>
              </w:rPr>
              <w:t xml:space="preserve"> комфортной</w:t>
            </w:r>
            <w:r w:rsidRPr="000A4FC6">
              <w:rPr>
                <w:rFonts w:ascii="Courier New" w:hAnsi="Courier New" w:cs="Courier New"/>
                <w:sz w:val="24"/>
                <w:szCs w:val="24"/>
              </w:rPr>
              <w:t xml:space="preserve">                 городской   среды   на   территории Балаганского муниципального образования  на 2018-202</w:t>
            </w:r>
            <w:r w:rsidR="00CC2F6E">
              <w:rPr>
                <w:rFonts w:ascii="Courier New" w:hAnsi="Courier New" w:cs="Courier New"/>
                <w:sz w:val="24"/>
                <w:szCs w:val="24"/>
              </w:rPr>
              <w:t>0</w:t>
            </w:r>
            <w:r w:rsidRPr="000A4FC6">
              <w:rPr>
                <w:rFonts w:ascii="Courier New" w:hAnsi="Courier New" w:cs="Courier New"/>
                <w:sz w:val="24"/>
                <w:szCs w:val="24"/>
              </w:rPr>
              <w:t xml:space="preserve"> гг</w:t>
            </w:r>
            <w:r w:rsidR="008653AE" w:rsidRPr="000A4FC6">
              <w:rPr>
                <w:rFonts w:ascii="Courier New" w:hAnsi="Courier New" w:cs="Courier New"/>
                <w:sz w:val="24"/>
                <w:szCs w:val="24"/>
              </w:rPr>
              <w:t>.</w:t>
            </w:r>
            <w:r w:rsidRPr="000A4FC6">
              <w:rPr>
                <w:rFonts w:ascii="Courier New" w:hAnsi="Courier New" w:cs="Courier New"/>
                <w:sz w:val="24"/>
                <w:szCs w:val="24"/>
              </w:rPr>
              <w:t>»</w:t>
            </w:r>
            <w:r w:rsidR="00CC2F6E">
              <w:rPr>
                <w:rFonts w:ascii="Courier New" w:hAnsi="Courier New" w:cs="Courier New"/>
                <w:sz w:val="24"/>
                <w:szCs w:val="24"/>
              </w:rPr>
              <w:t xml:space="preserve"> (с учетом изменений от 19.07.2021 №89 Постановление Администрации Балаганского муниципального образования «О внесении изменений в Постановление от </w:t>
            </w:r>
            <w:r w:rsidR="00CC2F6E" w:rsidRPr="000A4FC6">
              <w:rPr>
                <w:rFonts w:ascii="Courier New" w:hAnsi="Courier New" w:cs="Courier New"/>
                <w:sz w:val="24"/>
                <w:szCs w:val="24"/>
              </w:rPr>
              <w:t>22.09.2017г. № 349 «О создании комиссии по рассмотрению                               и оценки предложений граждан,                              организаций  о включении в муниципальную программу «Формирование современной комфортной                 городской   среды   на   территории Балаганского муниципального образования  на 2018-202</w:t>
            </w:r>
            <w:r w:rsidR="00CC2F6E">
              <w:rPr>
                <w:rFonts w:ascii="Courier New" w:hAnsi="Courier New" w:cs="Courier New"/>
                <w:sz w:val="24"/>
                <w:szCs w:val="24"/>
              </w:rPr>
              <w:t>0</w:t>
            </w:r>
            <w:r w:rsidR="00CC2F6E" w:rsidRPr="000A4FC6">
              <w:rPr>
                <w:rFonts w:ascii="Courier New" w:hAnsi="Courier New" w:cs="Courier New"/>
                <w:sz w:val="24"/>
                <w:szCs w:val="24"/>
              </w:rPr>
              <w:t xml:space="preserve"> гг.»</w:t>
            </w:r>
            <w:r w:rsidR="00CC2F6E">
              <w:rPr>
                <w:rFonts w:ascii="Courier New" w:hAnsi="Courier New" w:cs="Courier New"/>
                <w:sz w:val="24"/>
                <w:szCs w:val="24"/>
              </w:rPr>
              <w:t>)</w:t>
            </w:r>
            <w:r w:rsidRPr="000A4FC6">
              <w:rPr>
                <w:rFonts w:ascii="Courier New" w:hAnsi="Courier New" w:cs="Courier New"/>
                <w:sz w:val="24"/>
                <w:szCs w:val="24"/>
              </w:rPr>
              <w:t>;</w:t>
            </w:r>
          </w:p>
        </w:tc>
      </w:tr>
      <w:tr w:rsidR="009C6EB7" w:rsidRPr="006F6486" w:rsidTr="00F61B3C">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lastRenderedPageBreak/>
              <w:t xml:space="preserve">Ответственный исполнитель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jc w:val="both"/>
              <w:rPr>
                <w:rFonts w:ascii="Courier New" w:eastAsia="Calibri" w:hAnsi="Courier New" w:cs="Courier New"/>
                <w:sz w:val="24"/>
                <w:szCs w:val="24"/>
              </w:rPr>
            </w:pPr>
            <w:r w:rsidRPr="006F6486">
              <w:rPr>
                <w:rFonts w:ascii="Courier New" w:eastAsia="Calibri" w:hAnsi="Courier New" w:cs="Courier New"/>
                <w:sz w:val="24"/>
                <w:szCs w:val="24"/>
              </w:rPr>
              <w:t>Администрация Балаганского муниципального образования</w:t>
            </w:r>
          </w:p>
        </w:tc>
      </w:tr>
      <w:tr w:rsidR="009C6EB7" w:rsidRPr="006F6486" w:rsidTr="00F61B3C">
        <w:trPr>
          <w:trHeight w:val="568"/>
        </w:trPr>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 xml:space="preserve">Цель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tabs>
                <w:tab w:val="left" w:pos="284"/>
              </w:tabs>
              <w:autoSpaceDE w:val="0"/>
              <w:autoSpaceDN w:val="0"/>
              <w:adjustRightInd w:val="0"/>
              <w:jc w:val="both"/>
              <w:rPr>
                <w:rFonts w:ascii="Courier New" w:eastAsia="Calibri" w:hAnsi="Courier New" w:cs="Courier New"/>
                <w:sz w:val="24"/>
                <w:szCs w:val="24"/>
              </w:rPr>
            </w:pPr>
            <w:r w:rsidRPr="006F6486">
              <w:rPr>
                <w:rFonts w:ascii="Courier New" w:eastAsia="Calibri" w:hAnsi="Courier New" w:cs="Courier New"/>
                <w:sz w:val="24"/>
                <w:szCs w:val="24"/>
              </w:rPr>
              <w:t xml:space="preserve">    Повышение уровня благоустройства </w:t>
            </w:r>
            <w:r w:rsidRPr="006F6486">
              <w:rPr>
                <w:rStyle w:val="1"/>
                <w:rFonts w:ascii="Courier New" w:hAnsi="Courier New" w:cs="Courier New"/>
                <w:sz w:val="24"/>
                <w:szCs w:val="24"/>
              </w:rPr>
              <w:t>территорий</w:t>
            </w:r>
            <w:r w:rsidRPr="006F6486">
              <w:rPr>
                <w:rFonts w:ascii="Courier New" w:eastAsia="Calibri" w:hAnsi="Courier New" w:cs="Courier New"/>
                <w:sz w:val="24"/>
                <w:szCs w:val="24"/>
              </w:rPr>
              <w:t xml:space="preserve"> Балаганского муниципального образования</w:t>
            </w:r>
          </w:p>
        </w:tc>
      </w:tr>
      <w:tr w:rsidR="009C6EB7" w:rsidRPr="006F6486" w:rsidTr="00F61B3C">
        <w:trPr>
          <w:trHeight w:val="2438"/>
        </w:trPr>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Задачи муниципальной программы</w:t>
            </w:r>
          </w:p>
          <w:p w:rsidR="009C6EB7" w:rsidRPr="006F6486" w:rsidRDefault="009C6EB7" w:rsidP="004E3F66">
            <w:pPr>
              <w:rPr>
                <w:rFonts w:ascii="Courier New" w:eastAsia="Calibri" w:hAnsi="Courier New" w:cs="Courier New"/>
                <w:sz w:val="24"/>
                <w:szCs w:val="24"/>
              </w:rPr>
            </w:pPr>
          </w:p>
          <w:p w:rsidR="009C6EB7" w:rsidRPr="006F6486" w:rsidRDefault="009C6EB7" w:rsidP="004E3F66">
            <w:pPr>
              <w:rPr>
                <w:rFonts w:ascii="Courier New" w:eastAsia="Calibri" w:hAnsi="Courier New" w:cs="Courier New"/>
                <w:sz w:val="24"/>
                <w:szCs w:val="24"/>
              </w:rPr>
            </w:pPr>
          </w:p>
          <w:p w:rsidR="009C6EB7" w:rsidRPr="006F6486" w:rsidRDefault="009C6EB7" w:rsidP="004E3F66">
            <w:pPr>
              <w:rPr>
                <w:rFonts w:ascii="Courier New" w:eastAsia="Calibri" w:hAnsi="Courier New" w:cs="Courier New"/>
                <w:sz w:val="24"/>
                <w:szCs w:val="24"/>
              </w:rPr>
            </w:pPr>
          </w:p>
          <w:p w:rsidR="009C6EB7" w:rsidRPr="006F6486" w:rsidRDefault="009C6EB7" w:rsidP="004E3F66">
            <w:pPr>
              <w:rPr>
                <w:rFonts w:ascii="Courier New" w:eastAsia="Calibri" w:hAnsi="Courier New" w:cs="Courier New"/>
                <w:sz w:val="24"/>
                <w:szCs w:val="24"/>
              </w:rPr>
            </w:pPr>
          </w:p>
          <w:p w:rsidR="009C6EB7" w:rsidRPr="006F6486" w:rsidRDefault="009C6EB7" w:rsidP="004E3F66">
            <w:pPr>
              <w:tabs>
                <w:tab w:val="left" w:pos="2337"/>
              </w:tabs>
              <w:rPr>
                <w:rFonts w:ascii="Courier New" w:eastAsia="Calibri" w:hAnsi="Courier New" w:cs="Courier New"/>
                <w:sz w:val="24"/>
                <w:szCs w:val="24"/>
              </w:rPr>
            </w:pP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pStyle w:val="a3"/>
              <w:numPr>
                <w:ilvl w:val="0"/>
                <w:numId w:val="32"/>
              </w:numPr>
              <w:tabs>
                <w:tab w:val="left" w:pos="0"/>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повышение уровня благоустройства дворовых территорий;</w:t>
            </w:r>
          </w:p>
          <w:p w:rsidR="009C6EB7" w:rsidRPr="006F6486" w:rsidRDefault="009C6EB7" w:rsidP="004E3F66">
            <w:pPr>
              <w:pStyle w:val="a3"/>
              <w:numPr>
                <w:ilvl w:val="0"/>
                <w:numId w:val="32"/>
              </w:numPr>
              <w:tabs>
                <w:tab w:val="left" w:pos="0"/>
                <w:tab w:val="left" w:pos="143"/>
                <w:tab w:val="left" w:pos="284"/>
                <w:tab w:val="left" w:pos="709"/>
              </w:tabs>
              <w:ind w:left="0" w:firstLine="0"/>
              <w:jc w:val="both"/>
              <w:rPr>
                <w:rFonts w:ascii="Courier New" w:hAnsi="Courier New" w:cs="Courier New"/>
                <w:sz w:val="24"/>
                <w:szCs w:val="24"/>
              </w:rPr>
            </w:pPr>
            <w:r w:rsidRPr="006F6486">
              <w:rPr>
                <w:rFonts w:ascii="Courier New" w:hAnsi="Courier New" w:cs="Courier New"/>
                <w:sz w:val="24"/>
                <w:szCs w:val="24"/>
              </w:rPr>
              <w:t xml:space="preserve">  повышение уровня благоустройства общественных территорий, мест массового отдыха населения (городских парков);</w:t>
            </w:r>
          </w:p>
          <w:p w:rsidR="009C6EB7" w:rsidRPr="006F6486" w:rsidRDefault="009C6EB7" w:rsidP="004E3F66">
            <w:pPr>
              <w:pStyle w:val="a3"/>
              <w:numPr>
                <w:ilvl w:val="0"/>
                <w:numId w:val="32"/>
              </w:numPr>
              <w:tabs>
                <w:tab w:val="left" w:pos="0"/>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повышение уровня вовлеченности заинтересованных граждан, организаций в реализацию мероприятий по благоустройству территории</w:t>
            </w:r>
          </w:p>
        </w:tc>
      </w:tr>
      <w:tr w:rsidR="009C6EB7" w:rsidRPr="006F6486" w:rsidTr="00F61B3C">
        <w:trPr>
          <w:trHeight w:val="656"/>
        </w:trPr>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lastRenderedPageBreak/>
              <w:t>Подпрограммы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tabs>
                <w:tab w:val="left" w:pos="284"/>
              </w:tabs>
              <w:rPr>
                <w:rFonts w:ascii="Courier New" w:hAnsi="Courier New" w:cs="Courier New"/>
                <w:sz w:val="24"/>
                <w:szCs w:val="24"/>
              </w:rPr>
            </w:pPr>
            <w:r w:rsidRPr="006F6486">
              <w:rPr>
                <w:rFonts w:ascii="Courier New" w:hAnsi="Courier New" w:cs="Courier New"/>
                <w:sz w:val="24"/>
                <w:szCs w:val="24"/>
              </w:rPr>
              <w:t xml:space="preserve">    Муниципальная программа не требует выделения подпрограмм.</w:t>
            </w:r>
          </w:p>
        </w:tc>
      </w:tr>
      <w:tr w:rsidR="009C6EB7" w:rsidRPr="006F6486" w:rsidTr="00F61B3C">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 xml:space="preserve">Целевые индикаторы и показатели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pStyle w:val="a3"/>
              <w:numPr>
                <w:ilvl w:val="0"/>
                <w:numId w:val="32"/>
              </w:numPr>
              <w:tabs>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количество и площадь благоустроенных дворовых территорий;</w:t>
            </w:r>
          </w:p>
          <w:p w:rsidR="009C6EB7" w:rsidRPr="006F6486" w:rsidRDefault="009C6EB7" w:rsidP="004E3F66">
            <w:pPr>
              <w:pStyle w:val="a3"/>
              <w:numPr>
                <w:ilvl w:val="0"/>
                <w:numId w:val="32"/>
              </w:numPr>
              <w:tabs>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доля благоустроенных дворовых территорий от общего количества и площади дворовых территорий;</w:t>
            </w:r>
          </w:p>
          <w:p w:rsidR="009C6EB7" w:rsidRPr="006F6486" w:rsidRDefault="009C6EB7" w:rsidP="004E3F66">
            <w:pPr>
              <w:pStyle w:val="a3"/>
              <w:numPr>
                <w:ilvl w:val="0"/>
                <w:numId w:val="32"/>
              </w:numPr>
              <w:tabs>
                <w:tab w:val="left" w:pos="0"/>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многоквартирных домах);</w:t>
            </w:r>
          </w:p>
          <w:p w:rsidR="009C6EB7" w:rsidRPr="006F6486" w:rsidRDefault="009C6EB7" w:rsidP="004E3F66">
            <w:pPr>
              <w:pStyle w:val="a3"/>
              <w:numPr>
                <w:ilvl w:val="0"/>
                <w:numId w:val="32"/>
              </w:numPr>
              <w:tabs>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количество и площадь благоустроенных общественных территорий;</w:t>
            </w:r>
          </w:p>
          <w:p w:rsidR="009C6EB7" w:rsidRPr="006F6486" w:rsidRDefault="009C6EB7" w:rsidP="004E3F66">
            <w:pPr>
              <w:pStyle w:val="a3"/>
              <w:numPr>
                <w:ilvl w:val="0"/>
                <w:numId w:val="32"/>
              </w:numPr>
              <w:tabs>
                <w:tab w:val="left" w:pos="284"/>
              </w:tabs>
              <w:ind w:left="0" w:firstLine="0"/>
              <w:jc w:val="both"/>
              <w:rPr>
                <w:rFonts w:ascii="Courier New" w:hAnsi="Courier New" w:cs="Courier New"/>
                <w:sz w:val="24"/>
                <w:szCs w:val="24"/>
              </w:rPr>
            </w:pPr>
            <w:r w:rsidRPr="006F6486">
              <w:rPr>
                <w:rFonts w:ascii="Courier New" w:hAnsi="Courier New" w:cs="Courier New"/>
                <w:sz w:val="24"/>
                <w:szCs w:val="24"/>
              </w:rPr>
              <w:t>доля площади благоустроенных общественных территорий к общей площади общественных территорий</w:t>
            </w:r>
          </w:p>
        </w:tc>
      </w:tr>
      <w:tr w:rsidR="009C6EB7" w:rsidRPr="006F6486" w:rsidTr="00F61B3C">
        <w:tc>
          <w:tcPr>
            <w:tcW w:w="2691"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rPr>
                <w:rFonts w:ascii="Courier New" w:eastAsia="Calibri" w:hAnsi="Courier New" w:cs="Courier New"/>
                <w:sz w:val="24"/>
                <w:szCs w:val="24"/>
              </w:rPr>
            </w:pPr>
            <w:r w:rsidRPr="006F6486">
              <w:rPr>
                <w:rFonts w:ascii="Courier New" w:eastAsia="Calibri" w:hAnsi="Courier New" w:cs="Courier New"/>
                <w:sz w:val="24"/>
                <w:szCs w:val="24"/>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9C6EB7" w:rsidRPr="006F6486" w:rsidRDefault="009C6EB7" w:rsidP="004E3F66">
            <w:pPr>
              <w:widowControl w:val="0"/>
              <w:autoSpaceDE w:val="0"/>
              <w:autoSpaceDN w:val="0"/>
              <w:adjustRightInd w:val="0"/>
              <w:jc w:val="both"/>
              <w:rPr>
                <w:rFonts w:ascii="Courier New" w:eastAsia="Calibri" w:hAnsi="Courier New" w:cs="Courier New"/>
                <w:sz w:val="24"/>
                <w:szCs w:val="24"/>
              </w:rPr>
            </w:pPr>
            <w:r w:rsidRPr="006F6486">
              <w:rPr>
                <w:rFonts w:ascii="Courier New" w:eastAsia="Calibri" w:hAnsi="Courier New" w:cs="Courier New"/>
                <w:sz w:val="24"/>
                <w:szCs w:val="24"/>
              </w:rPr>
              <w:t>2018-2024 годы</w:t>
            </w:r>
          </w:p>
        </w:tc>
      </w:tr>
      <w:tr w:rsidR="006F6486" w:rsidRPr="006F6486" w:rsidTr="00F61B3C">
        <w:tc>
          <w:tcPr>
            <w:tcW w:w="2691" w:type="dxa"/>
            <w:tcBorders>
              <w:top w:val="single" w:sz="4" w:space="0" w:color="auto"/>
              <w:left w:val="single" w:sz="4" w:space="0" w:color="auto"/>
              <w:bottom w:val="single" w:sz="4" w:space="0" w:color="auto"/>
              <w:right w:val="single" w:sz="4" w:space="0" w:color="auto"/>
            </w:tcBorders>
          </w:tcPr>
          <w:p w:rsidR="006F6486" w:rsidRPr="004F15CE" w:rsidRDefault="006F6486" w:rsidP="006F6486">
            <w:pPr>
              <w:widowControl w:val="0"/>
              <w:autoSpaceDE w:val="0"/>
              <w:autoSpaceDN w:val="0"/>
              <w:adjustRightInd w:val="0"/>
              <w:rPr>
                <w:rFonts w:ascii="Courier New" w:eastAsia="Calibri" w:hAnsi="Courier New" w:cs="Courier New"/>
                <w:sz w:val="24"/>
                <w:szCs w:val="24"/>
              </w:rPr>
            </w:pPr>
            <w:r w:rsidRPr="004F15CE">
              <w:rPr>
                <w:rFonts w:ascii="Courier New" w:eastAsia="Calibri" w:hAnsi="Courier New" w:cs="Courier New"/>
                <w:sz w:val="24"/>
                <w:szCs w:val="24"/>
              </w:rPr>
              <w:t>Объемы бюджетных ассигнований и источники финансирования муниципальной программы</w:t>
            </w:r>
          </w:p>
          <w:p w:rsidR="006F6486" w:rsidRPr="004F15CE" w:rsidRDefault="006F6486" w:rsidP="006F6486">
            <w:pPr>
              <w:widowControl w:val="0"/>
              <w:autoSpaceDE w:val="0"/>
              <w:autoSpaceDN w:val="0"/>
              <w:adjustRightInd w:val="0"/>
              <w:rPr>
                <w:rFonts w:ascii="Courier New" w:eastAsia="Calibri" w:hAnsi="Courier New" w:cs="Courier New"/>
                <w:sz w:val="24"/>
                <w:szCs w:val="24"/>
              </w:rPr>
            </w:pPr>
          </w:p>
        </w:tc>
        <w:tc>
          <w:tcPr>
            <w:tcW w:w="6662" w:type="dxa"/>
            <w:tcBorders>
              <w:top w:val="single" w:sz="4" w:space="0" w:color="auto"/>
              <w:left w:val="single" w:sz="4" w:space="0" w:color="auto"/>
              <w:bottom w:val="single" w:sz="4" w:space="0" w:color="auto"/>
              <w:right w:val="single" w:sz="4" w:space="0" w:color="auto"/>
            </w:tcBorders>
          </w:tcPr>
          <w:p w:rsidR="006F6486" w:rsidRPr="004B1BEE" w:rsidRDefault="006F6486" w:rsidP="006F6486">
            <w:pPr>
              <w:widowControl w:val="0"/>
              <w:autoSpaceDE w:val="0"/>
              <w:autoSpaceDN w:val="0"/>
              <w:adjustRightInd w:val="0"/>
              <w:jc w:val="both"/>
              <w:rPr>
                <w:rFonts w:ascii="Courier New" w:eastAsia="Calibri" w:hAnsi="Courier New" w:cs="Courier New"/>
                <w:sz w:val="24"/>
                <w:szCs w:val="24"/>
              </w:rPr>
            </w:pPr>
            <w:r w:rsidRPr="004B1BEE">
              <w:rPr>
                <w:rFonts w:ascii="Courier New" w:eastAsia="Calibri" w:hAnsi="Courier New" w:cs="Courier New"/>
                <w:sz w:val="24"/>
                <w:szCs w:val="24"/>
              </w:rPr>
              <w:t xml:space="preserve">Общий объем финансирования муниципальной программы составляет </w:t>
            </w:r>
            <w:r w:rsidR="004B1BEE" w:rsidRPr="004B1BEE">
              <w:rPr>
                <w:rFonts w:ascii="Courier New" w:eastAsia="Calibri" w:hAnsi="Courier New" w:cs="Courier New"/>
                <w:sz w:val="24"/>
                <w:szCs w:val="24"/>
              </w:rPr>
              <w:t>6 659,0</w:t>
            </w:r>
            <w:r w:rsidR="008B5A1F" w:rsidRPr="004B1BEE">
              <w:rPr>
                <w:rFonts w:ascii="Courier New" w:eastAsia="Calibri" w:hAnsi="Courier New" w:cs="Courier New"/>
                <w:sz w:val="24"/>
                <w:szCs w:val="24"/>
              </w:rPr>
              <w:t xml:space="preserve"> </w:t>
            </w:r>
            <w:r w:rsidRPr="004B1BEE">
              <w:rPr>
                <w:rFonts w:ascii="Courier New" w:eastAsia="Calibri" w:hAnsi="Courier New" w:cs="Courier New"/>
                <w:sz w:val="24"/>
                <w:szCs w:val="24"/>
              </w:rPr>
              <w:t>тыс. руб., из них:</w:t>
            </w:r>
          </w:p>
          <w:p w:rsidR="006F6486" w:rsidRPr="0002461F" w:rsidRDefault="006F6486" w:rsidP="006F6486">
            <w:pPr>
              <w:widowControl w:val="0"/>
              <w:autoSpaceDE w:val="0"/>
              <w:autoSpaceDN w:val="0"/>
              <w:adjustRightInd w:val="0"/>
              <w:jc w:val="both"/>
              <w:rPr>
                <w:rFonts w:ascii="Courier New" w:eastAsia="Calibri" w:hAnsi="Courier New" w:cs="Courier New"/>
                <w:sz w:val="24"/>
                <w:szCs w:val="24"/>
              </w:rPr>
            </w:pPr>
            <w:r w:rsidRPr="004B1BEE">
              <w:rPr>
                <w:rFonts w:ascii="Courier New" w:eastAsia="Calibri" w:hAnsi="Courier New" w:cs="Courier New"/>
                <w:b/>
                <w:sz w:val="24"/>
                <w:szCs w:val="24"/>
              </w:rPr>
              <w:t>Благоустройство дворовых и общественных территорий</w:t>
            </w:r>
            <w:r w:rsidRPr="004B1BEE">
              <w:rPr>
                <w:rFonts w:ascii="Courier New" w:eastAsia="Calibri" w:hAnsi="Courier New" w:cs="Courier New"/>
                <w:sz w:val="24"/>
                <w:szCs w:val="24"/>
              </w:rPr>
              <w:t xml:space="preserve"> составляет </w:t>
            </w:r>
            <w:r w:rsidR="0002461F" w:rsidRPr="0002461F">
              <w:rPr>
                <w:rFonts w:ascii="Courier New" w:eastAsia="Calibri" w:hAnsi="Courier New" w:cs="Courier New"/>
                <w:sz w:val="24"/>
                <w:szCs w:val="24"/>
              </w:rPr>
              <w:t>7 45</w:t>
            </w:r>
            <w:r w:rsidR="004B1BEE" w:rsidRPr="0002461F">
              <w:rPr>
                <w:rFonts w:ascii="Courier New" w:eastAsia="Calibri" w:hAnsi="Courier New" w:cs="Courier New"/>
                <w:sz w:val="24"/>
                <w:szCs w:val="24"/>
              </w:rPr>
              <w:t>9,</w:t>
            </w:r>
            <w:r w:rsidR="00882EAA" w:rsidRPr="0002461F">
              <w:rPr>
                <w:rFonts w:ascii="Courier New" w:eastAsia="Calibri" w:hAnsi="Courier New" w:cs="Courier New"/>
                <w:sz w:val="24"/>
                <w:szCs w:val="24"/>
              </w:rPr>
              <w:t>0</w:t>
            </w:r>
            <w:r w:rsidRPr="0002461F">
              <w:rPr>
                <w:rFonts w:ascii="Courier New" w:eastAsia="Calibri" w:hAnsi="Courier New" w:cs="Courier New"/>
                <w:sz w:val="24"/>
                <w:szCs w:val="24"/>
              </w:rPr>
              <w:t xml:space="preserve"> тыс. руб., в том числе за счет средств:</w:t>
            </w:r>
          </w:p>
          <w:p w:rsidR="006F6486" w:rsidRPr="0002461F" w:rsidRDefault="006F6486" w:rsidP="006F6486">
            <w:pPr>
              <w:widowControl w:val="0"/>
              <w:autoSpaceDE w:val="0"/>
              <w:autoSpaceDN w:val="0"/>
              <w:adjustRightInd w:val="0"/>
              <w:jc w:val="both"/>
              <w:rPr>
                <w:rFonts w:ascii="Courier New" w:eastAsia="Calibri" w:hAnsi="Courier New" w:cs="Courier New"/>
                <w:sz w:val="24"/>
                <w:szCs w:val="24"/>
              </w:rPr>
            </w:pPr>
            <w:r w:rsidRPr="0002461F">
              <w:rPr>
                <w:rFonts w:ascii="Courier New" w:eastAsia="Calibri" w:hAnsi="Courier New" w:cs="Courier New"/>
                <w:sz w:val="24"/>
                <w:szCs w:val="24"/>
              </w:rPr>
              <w:t xml:space="preserve">- федерального бюджета – </w:t>
            </w:r>
            <w:r w:rsidR="004B1BEE" w:rsidRPr="0002461F">
              <w:rPr>
                <w:rFonts w:ascii="Courier New" w:eastAsia="Calibri" w:hAnsi="Courier New" w:cs="Courier New"/>
                <w:sz w:val="24"/>
                <w:szCs w:val="24"/>
              </w:rPr>
              <w:t>2 828,1</w:t>
            </w:r>
            <w:r w:rsidRPr="0002461F">
              <w:rPr>
                <w:rFonts w:ascii="Courier New" w:eastAsia="Calibri" w:hAnsi="Courier New" w:cs="Courier New"/>
                <w:sz w:val="24"/>
                <w:szCs w:val="24"/>
              </w:rPr>
              <w:t xml:space="preserve"> тыс. руб.;</w:t>
            </w:r>
          </w:p>
          <w:p w:rsidR="006F6486" w:rsidRPr="0002461F" w:rsidRDefault="006F6486" w:rsidP="006F6486">
            <w:pPr>
              <w:widowControl w:val="0"/>
              <w:autoSpaceDE w:val="0"/>
              <w:autoSpaceDN w:val="0"/>
              <w:adjustRightInd w:val="0"/>
              <w:jc w:val="both"/>
              <w:rPr>
                <w:rFonts w:ascii="Courier New" w:eastAsia="Calibri" w:hAnsi="Courier New" w:cs="Courier New"/>
                <w:sz w:val="24"/>
                <w:szCs w:val="24"/>
              </w:rPr>
            </w:pPr>
            <w:r w:rsidRPr="0002461F">
              <w:rPr>
                <w:rFonts w:ascii="Courier New" w:eastAsia="Calibri" w:hAnsi="Courier New" w:cs="Courier New"/>
                <w:sz w:val="24"/>
                <w:szCs w:val="24"/>
              </w:rPr>
              <w:t xml:space="preserve">- областного бюджета – </w:t>
            </w:r>
            <w:r w:rsidR="004B1BEE" w:rsidRPr="0002461F">
              <w:rPr>
                <w:rFonts w:ascii="Courier New" w:eastAsia="Calibri" w:hAnsi="Courier New" w:cs="Courier New"/>
                <w:sz w:val="24"/>
                <w:szCs w:val="24"/>
              </w:rPr>
              <w:t>773,3</w:t>
            </w:r>
            <w:r w:rsidRPr="0002461F">
              <w:rPr>
                <w:rFonts w:ascii="Courier New" w:eastAsia="Calibri" w:hAnsi="Courier New" w:cs="Courier New"/>
                <w:sz w:val="24"/>
                <w:szCs w:val="24"/>
              </w:rPr>
              <w:t xml:space="preserve"> тыс. руб.;</w:t>
            </w:r>
          </w:p>
          <w:p w:rsidR="006F6486" w:rsidRPr="0002461F" w:rsidRDefault="006F6486" w:rsidP="008B5A1F">
            <w:pPr>
              <w:widowControl w:val="0"/>
              <w:autoSpaceDE w:val="0"/>
              <w:autoSpaceDN w:val="0"/>
              <w:adjustRightInd w:val="0"/>
              <w:jc w:val="both"/>
              <w:rPr>
                <w:rFonts w:ascii="Courier New" w:eastAsia="Calibri" w:hAnsi="Courier New" w:cs="Courier New"/>
                <w:sz w:val="24"/>
                <w:szCs w:val="24"/>
              </w:rPr>
            </w:pPr>
            <w:r w:rsidRPr="0002461F">
              <w:rPr>
                <w:rFonts w:ascii="Courier New" w:eastAsia="Calibri" w:hAnsi="Courier New" w:cs="Courier New"/>
                <w:sz w:val="24"/>
                <w:szCs w:val="24"/>
              </w:rPr>
              <w:t xml:space="preserve">- местного бюджета – </w:t>
            </w:r>
            <w:r w:rsidR="0002461F" w:rsidRPr="0002461F">
              <w:rPr>
                <w:rFonts w:ascii="Courier New" w:eastAsia="Calibri" w:hAnsi="Courier New" w:cs="Courier New"/>
                <w:sz w:val="24"/>
                <w:szCs w:val="24"/>
              </w:rPr>
              <w:t>3 857,6</w:t>
            </w:r>
            <w:r w:rsidRPr="0002461F">
              <w:rPr>
                <w:rFonts w:ascii="Courier New" w:eastAsia="Calibri" w:hAnsi="Courier New" w:cs="Courier New"/>
                <w:sz w:val="24"/>
                <w:szCs w:val="24"/>
              </w:rPr>
              <w:t xml:space="preserve"> тыс. руб</w:t>
            </w:r>
            <w:r w:rsidR="008B5A1F" w:rsidRPr="0002461F">
              <w:rPr>
                <w:rFonts w:ascii="Courier New" w:eastAsia="Calibri" w:hAnsi="Courier New" w:cs="Courier New"/>
                <w:sz w:val="24"/>
                <w:szCs w:val="24"/>
              </w:rPr>
              <w:t>.;</w:t>
            </w:r>
          </w:p>
          <w:p w:rsidR="008B5A1F" w:rsidRPr="006411AE" w:rsidRDefault="004F15CE" w:rsidP="008B5A1F">
            <w:pPr>
              <w:widowControl w:val="0"/>
              <w:autoSpaceDE w:val="0"/>
              <w:autoSpaceDN w:val="0"/>
              <w:adjustRightInd w:val="0"/>
              <w:jc w:val="both"/>
              <w:rPr>
                <w:rFonts w:ascii="Courier New" w:eastAsia="Calibri" w:hAnsi="Courier New" w:cs="Courier New"/>
                <w:sz w:val="24"/>
                <w:szCs w:val="24"/>
                <w:highlight w:val="yellow"/>
              </w:rPr>
            </w:pPr>
            <w:r w:rsidRPr="0002461F">
              <w:rPr>
                <w:rFonts w:ascii="Courier New" w:eastAsia="Calibri" w:hAnsi="Courier New" w:cs="Courier New"/>
                <w:sz w:val="24"/>
                <w:szCs w:val="24"/>
              </w:rPr>
              <w:t>- внебюджетных источников – 0,0</w:t>
            </w:r>
            <w:r w:rsidR="008B5A1F" w:rsidRPr="0002461F">
              <w:rPr>
                <w:rFonts w:ascii="Courier New" w:eastAsia="Calibri" w:hAnsi="Courier New" w:cs="Courier New"/>
                <w:sz w:val="24"/>
                <w:szCs w:val="24"/>
              </w:rPr>
              <w:t xml:space="preserve"> тыс. руб.</w:t>
            </w:r>
          </w:p>
        </w:tc>
      </w:tr>
    </w:tbl>
    <w:p w:rsidR="006F6486" w:rsidRDefault="006F6486" w:rsidP="006F6486">
      <w:pPr>
        <w:widowControl w:val="0"/>
        <w:autoSpaceDE w:val="0"/>
        <w:autoSpaceDN w:val="0"/>
        <w:adjustRightInd w:val="0"/>
        <w:outlineLvl w:val="1"/>
        <w:rPr>
          <w:sz w:val="26"/>
          <w:szCs w:val="26"/>
        </w:rPr>
      </w:pPr>
    </w:p>
    <w:p w:rsidR="009C6EB7" w:rsidRPr="00F61B3C" w:rsidRDefault="009C6EB7" w:rsidP="00F83E84">
      <w:pPr>
        <w:widowControl w:val="0"/>
        <w:autoSpaceDE w:val="0"/>
        <w:autoSpaceDN w:val="0"/>
        <w:adjustRightInd w:val="0"/>
        <w:jc w:val="center"/>
        <w:outlineLvl w:val="1"/>
        <w:rPr>
          <w:rFonts w:ascii="Arial" w:hAnsi="Arial" w:cs="Arial"/>
          <w:sz w:val="24"/>
          <w:szCs w:val="26"/>
        </w:rPr>
      </w:pPr>
      <w:r w:rsidRPr="00F61B3C">
        <w:rPr>
          <w:rFonts w:ascii="Arial" w:hAnsi="Arial" w:cs="Arial"/>
          <w:sz w:val="24"/>
          <w:szCs w:val="26"/>
        </w:rPr>
        <w:t>Глава 2. ХАРАКТЕРИСТИКА ТЕКУЩЕГО СОСТОЯНИЯ СФЕРЫ РЕАЛИЗАЦИИ МУНИЦИПАЛЬНОЙ ПРОГРАММЫ</w:t>
      </w:r>
    </w:p>
    <w:p w:rsidR="009C6EB7" w:rsidRPr="00F61B3C" w:rsidRDefault="009C6EB7" w:rsidP="009C6EB7">
      <w:pPr>
        <w:widowControl w:val="0"/>
        <w:autoSpaceDE w:val="0"/>
        <w:autoSpaceDN w:val="0"/>
        <w:adjustRightInd w:val="0"/>
        <w:ind w:firstLine="540"/>
        <w:jc w:val="both"/>
        <w:rPr>
          <w:rFonts w:ascii="Arial" w:eastAsia="Calibri" w:hAnsi="Arial" w:cs="Arial"/>
          <w:b/>
          <w:sz w:val="24"/>
          <w:szCs w:val="26"/>
        </w:rPr>
      </w:pPr>
    </w:p>
    <w:p w:rsidR="009C6EB7" w:rsidRPr="00F61B3C" w:rsidRDefault="009C6EB7" w:rsidP="009C6EB7">
      <w:pPr>
        <w:widowControl w:val="0"/>
        <w:autoSpaceDE w:val="0"/>
        <w:autoSpaceDN w:val="0"/>
        <w:adjustRightInd w:val="0"/>
        <w:ind w:firstLine="540"/>
        <w:jc w:val="both"/>
        <w:rPr>
          <w:rFonts w:ascii="Arial" w:eastAsia="Calibri" w:hAnsi="Arial" w:cs="Arial"/>
          <w:spacing w:val="2"/>
          <w:sz w:val="24"/>
          <w:szCs w:val="26"/>
          <w:shd w:val="clear" w:color="auto" w:fill="FFFFFF"/>
        </w:rPr>
      </w:pPr>
      <w:r w:rsidRPr="00F61B3C">
        <w:rPr>
          <w:rFonts w:ascii="Arial" w:eastAsia="Calibri" w:hAnsi="Arial" w:cs="Arial"/>
          <w:spacing w:val="2"/>
          <w:sz w:val="24"/>
          <w:szCs w:val="26"/>
          <w:shd w:val="clear" w:color="auto" w:fill="FFFFFF"/>
        </w:rPr>
        <w:t xml:space="preserve">Муниципальная программа включает в себя комплекс мероприятий </w:t>
      </w:r>
      <w:r w:rsidRPr="00F61B3C">
        <w:rPr>
          <w:rFonts w:ascii="Arial" w:hAnsi="Arial" w:cs="Arial"/>
          <w:sz w:val="24"/>
          <w:szCs w:val="26"/>
        </w:rPr>
        <w:t>по благоустройству дворовых территорий, общественных территорий,</w:t>
      </w:r>
      <w:r w:rsidRPr="00F61B3C">
        <w:rPr>
          <w:rFonts w:ascii="Arial" w:eastAsia="Calibri" w:hAnsi="Arial" w:cs="Arial"/>
          <w:sz w:val="24"/>
          <w:szCs w:val="26"/>
        </w:rPr>
        <w:t xml:space="preserve"> </w:t>
      </w:r>
      <w:r w:rsidRPr="00F61B3C">
        <w:rPr>
          <w:rFonts w:ascii="Arial" w:hAnsi="Arial" w:cs="Arial"/>
          <w:sz w:val="24"/>
          <w:szCs w:val="26"/>
        </w:rPr>
        <w:t>обустройство мест массового отдыха населения (парков</w:t>
      </w:r>
      <w:r w:rsidR="0097792E" w:rsidRPr="00F61B3C">
        <w:rPr>
          <w:rFonts w:ascii="Arial" w:hAnsi="Arial" w:cs="Arial"/>
          <w:sz w:val="24"/>
          <w:szCs w:val="26"/>
        </w:rPr>
        <w:t>, скверов</w:t>
      </w:r>
      <w:r w:rsidRPr="00F61B3C">
        <w:rPr>
          <w:rFonts w:ascii="Arial" w:hAnsi="Arial" w:cs="Arial"/>
          <w:sz w:val="24"/>
          <w:szCs w:val="26"/>
        </w:rPr>
        <w:t>) при общественном обсуждении дизайн-проектов дворов и муниципальных общественных пространств.</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 xml:space="preserve">На реализацию муниципальных программ по благоустройству предусмотрены субсидии из федерального бюджета и бюджета Иркутской области, при условии софинансирования из местного бюджета. Не менее 2/3 средств должны быть направлены на благоустройство дворовых территорий, остальные 1/3 на благоустройство муниципальных пространств (общественных территорий). Отдельная субсидия будет выделена на обустройство мест массового отдыха населения (городских парков). Субсидии будут предоставляться на реализацию мероприятий по благоустройству территорий функционального назначения (площадей, улиц, пешеходных зон, скверов, парков, иных территорий) (далее – общественные территории) и дворовых территорий, под которыми понимается </w:t>
      </w:r>
      <w:r w:rsidRPr="00F61B3C">
        <w:rPr>
          <w:rFonts w:ascii="Arial" w:hAnsi="Arial" w:cs="Arial"/>
          <w:sz w:val="24"/>
          <w:szCs w:val="26"/>
        </w:rPr>
        <w:lastRenderedPageBreak/>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парковочными местами, тротуарами и автомобильными дорогами образующие проезды к территориям, прилегающим к многоквартирным домам.</w:t>
      </w:r>
    </w:p>
    <w:p w:rsidR="009C6EB7" w:rsidRPr="00AD3E55" w:rsidRDefault="009C6EB7" w:rsidP="009C6EB7">
      <w:pPr>
        <w:ind w:firstLine="709"/>
        <w:jc w:val="both"/>
        <w:rPr>
          <w:rFonts w:ascii="Arial" w:hAnsi="Arial" w:cs="Arial"/>
          <w:sz w:val="24"/>
          <w:szCs w:val="26"/>
        </w:rPr>
      </w:pPr>
      <w:r w:rsidRPr="00AD3E55">
        <w:rPr>
          <w:rFonts w:ascii="Arial" w:hAnsi="Arial" w:cs="Arial"/>
          <w:sz w:val="24"/>
          <w:szCs w:val="26"/>
        </w:rPr>
        <w:t xml:space="preserve">Общее количество общественных территорий на территории Балаганского муниципального образования составляет 12 единиц площадью 170,1 га, из них количество </w:t>
      </w:r>
      <w:r w:rsidR="00CC2F6E" w:rsidRPr="00AD3E55">
        <w:rPr>
          <w:rFonts w:ascii="Arial" w:hAnsi="Arial" w:cs="Arial"/>
          <w:sz w:val="24"/>
          <w:szCs w:val="26"/>
        </w:rPr>
        <w:t xml:space="preserve">полностью </w:t>
      </w:r>
      <w:r w:rsidRPr="00AD3E55">
        <w:rPr>
          <w:rFonts w:ascii="Arial" w:hAnsi="Arial" w:cs="Arial"/>
          <w:sz w:val="24"/>
          <w:szCs w:val="26"/>
        </w:rPr>
        <w:t>благоустроенных общественных территорий по состоянию на 01.0</w:t>
      </w:r>
      <w:r w:rsidR="0097792E" w:rsidRPr="00AD3E55">
        <w:rPr>
          <w:rFonts w:ascii="Arial" w:hAnsi="Arial" w:cs="Arial"/>
          <w:sz w:val="24"/>
          <w:szCs w:val="26"/>
        </w:rPr>
        <w:t>1.202</w:t>
      </w:r>
      <w:r w:rsidR="00CC2F6E" w:rsidRPr="00AD3E55">
        <w:rPr>
          <w:rFonts w:ascii="Arial" w:hAnsi="Arial" w:cs="Arial"/>
          <w:sz w:val="24"/>
          <w:szCs w:val="26"/>
        </w:rPr>
        <w:t>2</w:t>
      </w:r>
      <w:r w:rsidRPr="00AD3E55">
        <w:rPr>
          <w:rFonts w:ascii="Arial" w:hAnsi="Arial" w:cs="Arial"/>
          <w:sz w:val="24"/>
          <w:szCs w:val="26"/>
        </w:rPr>
        <w:t xml:space="preserve"> года составляет – 0 единиц площадью 0 га.</w:t>
      </w:r>
    </w:p>
    <w:p w:rsidR="009C6EB7" w:rsidRPr="00F61B3C" w:rsidRDefault="009C6EB7" w:rsidP="009C6EB7">
      <w:pPr>
        <w:ind w:firstLine="709"/>
        <w:jc w:val="both"/>
        <w:rPr>
          <w:rFonts w:ascii="Arial" w:hAnsi="Arial" w:cs="Arial"/>
          <w:sz w:val="24"/>
          <w:szCs w:val="26"/>
        </w:rPr>
      </w:pPr>
      <w:r w:rsidRPr="00AD3E55">
        <w:rPr>
          <w:rFonts w:ascii="Arial" w:hAnsi="Arial" w:cs="Arial"/>
          <w:sz w:val="24"/>
          <w:szCs w:val="26"/>
        </w:rPr>
        <w:t>Общее количество дворовых территорий многоквартирных</w:t>
      </w:r>
      <w:r w:rsidRPr="00F61B3C">
        <w:rPr>
          <w:rFonts w:ascii="Arial" w:hAnsi="Arial" w:cs="Arial"/>
          <w:sz w:val="24"/>
          <w:szCs w:val="26"/>
        </w:rPr>
        <w:t xml:space="preserve"> домов 8 единиц площадью 12 600 кв.м, из них количество полностью благоустроенных дворовых территорий по состоянию на 01.0</w:t>
      </w:r>
      <w:r w:rsidR="00CC2F6E">
        <w:rPr>
          <w:rFonts w:ascii="Arial" w:hAnsi="Arial" w:cs="Arial"/>
          <w:sz w:val="24"/>
          <w:szCs w:val="26"/>
        </w:rPr>
        <w:t>1.2022</w:t>
      </w:r>
      <w:r w:rsidRPr="00F61B3C">
        <w:rPr>
          <w:rFonts w:ascii="Arial" w:hAnsi="Arial" w:cs="Arial"/>
          <w:sz w:val="24"/>
          <w:szCs w:val="26"/>
        </w:rPr>
        <w:t xml:space="preserve"> года составляет 0 единицы площадью 0 кв.м. </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 xml:space="preserve">Общее количество жителей, проживающих в многоквартирных домах на территории Балаганского муниципального образования по </w:t>
      </w:r>
      <w:r w:rsidR="0097792E" w:rsidRPr="00F61B3C">
        <w:rPr>
          <w:rFonts w:ascii="Arial" w:hAnsi="Arial" w:cs="Arial"/>
          <w:sz w:val="24"/>
          <w:szCs w:val="26"/>
        </w:rPr>
        <w:t>состоянию на 01.01.202</w:t>
      </w:r>
      <w:r w:rsidR="00CC2F6E">
        <w:rPr>
          <w:rFonts w:ascii="Arial" w:hAnsi="Arial" w:cs="Arial"/>
          <w:sz w:val="24"/>
          <w:szCs w:val="26"/>
        </w:rPr>
        <w:t>2 года составляет – 269</w:t>
      </w:r>
      <w:r w:rsidRPr="00F61B3C">
        <w:rPr>
          <w:rFonts w:ascii="Arial" w:hAnsi="Arial" w:cs="Arial"/>
          <w:sz w:val="24"/>
          <w:szCs w:val="26"/>
        </w:rPr>
        <w:t xml:space="preserve"> человек.</w:t>
      </w:r>
    </w:p>
    <w:p w:rsidR="009C6EB7" w:rsidRPr="00F61B3C" w:rsidRDefault="009C6EB7" w:rsidP="009C6EB7">
      <w:pPr>
        <w:ind w:firstLine="709"/>
        <w:jc w:val="both"/>
        <w:rPr>
          <w:rFonts w:ascii="Arial" w:hAnsi="Arial" w:cs="Arial"/>
          <w:sz w:val="24"/>
          <w:szCs w:val="26"/>
          <w:u w:val="single"/>
        </w:rPr>
      </w:pPr>
      <w:r w:rsidRPr="00F61B3C">
        <w:rPr>
          <w:rFonts w:ascii="Arial" w:hAnsi="Arial" w:cs="Arial"/>
          <w:sz w:val="24"/>
          <w:szCs w:val="26"/>
        </w:rPr>
        <w:t xml:space="preserve">Основными проблемами в области </w:t>
      </w:r>
      <w:r w:rsidRPr="00F61B3C">
        <w:rPr>
          <w:rFonts w:ascii="Arial" w:hAnsi="Arial" w:cs="Arial"/>
          <w:sz w:val="24"/>
          <w:szCs w:val="26"/>
          <w:u w:val="single"/>
        </w:rPr>
        <w:t>благоустройства дворовых и общественных территорий является:</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изношенность асфальтового покрытия внутри дворовых проездов;</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недостаточное количество автостоянок и мест парковки транспортных средств на дворовых территори</w:t>
      </w:r>
      <w:r w:rsidR="0097792E" w:rsidRPr="00F61B3C">
        <w:rPr>
          <w:rFonts w:ascii="Arial" w:hAnsi="Arial" w:cs="Arial"/>
          <w:sz w:val="24"/>
          <w:szCs w:val="26"/>
        </w:rPr>
        <w:t>ях</w:t>
      </w:r>
      <w:r w:rsidRPr="00F61B3C">
        <w:rPr>
          <w:rFonts w:ascii="Arial" w:hAnsi="Arial" w:cs="Arial"/>
          <w:sz w:val="24"/>
          <w:szCs w:val="26"/>
        </w:rPr>
        <w:t>;</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недостаточное количество малых архитектурных форм;</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неудовлетворительное состояние детских игровых площадок;</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недостаточное освещение отдельных дворовых и общественных территорий;</w:t>
      </w:r>
    </w:p>
    <w:p w:rsidR="009C6EB7" w:rsidRPr="00F61B3C" w:rsidRDefault="009C6EB7" w:rsidP="009C6EB7">
      <w:pPr>
        <w:pStyle w:val="a3"/>
        <w:numPr>
          <w:ilvl w:val="0"/>
          <w:numId w:val="31"/>
        </w:numPr>
        <w:tabs>
          <w:tab w:val="left" w:pos="1134"/>
        </w:tabs>
        <w:ind w:left="0" w:firstLine="1069"/>
        <w:jc w:val="both"/>
        <w:rPr>
          <w:rFonts w:ascii="Arial" w:hAnsi="Arial" w:cs="Arial"/>
          <w:sz w:val="24"/>
          <w:szCs w:val="26"/>
        </w:rPr>
      </w:pPr>
      <w:r w:rsidRPr="00F61B3C">
        <w:rPr>
          <w:rFonts w:ascii="Arial" w:hAnsi="Arial" w:cs="Arial"/>
          <w:sz w:val="24"/>
          <w:szCs w:val="26"/>
        </w:rPr>
        <w:t xml:space="preserve">неудовлетворительное состояние общественных территорий. </w:t>
      </w:r>
    </w:p>
    <w:p w:rsidR="009C6EB7" w:rsidRPr="00F61B3C" w:rsidRDefault="009C6EB7" w:rsidP="009C6EB7">
      <w:pPr>
        <w:tabs>
          <w:tab w:val="left" w:pos="993"/>
        </w:tabs>
        <w:ind w:firstLine="709"/>
        <w:jc w:val="both"/>
        <w:rPr>
          <w:rFonts w:ascii="Arial" w:hAnsi="Arial" w:cs="Arial"/>
          <w:sz w:val="24"/>
          <w:szCs w:val="26"/>
        </w:rPr>
      </w:pPr>
      <w:r w:rsidRPr="00F61B3C">
        <w:rPr>
          <w:rFonts w:ascii="Arial" w:hAnsi="Arial" w:cs="Arial"/>
          <w:sz w:val="24"/>
          <w:szCs w:val="26"/>
        </w:rPr>
        <w:t xml:space="preserve">В результате больших нагрузок от транспортных средств происходит разрушение дорожного полотна, так же в связи с увеличением личных автотранспортных средств, остро встал вопрос о нехватке парковочных мест. Проведение работ по расширению парковочных мест на дворовых территориях, позволит в дальнейшем обеспечить комфортное проживание жителей дворовых территорий. </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 xml:space="preserve">Доля благоустроенных дворовых территорий многоквартирных домов от общего количества дворовых территорий многоквартирных дворов составляет 25%. </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На дворовых территориях присутствуют малые архитектурные формы, детские игровые площадки, однако, их состояние не о</w:t>
      </w:r>
      <w:r w:rsidR="0097792E" w:rsidRPr="00F61B3C">
        <w:rPr>
          <w:rFonts w:ascii="Arial" w:hAnsi="Arial" w:cs="Arial"/>
          <w:sz w:val="24"/>
          <w:szCs w:val="26"/>
        </w:rPr>
        <w:t>беспечивает безопасность, а так</w:t>
      </w:r>
      <w:r w:rsidRPr="00F61B3C">
        <w:rPr>
          <w:rFonts w:ascii="Arial" w:hAnsi="Arial" w:cs="Arial"/>
          <w:sz w:val="24"/>
          <w:szCs w:val="26"/>
        </w:rPr>
        <w:t>же существует потребность жителей города в игровых и спортивных модулях, они физически и морально устарели. Длительное время не проводилось благоустройство дворовых территорий, оборудование пришло в ветхое состояние. Проведение работ по оборудованию малыми архитектурными формами, детскими и спортивными площадками обеспечит комплексное благоустройство дворовых территорий.</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 xml:space="preserve">Так же основной проблемой в области благоустройства является неудовлетворительное состояние общественных территорий. В настоящее время в парках и скверах частично разрушены конструкции и покрытия прилегающей территории, зелёные насаждения имеют неухоженный вид. </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Проведение работ по благоустройству общественных территорий улучшит эстетическое состояние территории.</w:t>
      </w:r>
    </w:p>
    <w:p w:rsidR="009C6EB7" w:rsidRPr="00F61B3C" w:rsidRDefault="009C6EB7" w:rsidP="009C6EB7">
      <w:pPr>
        <w:ind w:firstLine="709"/>
        <w:jc w:val="both"/>
        <w:rPr>
          <w:rFonts w:ascii="Arial" w:hAnsi="Arial" w:cs="Arial"/>
          <w:sz w:val="24"/>
          <w:szCs w:val="26"/>
        </w:rPr>
      </w:pPr>
      <w:r w:rsidRPr="00F61B3C">
        <w:rPr>
          <w:rFonts w:ascii="Arial" w:hAnsi="Arial" w:cs="Arial"/>
          <w:sz w:val="24"/>
          <w:szCs w:val="26"/>
        </w:rPr>
        <w:t xml:space="preserve">Уличное освещение на территории Балаганского муниципального образования не отвечает современным требованиям по уровню освещенности и энергоэффективности. Приборы освещения, установленные на опорах, имеют </w:t>
      </w:r>
      <w:r w:rsidRPr="00F61B3C">
        <w:rPr>
          <w:rFonts w:ascii="Arial" w:hAnsi="Arial" w:cs="Arial"/>
          <w:sz w:val="24"/>
          <w:szCs w:val="26"/>
        </w:rPr>
        <w:lastRenderedPageBreak/>
        <w:t>высокий уровень износа. Большая часть уличного освещения осуществляется устаревшими светильниками ЖКУ и РКУ, имеющими низкий коэффициент полезного действия и высокую потребляемую мощность и в большинстве случаев выработавшими свой ресурс. Проведение мероприятий по модернизации послужит повышению техническо-экономических показателей эксплуатации объектов уличного освещения и увеличению привлекательности муниципального образования для жителей и гостей.</w:t>
      </w:r>
    </w:p>
    <w:p w:rsidR="009C6EB7" w:rsidRDefault="009C6EB7" w:rsidP="009C6EB7">
      <w:pPr>
        <w:ind w:firstLine="709"/>
        <w:jc w:val="both"/>
        <w:rPr>
          <w:sz w:val="26"/>
          <w:szCs w:val="26"/>
        </w:rPr>
      </w:pPr>
      <w:r w:rsidRPr="00F61B3C">
        <w:rPr>
          <w:rFonts w:ascii="Arial" w:hAnsi="Arial" w:cs="Arial"/>
          <w:sz w:val="24"/>
          <w:szCs w:val="26"/>
        </w:rPr>
        <w:t xml:space="preserve">Анализ сферы благоустройства территории Балаганского муниципального образования </w:t>
      </w:r>
      <w:r w:rsidR="0097792E" w:rsidRPr="00F61B3C">
        <w:rPr>
          <w:rFonts w:ascii="Arial" w:hAnsi="Arial" w:cs="Arial"/>
          <w:sz w:val="24"/>
          <w:szCs w:val="26"/>
        </w:rPr>
        <w:t>результат инвентаризации 202</w:t>
      </w:r>
      <w:r w:rsidR="00A2256B">
        <w:rPr>
          <w:rFonts w:ascii="Arial" w:hAnsi="Arial" w:cs="Arial"/>
          <w:sz w:val="24"/>
          <w:szCs w:val="26"/>
        </w:rPr>
        <w:t>1</w:t>
      </w:r>
      <w:r w:rsidRPr="00F61B3C">
        <w:rPr>
          <w:rFonts w:ascii="Arial" w:hAnsi="Arial" w:cs="Arial"/>
          <w:sz w:val="24"/>
          <w:szCs w:val="26"/>
        </w:rPr>
        <w:t xml:space="preserve"> г. представлен в </w:t>
      </w:r>
      <w:r w:rsidRPr="00F61B3C">
        <w:rPr>
          <w:rFonts w:ascii="Arial" w:hAnsi="Arial" w:cs="Arial"/>
          <w:b/>
          <w:sz w:val="24"/>
          <w:szCs w:val="26"/>
        </w:rPr>
        <w:t>таблице №</w:t>
      </w:r>
      <w:r w:rsidRPr="00F61B3C">
        <w:rPr>
          <w:rFonts w:ascii="Arial" w:hAnsi="Arial" w:cs="Arial"/>
          <w:sz w:val="24"/>
          <w:szCs w:val="26"/>
        </w:rPr>
        <w:t>1, муниципальной программы</w:t>
      </w:r>
      <w:r w:rsidRPr="006F70D6">
        <w:rPr>
          <w:sz w:val="26"/>
          <w:szCs w:val="26"/>
        </w:rPr>
        <w:t>.</w:t>
      </w:r>
    </w:p>
    <w:p w:rsidR="009C6EB7" w:rsidRPr="00F61B3C" w:rsidRDefault="009C6EB7" w:rsidP="009C6EB7">
      <w:pPr>
        <w:ind w:firstLine="709"/>
        <w:jc w:val="right"/>
        <w:rPr>
          <w:rFonts w:ascii="Arial" w:hAnsi="Arial" w:cs="Arial"/>
          <w:sz w:val="24"/>
          <w:szCs w:val="26"/>
        </w:rPr>
      </w:pPr>
      <w:r w:rsidRPr="00F61B3C">
        <w:rPr>
          <w:rFonts w:ascii="Arial" w:hAnsi="Arial" w:cs="Arial"/>
          <w:sz w:val="24"/>
          <w:szCs w:val="26"/>
        </w:rPr>
        <w:t>Таблица №1</w:t>
      </w:r>
    </w:p>
    <w:tbl>
      <w:tblPr>
        <w:tblpPr w:leftFromText="180" w:rightFromText="180" w:vertAnchor="text" w:horzAnchor="margin" w:tblpY="90"/>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6081"/>
        <w:gridCol w:w="1559"/>
        <w:gridCol w:w="1134"/>
      </w:tblGrid>
      <w:tr w:rsidR="00F61B3C" w:rsidRPr="00057338" w:rsidTr="00F61B3C">
        <w:trPr>
          <w:trHeight w:hRule="exact" w:val="90"/>
        </w:trPr>
        <w:tc>
          <w:tcPr>
            <w:tcW w:w="577" w:type="dxa"/>
            <w:vMerge w:val="restart"/>
            <w:shd w:val="clear" w:color="auto" w:fill="FFFFFF"/>
            <w:vAlign w:val="center"/>
          </w:tcPr>
          <w:p w:rsidR="00F61B3C" w:rsidRPr="00F61B3C" w:rsidRDefault="00F61B3C" w:rsidP="00F61B3C">
            <w:pPr>
              <w:widowControl w:val="0"/>
              <w:spacing w:line="230" w:lineRule="exact"/>
              <w:jc w:val="center"/>
              <w:rPr>
                <w:rFonts w:ascii="Arial" w:hAnsi="Arial" w:cs="Arial"/>
                <w:b/>
                <w:color w:val="000000"/>
                <w:sz w:val="24"/>
                <w:szCs w:val="24"/>
              </w:rPr>
            </w:pPr>
            <w:r w:rsidRPr="00F61B3C">
              <w:rPr>
                <w:rFonts w:ascii="Arial" w:hAnsi="Arial" w:cs="Arial"/>
                <w:b/>
                <w:color w:val="000000"/>
                <w:sz w:val="24"/>
                <w:szCs w:val="24"/>
              </w:rPr>
              <w:t>№</w:t>
            </w:r>
          </w:p>
          <w:p w:rsidR="00F61B3C" w:rsidRPr="00F61B3C" w:rsidRDefault="00F61B3C" w:rsidP="00F61B3C">
            <w:pPr>
              <w:widowControl w:val="0"/>
              <w:spacing w:line="230" w:lineRule="exact"/>
              <w:jc w:val="center"/>
              <w:rPr>
                <w:rFonts w:ascii="Arial" w:hAnsi="Arial" w:cs="Arial"/>
                <w:b/>
                <w:color w:val="000000"/>
                <w:sz w:val="24"/>
                <w:szCs w:val="24"/>
              </w:rPr>
            </w:pPr>
            <w:r w:rsidRPr="00F61B3C">
              <w:rPr>
                <w:rFonts w:ascii="Arial" w:hAnsi="Arial" w:cs="Arial"/>
                <w:b/>
                <w:color w:val="000000"/>
                <w:sz w:val="24"/>
                <w:szCs w:val="24"/>
              </w:rPr>
              <w:t>п/п</w:t>
            </w:r>
          </w:p>
        </w:tc>
        <w:tc>
          <w:tcPr>
            <w:tcW w:w="6081" w:type="dxa"/>
            <w:vMerge w:val="restart"/>
            <w:shd w:val="clear" w:color="auto" w:fill="FFFFFF"/>
            <w:vAlign w:val="center"/>
          </w:tcPr>
          <w:p w:rsidR="00F61B3C" w:rsidRPr="00F61B3C" w:rsidRDefault="00F61B3C" w:rsidP="00F61B3C">
            <w:pPr>
              <w:widowControl w:val="0"/>
              <w:spacing w:line="230" w:lineRule="exact"/>
              <w:jc w:val="center"/>
              <w:rPr>
                <w:rFonts w:ascii="Arial" w:hAnsi="Arial" w:cs="Arial"/>
                <w:b/>
                <w:sz w:val="24"/>
                <w:szCs w:val="24"/>
              </w:rPr>
            </w:pPr>
          </w:p>
          <w:p w:rsidR="00F61B3C" w:rsidRPr="00F61B3C" w:rsidRDefault="00F61B3C" w:rsidP="00F61B3C">
            <w:pPr>
              <w:widowControl w:val="0"/>
              <w:spacing w:line="230" w:lineRule="exact"/>
              <w:jc w:val="center"/>
              <w:rPr>
                <w:rFonts w:ascii="Arial" w:hAnsi="Arial" w:cs="Arial"/>
                <w:b/>
                <w:color w:val="000000"/>
                <w:sz w:val="24"/>
                <w:szCs w:val="24"/>
              </w:rPr>
            </w:pPr>
            <w:r w:rsidRPr="00F61B3C">
              <w:rPr>
                <w:rFonts w:ascii="Arial" w:hAnsi="Arial" w:cs="Arial"/>
                <w:b/>
                <w:sz w:val="24"/>
                <w:szCs w:val="24"/>
              </w:rPr>
              <w:t>Наименование показателей</w:t>
            </w:r>
          </w:p>
        </w:tc>
        <w:tc>
          <w:tcPr>
            <w:tcW w:w="1559" w:type="dxa"/>
            <w:vMerge w:val="restart"/>
            <w:shd w:val="clear" w:color="auto" w:fill="FFFFFF"/>
            <w:vAlign w:val="center"/>
          </w:tcPr>
          <w:p w:rsidR="00F61B3C" w:rsidRPr="00F61B3C" w:rsidRDefault="00F61B3C" w:rsidP="00F61B3C">
            <w:pPr>
              <w:widowControl w:val="0"/>
              <w:spacing w:line="230" w:lineRule="exact"/>
              <w:jc w:val="center"/>
              <w:rPr>
                <w:rFonts w:ascii="Arial" w:hAnsi="Arial" w:cs="Arial"/>
                <w:b/>
                <w:color w:val="000000"/>
                <w:sz w:val="24"/>
                <w:szCs w:val="24"/>
              </w:rPr>
            </w:pPr>
          </w:p>
          <w:p w:rsidR="00F61B3C" w:rsidRPr="00F61B3C" w:rsidRDefault="00F61B3C" w:rsidP="00F61B3C">
            <w:pPr>
              <w:widowControl w:val="0"/>
              <w:spacing w:line="230" w:lineRule="exact"/>
              <w:jc w:val="center"/>
              <w:rPr>
                <w:rFonts w:ascii="Arial" w:hAnsi="Arial" w:cs="Arial"/>
                <w:b/>
                <w:color w:val="000000"/>
                <w:sz w:val="24"/>
                <w:szCs w:val="24"/>
              </w:rPr>
            </w:pPr>
            <w:r w:rsidRPr="00F61B3C">
              <w:rPr>
                <w:rFonts w:ascii="Arial" w:hAnsi="Arial" w:cs="Arial"/>
                <w:b/>
                <w:color w:val="000000"/>
                <w:sz w:val="24"/>
                <w:szCs w:val="24"/>
              </w:rPr>
              <w:t>Единица измерения</w:t>
            </w:r>
          </w:p>
        </w:tc>
        <w:tc>
          <w:tcPr>
            <w:tcW w:w="1134" w:type="dxa"/>
            <w:vMerge w:val="restart"/>
            <w:shd w:val="clear" w:color="auto" w:fill="FFFFFF"/>
            <w:vAlign w:val="center"/>
          </w:tcPr>
          <w:p w:rsidR="00F61B3C" w:rsidRPr="00F61B3C" w:rsidRDefault="00F61B3C" w:rsidP="00F61B3C">
            <w:pPr>
              <w:widowControl w:val="0"/>
              <w:spacing w:line="230" w:lineRule="exact"/>
              <w:jc w:val="center"/>
              <w:rPr>
                <w:rFonts w:ascii="Arial" w:hAnsi="Arial" w:cs="Arial"/>
                <w:b/>
                <w:color w:val="000000"/>
                <w:sz w:val="24"/>
                <w:szCs w:val="24"/>
              </w:rPr>
            </w:pPr>
          </w:p>
          <w:p w:rsidR="00F61B3C" w:rsidRPr="00F61B3C" w:rsidRDefault="00F61B3C" w:rsidP="00F61B3C">
            <w:pPr>
              <w:widowControl w:val="0"/>
              <w:spacing w:line="230" w:lineRule="exact"/>
              <w:jc w:val="center"/>
              <w:rPr>
                <w:rFonts w:ascii="Arial" w:hAnsi="Arial" w:cs="Arial"/>
                <w:b/>
                <w:color w:val="000000"/>
                <w:sz w:val="24"/>
                <w:szCs w:val="24"/>
              </w:rPr>
            </w:pPr>
            <w:r w:rsidRPr="00F61B3C">
              <w:rPr>
                <w:rFonts w:ascii="Arial" w:hAnsi="Arial" w:cs="Arial"/>
                <w:b/>
                <w:color w:val="000000"/>
                <w:sz w:val="24"/>
                <w:szCs w:val="24"/>
              </w:rPr>
              <w:t>Всего по МО</w:t>
            </w:r>
          </w:p>
        </w:tc>
      </w:tr>
      <w:tr w:rsidR="00F61B3C" w:rsidRPr="00057338" w:rsidTr="00F61B3C">
        <w:trPr>
          <w:trHeight w:hRule="exact" w:val="989"/>
        </w:trPr>
        <w:tc>
          <w:tcPr>
            <w:tcW w:w="577" w:type="dxa"/>
            <w:vMerge/>
            <w:shd w:val="clear" w:color="auto" w:fill="FFFFFF"/>
          </w:tcPr>
          <w:p w:rsidR="00F61B3C" w:rsidRPr="00F61B3C" w:rsidRDefault="00F61B3C" w:rsidP="00F61B3C">
            <w:pPr>
              <w:widowControl w:val="0"/>
              <w:spacing w:line="230" w:lineRule="exact"/>
              <w:jc w:val="center"/>
              <w:rPr>
                <w:rFonts w:ascii="Arial" w:hAnsi="Arial" w:cs="Arial"/>
                <w:b/>
                <w:color w:val="000000"/>
                <w:sz w:val="24"/>
                <w:szCs w:val="24"/>
              </w:rPr>
            </w:pPr>
          </w:p>
        </w:tc>
        <w:tc>
          <w:tcPr>
            <w:tcW w:w="6081" w:type="dxa"/>
            <w:vMerge/>
            <w:shd w:val="clear" w:color="auto" w:fill="FFFFFF"/>
          </w:tcPr>
          <w:p w:rsidR="00F61B3C" w:rsidRPr="00F61B3C" w:rsidRDefault="00F61B3C" w:rsidP="00F61B3C">
            <w:pPr>
              <w:widowControl w:val="0"/>
              <w:jc w:val="center"/>
              <w:rPr>
                <w:rFonts w:ascii="Arial" w:eastAsia="Courier New" w:hAnsi="Arial" w:cs="Arial"/>
                <w:b/>
                <w:color w:val="000000"/>
                <w:sz w:val="24"/>
                <w:szCs w:val="24"/>
              </w:rPr>
            </w:pPr>
          </w:p>
        </w:tc>
        <w:tc>
          <w:tcPr>
            <w:tcW w:w="1559" w:type="dxa"/>
            <w:vMerge/>
            <w:shd w:val="clear" w:color="auto" w:fill="FFFFFF"/>
          </w:tcPr>
          <w:p w:rsidR="00F61B3C" w:rsidRPr="00F61B3C" w:rsidRDefault="00F61B3C" w:rsidP="00F61B3C">
            <w:pPr>
              <w:widowControl w:val="0"/>
              <w:spacing w:line="230" w:lineRule="exact"/>
              <w:jc w:val="center"/>
              <w:rPr>
                <w:rFonts w:ascii="Arial" w:hAnsi="Arial" w:cs="Arial"/>
                <w:b/>
                <w:color w:val="000000"/>
                <w:sz w:val="24"/>
                <w:szCs w:val="24"/>
              </w:rPr>
            </w:pPr>
          </w:p>
        </w:tc>
        <w:tc>
          <w:tcPr>
            <w:tcW w:w="1134" w:type="dxa"/>
            <w:vMerge/>
            <w:shd w:val="clear" w:color="auto" w:fill="FFFFFF"/>
          </w:tcPr>
          <w:p w:rsidR="00F61B3C" w:rsidRPr="00F61B3C" w:rsidRDefault="00F61B3C" w:rsidP="00F61B3C">
            <w:pPr>
              <w:widowControl w:val="0"/>
              <w:spacing w:line="230" w:lineRule="exact"/>
              <w:jc w:val="center"/>
              <w:rPr>
                <w:rFonts w:ascii="Arial" w:hAnsi="Arial" w:cs="Arial"/>
                <w:b/>
                <w:color w:val="000000"/>
                <w:sz w:val="24"/>
                <w:szCs w:val="24"/>
              </w:rPr>
            </w:pPr>
          </w:p>
        </w:tc>
      </w:tr>
      <w:tr w:rsidR="00F61B3C" w:rsidRPr="00057338" w:rsidTr="00F61B3C">
        <w:trPr>
          <w:trHeight w:hRule="exact" w:val="353"/>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1.</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 xml:space="preserve">Количество благоустроенных дворовых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ед.</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287"/>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2.</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 xml:space="preserve">Площадь благоустроенных дворовых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тыс. м</w:t>
            </w:r>
            <w:r w:rsidRPr="00F61B3C">
              <w:rPr>
                <w:rFonts w:ascii="Arial" w:eastAsia="Courier New" w:hAnsi="Arial" w:cs="Arial"/>
                <w:color w:val="000000"/>
                <w:sz w:val="24"/>
                <w:szCs w:val="24"/>
                <w:vertAlign w:val="superscript"/>
              </w:rPr>
              <w:t>2</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689"/>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3.</w:t>
            </w:r>
          </w:p>
        </w:tc>
        <w:tc>
          <w:tcPr>
            <w:tcW w:w="6081" w:type="dxa"/>
            <w:shd w:val="clear" w:color="auto" w:fill="FFFFFF"/>
          </w:tcPr>
          <w:p w:rsidR="00F61B3C" w:rsidRPr="00F61B3C" w:rsidRDefault="00F61B3C" w:rsidP="00F61B3C">
            <w:pPr>
              <w:widowControl w:val="0"/>
              <w:spacing w:line="293" w:lineRule="exact"/>
              <w:rPr>
                <w:rFonts w:ascii="Arial" w:hAnsi="Arial" w:cs="Arial"/>
                <w:color w:val="000000"/>
                <w:sz w:val="24"/>
                <w:szCs w:val="24"/>
              </w:rPr>
            </w:pPr>
            <w:r w:rsidRPr="00F61B3C">
              <w:rPr>
                <w:rFonts w:ascii="Arial" w:hAnsi="Arial" w:cs="Arial"/>
                <w:color w:val="000000"/>
                <w:sz w:val="24"/>
                <w:szCs w:val="24"/>
              </w:rPr>
              <w:t xml:space="preserve">Доля благоустроенных дворовых территорий от общего количества дворовых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1422"/>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4.</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проживающего в многоквартирных домах</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576"/>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5.</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 xml:space="preserve">Количество и площадь </w:t>
            </w:r>
            <w:r w:rsidR="00A2256B">
              <w:rPr>
                <w:rFonts w:ascii="Arial" w:hAnsi="Arial" w:cs="Arial"/>
                <w:color w:val="000000"/>
                <w:sz w:val="24"/>
                <w:szCs w:val="24"/>
              </w:rPr>
              <w:t xml:space="preserve">полностью </w:t>
            </w:r>
            <w:r w:rsidRPr="00F61B3C">
              <w:rPr>
                <w:rFonts w:ascii="Arial" w:hAnsi="Arial" w:cs="Arial"/>
                <w:color w:val="000000"/>
                <w:sz w:val="24"/>
                <w:szCs w:val="24"/>
              </w:rPr>
              <w:t xml:space="preserve">благоустроенных </w:t>
            </w:r>
            <w:r w:rsidRPr="00F61B3C">
              <w:rPr>
                <w:rFonts w:ascii="Arial" w:hAnsi="Arial" w:cs="Arial"/>
                <w:sz w:val="24"/>
                <w:szCs w:val="24"/>
              </w:rPr>
              <w:t xml:space="preserve"> </w:t>
            </w:r>
            <w:r w:rsidRPr="00F61B3C">
              <w:rPr>
                <w:rFonts w:ascii="Arial" w:hAnsi="Arial" w:cs="Arial"/>
                <w:color w:val="000000"/>
                <w:sz w:val="24"/>
                <w:szCs w:val="24"/>
              </w:rPr>
              <w:t xml:space="preserve">общественных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ед.</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556"/>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6.</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 xml:space="preserve">Площадь благоустроенных </w:t>
            </w:r>
            <w:r w:rsidRPr="00F61B3C">
              <w:rPr>
                <w:rFonts w:ascii="Arial" w:hAnsi="Arial" w:cs="Arial"/>
                <w:sz w:val="24"/>
                <w:szCs w:val="24"/>
              </w:rPr>
              <w:t xml:space="preserve"> </w:t>
            </w:r>
            <w:r w:rsidRPr="00F61B3C">
              <w:rPr>
                <w:rFonts w:ascii="Arial" w:hAnsi="Arial" w:cs="Arial"/>
                <w:color w:val="000000"/>
                <w:sz w:val="24"/>
                <w:szCs w:val="24"/>
              </w:rPr>
              <w:t xml:space="preserve">общественных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eastAsia="Courier New" w:hAnsi="Arial" w:cs="Arial"/>
                <w:color w:val="000000"/>
                <w:sz w:val="24"/>
                <w:szCs w:val="24"/>
              </w:rPr>
              <w:t>га</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eastAsia="Courier New" w:hAnsi="Arial" w:cs="Arial"/>
                <w:b/>
                <w:color w:val="000000"/>
                <w:sz w:val="24"/>
                <w:szCs w:val="24"/>
              </w:rPr>
              <w:t>0</w:t>
            </w:r>
          </w:p>
        </w:tc>
      </w:tr>
      <w:tr w:rsidR="00F61B3C" w:rsidRPr="00057338" w:rsidTr="00F61B3C">
        <w:trPr>
          <w:trHeight w:hRule="exact" w:val="578"/>
        </w:trPr>
        <w:tc>
          <w:tcPr>
            <w:tcW w:w="577" w:type="dxa"/>
            <w:shd w:val="clear" w:color="auto" w:fill="FFFFFF"/>
            <w:vAlign w:val="center"/>
          </w:tcPr>
          <w:p w:rsidR="00F61B3C" w:rsidRPr="00F61B3C" w:rsidRDefault="00F61B3C" w:rsidP="00F61B3C">
            <w:pPr>
              <w:widowControl w:val="0"/>
              <w:spacing w:line="230" w:lineRule="exact"/>
              <w:jc w:val="center"/>
              <w:rPr>
                <w:rFonts w:ascii="Arial" w:hAnsi="Arial" w:cs="Arial"/>
                <w:color w:val="000000"/>
                <w:sz w:val="24"/>
                <w:szCs w:val="24"/>
              </w:rPr>
            </w:pPr>
            <w:r w:rsidRPr="00F61B3C">
              <w:rPr>
                <w:rFonts w:ascii="Arial" w:hAnsi="Arial" w:cs="Arial"/>
                <w:color w:val="000000"/>
                <w:sz w:val="24"/>
                <w:szCs w:val="24"/>
              </w:rPr>
              <w:t>7.</w:t>
            </w:r>
          </w:p>
        </w:tc>
        <w:tc>
          <w:tcPr>
            <w:tcW w:w="6081" w:type="dxa"/>
            <w:shd w:val="clear" w:color="auto" w:fill="FFFFFF"/>
          </w:tcPr>
          <w:p w:rsidR="00F61B3C" w:rsidRPr="00F61B3C" w:rsidRDefault="00F61B3C" w:rsidP="00F61B3C">
            <w:pPr>
              <w:widowControl w:val="0"/>
              <w:spacing w:line="274" w:lineRule="exact"/>
              <w:rPr>
                <w:rFonts w:ascii="Arial" w:hAnsi="Arial" w:cs="Arial"/>
                <w:color w:val="000000"/>
                <w:sz w:val="24"/>
                <w:szCs w:val="24"/>
              </w:rPr>
            </w:pPr>
            <w:r w:rsidRPr="00F61B3C">
              <w:rPr>
                <w:rFonts w:ascii="Arial" w:hAnsi="Arial" w:cs="Arial"/>
                <w:color w:val="000000"/>
                <w:sz w:val="24"/>
                <w:szCs w:val="24"/>
              </w:rPr>
              <w:t xml:space="preserve">Доля площади благоустроенных общественных территорий </w:t>
            </w:r>
          </w:p>
        </w:tc>
        <w:tc>
          <w:tcPr>
            <w:tcW w:w="1559" w:type="dxa"/>
            <w:shd w:val="clear" w:color="auto" w:fill="FFFFFF"/>
            <w:vAlign w:val="center"/>
          </w:tcPr>
          <w:p w:rsidR="00F61B3C" w:rsidRPr="00F61B3C" w:rsidRDefault="00F61B3C" w:rsidP="00F61B3C">
            <w:pPr>
              <w:widowControl w:val="0"/>
              <w:jc w:val="center"/>
              <w:rPr>
                <w:rFonts w:ascii="Arial" w:eastAsia="Courier New" w:hAnsi="Arial" w:cs="Arial"/>
                <w:color w:val="000000"/>
                <w:sz w:val="24"/>
                <w:szCs w:val="24"/>
              </w:rPr>
            </w:pPr>
            <w:r w:rsidRPr="00F61B3C">
              <w:rPr>
                <w:rFonts w:ascii="Arial" w:hAnsi="Arial" w:cs="Arial"/>
                <w:color w:val="000000"/>
                <w:sz w:val="24"/>
                <w:szCs w:val="24"/>
              </w:rPr>
              <w:t>%</w:t>
            </w:r>
          </w:p>
        </w:tc>
        <w:tc>
          <w:tcPr>
            <w:tcW w:w="1134" w:type="dxa"/>
            <w:shd w:val="clear" w:color="auto" w:fill="FFFFFF"/>
            <w:vAlign w:val="center"/>
          </w:tcPr>
          <w:p w:rsidR="00F61B3C" w:rsidRPr="00F61B3C" w:rsidRDefault="00F61B3C" w:rsidP="00F61B3C">
            <w:pPr>
              <w:widowControl w:val="0"/>
              <w:jc w:val="center"/>
              <w:rPr>
                <w:rFonts w:ascii="Arial" w:eastAsia="Courier New" w:hAnsi="Arial" w:cs="Arial"/>
                <w:b/>
                <w:color w:val="000000"/>
                <w:sz w:val="24"/>
                <w:szCs w:val="24"/>
              </w:rPr>
            </w:pPr>
            <w:r w:rsidRPr="00F61B3C">
              <w:rPr>
                <w:rFonts w:ascii="Arial" w:hAnsi="Arial" w:cs="Arial"/>
                <w:b/>
                <w:color w:val="000000"/>
                <w:sz w:val="24"/>
                <w:szCs w:val="24"/>
              </w:rPr>
              <w:t>0</w:t>
            </w:r>
          </w:p>
        </w:tc>
      </w:tr>
    </w:tbl>
    <w:p w:rsidR="009C6EB7" w:rsidRPr="006F70D6" w:rsidRDefault="009C6EB7" w:rsidP="009C6EB7">
      <w:pPr>
        <w:autoSpaceDE w:val="0"/>
        <w:autoSpaceDN w:val="0"/>
        <w:adjustRightInd w:val="0"/>
        <w:jc w:val="both"/>
        <w:rPr>
          <w:sz w:val="26"/>
          <w:szCs w:val="26"/>
        </w:rPr>
      </w:pPr>
    </w:p>
    <w:p w:rsidR="009C6EB7" w:rsidRPr="00067D95" w:rsidRDefault="009C6EB7" w:rsidP="009C6EB7">
      <w:pPr>
        <w:ind w:firstLine="709"/>
        <w:jc w:val="both"/>
        <w:rPr>
          <w:rFonts w:ascii="Arial" w:hAnsi="Arial" w:cs="Arial"/>
          <w:sz w:val="24"/>
          <w:szCs w:val="24"/>
        </w:rPr>
      </w:pPr>
      <w:r w:rsidRPr="00067D95">
        <w:rPr>
          <w:rFonts w:ascii="Arial" w:hAnsi="Arial" w:cs="Arial"/>
          <w:sz w:val="24"/>
          <w:szCs w:val="24"/>
        </w:rPr>
        <w:t>Применение программного метода позволит поэтапно осуществлять комплексное благоустройство дворовых территорий и общественных территорий с учетом мнения граждан, а именно:</w:t>
      </w:r>
    </w:p>
    <w:p w:rsidR="009C6EB7" w:rsidRPr="00067D95" w:rsidRDefault="009C6EB7" w:rsidP="009C6EB7">
      <w:pPr>
        <w:jc w:val="both"/>
        <w:rPr>
          <w:rFonts w:ascii="Arial" w:hAnsi="Arial" w:cs="Arial"/>
          <w:sz w:val="24"/>
          <w:szCs w:val="24"/>
        </w:rPr>
      </w:pPr>
      <w:r w:rsidRPr="00067D95">
        <w:rPr>
          <w:rFonts w:ascii="Arial" w:hAnsi="Arial" w:cs="Arial"/>
          <w:sz w:val="24"/>
          <w:szCs w:val="24"/>
        </w:rPr>
        <w:t>1)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9C6EB7" w:rsidRPr="00067D95" w:rsidRDefault="009C6EB7" w:rsidP="009C6EB7">
      <w:pPr>
        <w:jc w:val="both"/>
        <w:rPr>
          <w:rFonts w:ascii="Arial" w:hAnsi="Arial" w:cs="Arial"/>
          <w:sz w:val="24"/>
          <w:szCs w:val="24"/>
        </w:rPr>
      </w:pPr>
      <w:r w:rsidRPr="00067D95">
        <w:rPr>
          <w:rFonts w:ascii="Arial" w:hAnsi="Arial" w:cs="Arial"/>
          <w:sz w:val="24"/>
          <w:szCs w:val="24"/>
        </w:rPr>
        <w:t>2) запустит реализацию механизма поддержки мероприятий по благоустройству, инициированных гражданами;</w:t>
      </w:r>
    </w:p>
    <w:p w:rsidR="009C6EB7" w:rsidRPr="00067D95" w:rsidRDefault="009C6EB7" w:rsidP="009C6EB7">
      <w:pPr>
        <w:jc w:val="both"/>
        <w:rPr>
          <w:rFonts w:ascii="Arial" w:hAnsi="Arial" w:cs="Arial"/>
          <w:sz w:val="24"/>
          <w:szCs w:val="24"/>
        </w:rPr>
      </w:pPr>
      <w:r w:rsidRPr="00067D95">
        <w:rPr>
          <w:rFonts w:ascii="Arial" w:hAnsi="Arial" w:cs="Arial"/>
          <w:sz w:val="24"/>
          <w:szCs w:val="24"/>
        </w:rPr>
        <w:t>3) запустит механизм финансового и трудового участия граждан и организаций в реализации мероприятий по благоустройству;</w:t>
      </w:r>
    </w:p>
    <w:p w:rsidR="009C6EB7" w:rsidRPr="00067D95" w:rsidRDefault="009C6EB7" w:rsidP="009C6EB7">
      <w:pPr>
        <w:jc w:val="both"/>
        <w:rPr>
          <w:rFonts w:ascii="Arial" w:hAnsi="Arial" w:cs="Arial"/>
          <w:sz w:val="24"/>
          <w:szCs w:val="24"/>
        </w:rPr>
      </w:pPr>
      <w:r w:rsidRPr="00067D95">
        <w:rPr>
          <w:rFonts w:ascii="Arial" w:hAnsi="Arial" w:cs="Arial"/>
          <w:sz w:val="24"/>
          <w:szCs w:val="24"/>
        </w:rPr>
        <w:t xml:space="preserve">4) сформирует инструменты общественного контроля за реализацией мероприятий по благоустройству на территории </w:t>
      </w:r>
      <w:r w:rsidRPr="00067D95">
        <w:rPr>
          <w:rFonts w:ascii="Arial" w:hAnsi="Arial" w:cs="Arial"/>
          <w:bCs/>
          <w:sz w:val="24"/>
          <w:szCs w:val="24"/>
        </w:rPr>
        <w:t>Балаганского муниципального образования</w:t>
      </w:r>
      <w:r w:rsidRPr="00067D95">
        <w:rPr>
          <w:rFonts w:ascii="Arial" w:hAnsi="Arial" w:cs="Arial"/>
          <w:sz w:val="24"/>
          <w:szCs w:val="24"/>
        </w:rPr>
        <w:t>.</w:t>
      </w:r>
    </w:p>
    <w:p w:rsidR="009C6EB7" w:rsidRPr="00067D95" w:rsidRDefault="009C6EB7" w:rsidP="009C6EB7">
      <w:pPr>
        <w:ind w:firstLine="709"/>
        <w:jc w:val="both"/>
        <w:rPr>
          <w:rFonts w:ascii="Arial" w:hAnsi="Arial" w:cs="Arial"/>
          <w:sz w:val="24"/>
          <w:szCs w:val="24"/>
        </w:rPr>
      </w:pPr>
      <w:r w:rsidRPr="00067D95">
        <w:rPr>
          <w:rFonts w:ascii="Arial" w:hAnsi="Arial" w:cs="Arial"/>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p>
    <w:p w:rsidR="009C6EB7" w:rsidRPr="00067D95" w:rsidRDefault="009C6EB7" w:rsidP="009C6EB7">
      <w:pPr>
        <w:ind w:left="1080"/>
        <w:jc w:val="center"/>
        <w:rPr>
          <w:rFonts w:ascii="Arial" w:hAnsi="Arial" w:cs="Arial"/>
          <w:sz w:val="24"/>
          <w:szCs w:val="24"/>
        </w:rPr>
      </w:pPr>
    </w:p>
    <w:p w:rsidR="009C6EB7" w:rsidRPr="00067D95" w:rsidRDefault="009C6EB7" w:rsidP="00F61B3C">
      <w:pPr>
        <w:jc w:val="center"/>
        <w:rPr>
          <w:rFonts w:ascii="Arial" w:hAnsi="Arial" w:cs="Arial"/>
          <w:sz w:val="24"/>
          <w:szCs w:val="24"/>
        </w:rPr>
      </w:pPr>
      <w:r w:rsidRPr="00067D95">
        <w:rPr>
          <w:rFonts w:ascii="Arial" w:hAnsi="Arial" w:cs="Arial"/>
          <w:sz w:val="24"/>
          <w:szCs w:val="24"/>
        </w:rPr>
        <w:t>Глава 3. ЦЕЛИ, ЗАДАЧИ МУНИЦИПАЛЬНОЙ ПРОГРАММЫ</w:t>
      </w:r>
    </w:p>
    <w:p w:rsidR="009C6EB7" w:rsidRPr="00067D95" w:rsidRDefault="009C6EB7" w:rsidP="009C6EB7">
      <w:pPr>
        <w:ind w:left="1080"/>
        <w:jc w:val="center"/>
        <w:rPr>
          <w:rFonts w:ascii="Arial" w:hAnsi="Arial" w:cs="Arial"/>
          <w:sz w:val="24"/>
          <w:szCs w:val="24"/>
        </w:rPr>
      </w:pPr>
    </w:p>
    <w:p w:rsidR="009C6EB7" w:rsidRPr="00067D95" w:rsidRDefault="009C6EB7" w:rsidP="00F61B3C">
      <w:pPr>
        <w:pStyle w:val="a3"/>
        <w:widowControl w:val="0"/>
        <w:tabs>
          <w:tab w:val="left" w:pos="0"/>
        </w:tabs>
        <w:autoSpaceDE w:val="0"/>
        <w:autoSpaceDN w:val="0"/>
        <w:adjustRightInd w:val="0"/>
        <w:ind w:left="0" w:firstLine="709"/>
        <w:jc w:val="both"/>
        <w:rPr>
          <w:rFonts w:ascii="Arial" w:hAnsi="Arial" w:cs="Arial"/>
          <w:sz w:val="24"/>
          <w:szCs w:val="24"/>
        </w:rPr>
      </w:pPr>
      <w:r w:rsidRPr="00067D95">
        <w:rPr>
          <w:rFonts w:ascii="Arial" w:hAnsi="Arial" w:cs="Arial"/>
          <w:sz w:val="24"/>
          <w:szCs w:val="24"/>
        </w:rPr>
        <w:t>Цель муниципальной пр</w:t>
      </w:r>
      <w:r w:rsidR="0097792E">
        <w:rPr>
          <w:rFonts w:ascii="Arial" w:hAnsi="Arial" w:cs="Arial"/>
          <w:sz w:val="24"/>
          <w:szCs w:val="24"/>
        </w:rPr>
        <w:t>ограммы:</w:t>
      </w:r>
      <w:r w:rsidRPr="00067D95">
        <w:rPr>
          <w:rFonts w:ascii="Arial" w:hAnsi="Arial" w:cs="Arial"/>
          <w:sz w:val="24"/>
          <w:szCs w:val="24"/>
        </w:rPr>
        <w:t xml:space="preserve"> повышение уровня благоустройства </w:t>
      </w:r>
      <w:r w:rsidRPr="00067D95">
        <w:rPr>
          <w:rFonts w:ascii="Arial" w:hAnsi="Arial" w:cs="Arial"/>
          <w:sz w:val="24"/>
          <w:szCs w:val="24"/>
        </w:rPr>
        <w:lastRenderedPageBreak/>
        <w:t xml:space="preserve">территорий Балаганского муниципального образования. </w:t>
      </w:r>
    </w:p>
    <w:p w:rsidR="009C6EB7" w:rsidRPr="00067D95" w:rsidRDefault="009C6EB7" w:rsidP="00F61B3C">
      <w:pPr>
        <w:pStyle w:val="a3"/>
        <w:widowControl w:val="0"/>
        <w:tabs>
          <w:tab w:val="left" w:pos="0"/>
        </w:tabs>
        <w:autoSpaceDE w:val="0"/>
        <w:autoSpaceDN w:val="0"/>
        <w:adjustRightInd w:val="0"/>
        <w:ind w:left="0" w:firstLine="709"/>
        <w:jc w:val="both"/>
        <w:rPr>
          <w:rFonts w:ascii="Arial" w:hAnsi="Arial" w:cs="Arial"/>
          <w:sz w:val="24"/>
          <w:szCs w:val="24"/>
        </w:rPr>
      </w:pPr>
      <w:r w:rsidRPr="00067D95">
        <w:rPr>
          <w:rFonts w:ascii="Arial" w:hAnsi="Arial" w:cs="Arial"/>
          <w:sz w:val="24"/>
          <w:szCs w:val="24"/>
        </w:rPr>
        <w:t>Для достижения поставленной цели муниципальной программы необходимо решение следующих задач:</w:t>
      </w:r>
    </w:p>
    <w:p w:rsidR="009C6EB7" w:rsidRPr="00067D95" w:rsidRDefault="009C6EB7" w:rsidP="00F61B3C">
      <w:pPr>
        <w:pStyle w:val="a3"/>
        <w:numPr>
          <w:ilvl w:val="0"/>
          <w:numId w:val="32"/>
        </w:numPr>
        <w:tabs>
          <w:tab w:val="left" w:pos="0"/>
          <w:tab w:val="left" w:pos="284"/>
        </w:tabs>
        <w:ind w:left="0" w:firstLine="709"/>
        <w:jc w:val="both"/>
        <w:rPr>
          <w:rFonts w:ascii="Arial" w:hAnsi="Arial" w:cs="Arial"/>
          <w:sz w:val="24"/>
          <w:szCs w:val="24"/>
        </w:rPr>
      </w:pPr>
      <w:r w:rsidRPr="00067D95">
        <w:rPr>
          <w:rFonts w:ascii="Arial" w:hAnsi="Arial" w:cs="Arial"/>
          <w:sz w:val="24"/>
          <w:szCs w:val="24"/>
        </w:rPr>
        <w:t>повышение уровня благоустройства дворовых территорий;</w:t>
      </w:r>
    </w:p>
    <w:p w:rsidR="009C6EB7" w:rsidRPr="00067D95" w:rsidRDefault="009C6EB7" w:rsidP="00F61B3C">
      <w:pPr>
        <w:pStyle w:val="a3"/>
        <w:numPr>
          <w:ilvl w:val="0"/>
          <w:numId w:val="32"/>
        </w:numPr>
        <w:tabs>
          <w:tab w:val="left" w:pos="0"/>
          <w:tab w:val="left" w:pos="143"/>
          <w:tab w:val="left" w:pos="284"/>
          <w:tab w:val="left" w:pos="709"/>
        </w:tabs>
        <w:ind w:left="0" w:firstLine="709"/>
        <w:jc w:val="both"/>
        <w:rPr>
          <w:rFonts w:ascii="Arial" w:hAnsi="Arial" w:cs="Arial"/>
          <w:sz w:val="24"/>
          <w:szCs w:val="24"/>
        </w:rPr>
      </w:pPr>
      <w:r w:rsidRPr="00067D95">
        <w:rPr>
          <w:rFonts w:ascii="Arial" w:hAnsi="Arial" w:cs="Arial"/>
          <w:sz w:val="24"/>
          <w:szCs w:val="24"/>
        </w:rPr>
        <w:t xml:space="preserve">  повышение уровня благоустройства общественных территорий, мест массового отдыха населения (городских парков);</w:t>
      </w:r>
    </w:p>
    <w:p w:rsidR="009C6EB7" w:rsidRPr="00067D95" w:rsidRDefault="009C6EB7" w:rsidP="00F61B3C">
      <w:pPr>
        <w:pStyle w:val="a3"/>
        <w:numPr>
          <w:ilvl w:val="0"/>
          <w:numId w:val="32"/>
        </w:numPr>
        <w:tabs>
          <w:tab w:val="left" w:pos="0"/>
          <w:tab w:val="left" w:pos="143"/>
          <w:tab w:val="left" w:pos="284"/>
          <w:tab w:val="left" w:pos="709"/>
        </w:tabs>
        <w:ind w:left="0" w:firstLine="709"/>
        <w:jc w:val="both"/>
        <w:rPr>
          <w:rFonts w:ascii="Arial" w:hAnsi="Arial" w:cs="Arial"/>
          <w:sz w:val="24"/>
          <w:szCs w:val="24"/>
        </w:rPr>
      </w:pPr>
      <w:r w:rsidRPr="00067D95">
        <w:rPr>
          <w:rFonts w:ascii="Arial" w:hAnsi="Arial" w:cs="Arial"/>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w:t>
      </w:r>
    </w:p>
    <w:p w:rsidR="009C6EB7" w:rsidRPr="00067D95" w:rsidRDefault="009C6EB7" w:rsidP="00F61B3C">
      <w:pPr>
        <w:widowControl w:val="0"/>
        <w:tabs>
          <w:tab w:val="left" w:pos="1134"/>
        </w:tabs>
        <w:autoSpaceDE w:val="0"/>
        <w:autoSpaceDN w:val="0"/>
        <w:adjustRightInd w:val="0"/>
        <w:ind w:firstLine="709"/>
        <w:jc w:val="both"/>
        <w:rPr>
          <w:rFonts w:ascii="Arial" w:hAnsi="Arial" w:cs="Arial"/>
          <w:sz w:val="24"/>
          <w:szCs w:val="24"/>
        </w:rPr>
      </w:pPr>
      <w:r w:rsidRPr="00067D95">
        <w:rPr>
          <w:rFonts w:ascii="Arial" w:hAnsi="Arial" w:cs="Arial"/>
          <w:sz w:val="24"/>
          <w:szCs w:val="24"/>
        </w:rPr>
        <w:t>Срок реализации муниципальной программы: 2018-202</w:t>
      </w:r>
      <w:r>
        <w:rPr>
          <w:rFonts w:ascii="Arial" w:hAnsi="Arial" w:cs="Arial"/>
          <w:sz w:val="24"/>
          <w:szCs w:val="24"/>
        </w:rPr>
        <w:t>4</w:t>
      </w:r>
      <w:r w:rsidRPr="00067D95">
        <w:rPr>
          <w:rFonts w:ascii="Arial" w:hAnsi="Arial" w:cs="Arial"/>
          <w:sz w:val="24"/>
          <w:szCs w:val="24"/>
        </w:rPr>
        <w:t xml:space="preserve"> годы. Муниципальная программа реализуется в пять этапов и не требует выделения подпрограмм.</w:t>
      </w:r>
    </w:p>
    <w:p w:rsidR="009C6EB7" w:rsidRPr="00067D95" w:rsidRDefault="009C6EB7" w:rsidP="009C6EB7">
      <w:pPr>
        <w:widowControl w:val="0"/>
        <w:tabs>
          <w:tab w:val="left" w:pos="1134"/>
        </w:tabs>
        <w:autoSpaceDE w:val="0"/>
        <w:autoSpaceDN w:val="0"/>
        <w:adjustRightInd w:val="0"/>
        <w:ind w:firstLine="709"/>
        <w:jc w:val="both"/>
        <w:rPr>
          <w:rFonts w:ascii="Arial" w:hAnsi="Arial" w:cs="Arial"/>
          <w:sz w:val="24"/>
          <w:szCs w:val="24"/>
        </w:rPr>
      </w:pPr>
    </w:p>
    <w:p w:rsidR="009C6EB7" w:rsidRPr="00067D95" w:rsidRDefault="009C6EB7" w:rsidP="009C6EB7">
      <w:pPr>
        <w:ind w:firstLine="709"/>
        <w:jc w:val="center"/>
        <w:rPr>
          <w:rFonts w:ascii="Arial" w:hAnsi="Arial" w:cs="Arial"/>
          <w:sz w:val="24"/>
          <w:szCs w:val="24"/>
        </w:rPr>
      </w:pPr>
      <w:r w:rsidRPr="00067D95">
        <w:rPr>
          <w:rFonts w:ascii="Arial" w:hAnsi="Arial" w:cs="Arial"/>
          <w:sz w:val="24"/>
          <w:szCs w:val="24"/>
        </w:rPr>
        <w:t xml:space="preserve">Глава 4. ОБЪЕМЫ И ИСТОЧНИКИ ФИНАНСИРОВАНИЯ </w:t>
      </w:r>
    </w:p>
    <w:p w:rsidR="009C6EB7" w:rsidRPr="00067D95" w:rsidRDefault="009C6EB7" w:rsidP="009C6EB7">
      <w:pPr>
        <w:ind w:firstLine="709"/>
        <w:jc w:val="center"/>
        <w:rPr>
          <w:rFonts w:ascii="Arial" w:hAnsi="Arial" w:cs="Arial"/>
          <w:sz w:val="24"/>
          <w:szCs w:val="24"/>
        </w:rPr>
      </w:pPr>
    </w:p>
    <w:p w:rsidR="009C6EB7" w:rsidRPr="0002461F" w:rsidRDefault="009C6EB7" w:rsidP="009C6EB7">
      <w:pPr>
        <w:ind w:firstLine="709"/>
        <w:jc w:val="both"/>
        <w:rPr>
          <w:rFonts w:ascii="Arial" w:hAnsi="Arial" w:cs="Arial"/>
          <w:b/>
          <w:bCs/>
          <w:sz w:val="24"/>
          <w:szCs w:val="24"/>
        </w:rPr>
      </w:pPr>
      <w:r w:rsidRPr="00EE5B13">
        <w:rPr>
          <w:rStyle w:val="fontstyle01"/>
          <w:rFonts w:ascii="Arial" w:hAnsi="Arial" w:cs="Arial"/>
          <w:color w:val="auto"/>
          <w:sz w:val="24"/>
          <w:szCs w:val="24"/>
        </w:rPr>
        <w:t>Общий объем расходов на реализацию</w:t>
      </w:r>
      <w:r w:rsidRPr="00EE5B13">
        <w:rPr>
          <w:rFonts w:ascii="Arial" w:hAnsi="Arial" w:cs="Arial"/>
          <w:sz w:val="24"/>
          <w:szCs w:val="24"/>
        </w:rPr>
        <w:t xml:space="preserve"> </w:t>
      </w:r>
      <w:r w:rsidRPr="00EE5B13">
        <w:rPr>
          <w:rStyle w:val="fontstyle01"/>
          <w:rFonts w:ascii="Arial" w:hAnsi="Arial" w:cs="Arial"/>
          <w:color w:val="auto"/>
          <w:sz w:val="24"/>
          <w:szCs w:val="24"/>
        </w:rPr>
        <w:t xml:space="preserve">муниципальной программы </w:t>
      </w:r>
      <w:r w:rsidRPr="0002461F">
        <w:rPr>
          <w:rStyle w:val="fontstyle01"/>
          <w:rFonts w:ascii="Arial" w:hAnsi="Arial" w:cs="Arial"/>
          <w:color w:val="auto"/>
          <w:sz w:val="24"/>
          <w:szCs w:val="24"/>
        </w:rPr>
        <w:t xml:space="preserve">составляет: </w:t>
      </w:r>
      <w:r w:rsidR="0002461F" w:rsidRPr="0002461F">
        <w:rPr>
          <w:rFonts w:ascii="Arial" w:eastAsia="Calibri" w:hAnsi="Arial" w:cs="Arial"/>
          <w:spacing w:val="2"/>
          <w:sz w:val="24"/>
          <w:szCs w:val="24"/>
          <w:shd w:val="clear" w:color="auto" w:fill="FFFFFF"/>
        </w:rPr>
        <w:t>7 459,0</w:t>
      </w:r>
      <w:r w:rsidR="00655948" w:rsidRPr="0002461F">
        <w:rPr>
          <w:rFonts w:ascii="Arial" w:eastAsia="Calibri" w:hAnsi="Arial" w:cs="Arial"/>
          <w:spacing w:val="2"/>
          <w:sz w:val="24"/>
          <w:szCs w:val="24"/>
          <w:shd w:val="clear" w:color="auto" w:fill="FFFFFF"/>
        </w:rPr>
        <w:t xml:space="preserve"> </w:t>
      </w:r>
      <w:r w:rsidRPr="0002461F">
        <w:rPr>
          <w:rStyle w:val="fontstyle01"/>
          <w:rFonts w:ascii="Arial" w:hAnsi="Arial" w:cs="Arial"/>
          <w:color w:val="auto"/>
          <w:sz w:val="24"/>
          <w:szCs w:val="24"/>
        </w:rPr>
        <w:t>тыс. рублей.</w:t>
      </w:r>
      <w:r w:rsidRPr="0002461F">
        <w:rPr>
          <w:rFonts w:ascii="Arial" w:hAnsi="Arial" w:cs="Arial"/>
          <w:b/>
          <w:bCs/>
          <w:sz w:val="24"/>
          <w:szCs w:val="24"/>
        </w:rPr>
        <w:t xml:space="preserve"> </w:t>
      </w:r>
    </w:p>
    <w:p w:rsidR="009C6EB7" w:rsidRPr="0002461F" w:rsidRDefault="009C6EB7" w:rsidP="009C6EB7">
      <w:pPr>
        <w:ind w:firstLine="709"/>
        <w:jc w:val="both"/>
        <w:rPr>
          <w:rFonts w:ascii="Arial" w:hAnsi="Arial" w:cs="Arial"/>
          <w:sz w:val="24"/>
          <w:szCs w:val="24"/>
        </w:rPr>
      </w:pPr>
      <w:r w:rsidRPr="0002461F">
        <w:rPr>
          <w:rFonts w:ascii="Arial" w:hAnsi="Arial" w:cs="Arial"/>
          <w:bCs/>
          <w:sz w:val="24"/>
          <w:szCs w:val="24"/>
        </w:rPr>
        <w:t xml:space="preserve">Ресурсное обеспечение реализации </w:t>
      </w:r>
      <w:r w:rsidRPr="0002461F">
        <w:rPr>
          <w:rFonts w:ascii="Arial" w:hAnsi="Arial" w:cs="Arial"/>
          <w:bCs/>
          <w:color w:val="000000"/>
          <w:sz w:val="24"/>
          <w:szCs w:val="24"/>
        </w:rPr>
        <w:t>муниципальной программы</w:t>
      </w:r>
      <w:r w:rsidRPr="0002461F">
        <w:rPr>
          <w:rFonts w:ascii="Arial" w:hAnsi="Arial" w:cs="Arial"/>
          <w:b/>
          <w:bCs/>
          <w:color w:val="000000"/>
          <w:sz w:val="24"/>
          <w:szCs w:val="24"/>
        </w:rPr>
        <w:t xml:space="preserve"> </w:t>
      </w:r>
      <w:r w:rsidRPr="0002461F">
        <w:rPr>
          <w:rFonts w:ascii="Arial" w:hAnsi="Arial" w:cs="Arial"/>
          <w:sz w:val="24"/>
          <w:szCs w:val="24"/>
        </w:rPr>
        <w:t xml:space="preserve">приведено в </w:t>
      </w:r>
      <w:r w:rsidRPr="0002461F">
        <w:rPr>
          <w:rFonts w:ascii="Arial" w:hAnsi="Arial" w:cs="Arial"/>
          <w:b/>
          <w:sz w:val="24"/>
          <w:szCs w:val="24"/>
        </w:rPr>
        <w:t>таблице № 3</w:t>
      </w:r>
      <w:r w:rsidRPr="0002461F">
        <w:rPr>
          <w:rFonts w:ascii="Arial" w:hAnsi="Arial" w:cs="Arial"/>
          <w:sz w:val="24"/>
          <w:szCs w:val="24"/>
        </w:rPr>
        <w:t>, муниципальной программы.</w:t>
      </w:r>
    </w:p>
    <w:p w:rsidR="009C6EB7" w:rsidRPr="0002461F" w:rsidRDefault="009C6EB7" w:rsidP="009C6EB7">
      <w:pPr>
        <w:ind w:firstLine="709"/>
        <w:jc w:val="right"/>
        <w:rPr>
          <w:rFonts w:ascii="Arial" w:hAnsi="Arial" w:cs="Arial"/>
          <w:sz w:val="24"/>
          <w:szCs w:val="24"/>
        </w:rPr>
      </w:pPr>
      <w:r w:rsidRPr="0002461F">
        <w:rPr>
          <w:rFonts w:ascii="Arial" w:hAnsi="Arial" w:cs="Arial"/>
          <w:sz w:val="24"/>
          <w:szCs w:val="24"/>
        </w:rPr>
        <w:t>«Таблица № 3</w:t>
      </w:r>
    </w:p>
    <w:p w:rsidR="009C6EB7" w:rsidRPr="0002461F" w:rsidRDefault="009C6EB7" w:rsidP="009C6EB7">
      <w:pPr>
        <w:overflowPunct w:val="0"/>
        <w:autoSpaceDE w:val="0"/>
        <w:autoSpaceDN w:val="0"/>
        <w:adjustRightInd w:val="0"/>
        <w:ind w:right="-54"/>
        <w:jc w:val="center"/>
        <w:textAlignment w:val="baseline"/>
        <w:rPr>
          <w:rFonts w:ascii="Arial" w:hAnsi="Arial" w:cs="Arial"/>
          <w:b/>
          <w:bCs/>
          <w:sz w:val="24"/>
          <w:szCs w:val="24"/>
        </w:rPr>
      </w:pPr>
      <w:r w:rsidRPr="0002461F">
        <w:rPr>
          <w:rFonts w:ascii="Arial" w:hAnsi="Arial" w:cs="Arial"/>
          <w:b/>
          <w:bCs/>
          <w:sz w:val="24"/>
          <w:szCs w:val="24"/>
        </w:rPr>
        <w:t xml:space="preserve">Ресурсное обеспечение реализации муниципальной программы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64"/>
        <w:gridCol w:w="992"/>
        <w:gridCol w:w="964"/>
        <w:gridCol w:w="992"/>
        <w:gridCol w:w="992"/>
        <w:gridCol w:w="1020"/>
        <w:gridCol w:w="1134"/>
        <w:gridCol w:w="992"/>
        <w:gridCol w:w="709"/>
      </w:tblGrid>
      <w:tr w:rsidR="009C6EB7" w:rsidRPr="0002461F" w:rsidTr="0002461F">
        <w:trPr>
          <w:trHeight w:val="468"/>
        </w:trPr>
        <w:tc>
          <w:tcPr>
            <w:tcW w:w="1022" w:type="dxa"/>
            <w:vMerge w:val="restart"/>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 xml:space="preserve">Наименование и виды </w:t>
            </w:r>
          </w:p>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расходов</w:t>
            </w:r>
          </w:p>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p>
        </w:tc>
        <w:tc>
          <w:tcPr>
            <w:tcW w:w="964" w:type="dxa"/>
            <w:vMerge w:val="restart"/>
          </w:tcPr>
          <w:p w:rsidR="009C6EB7" w:rsidRPr="0002461F" w:rsidRDefault="009C6EB7" w:rsidP="004E3F66">
            <w:pPr>
              <w:overflowPunct w:val="0"/>
              <w:autoSpaceDE w:val="0"/>
              <w:autoSpaceDN w:val="0"/>
              <w:adjustRightInd w:val="0"/>
              <w:ind w:right="-57"/>
              <w:jc w:val="center"/>
              <w:textAlignment w:val="baseline"/>
              <w:rPr>
                <w:rFonts w:ascii="Courier New" w:hAnsi="Courier New" w:cs="Courier New"/>
                <w:b/>
                <w:sz w:val="22"/>
                <w:szCs w:val="22"/>
              </w:rPr>
            </w:pPr>
            <w:r w:rsidRPr="0002461F">
              <w:rPr>
                <w:rFonts w:ascii="Courier New" w:hAnsi="Courier New" w:cs="Courier New"/>
                <w:b/>
                <w:sz w:val="22"/>
                <w:szCs w:val="22"/>
              </w:rPr>
              <w:t>Ответственный исполнитель, соисполнитель Программы, заказчик-координатор, участник</w:t>
            </w:r>
          </w:p>
        </w:tc>
        <w:tc>
          <w:tcPr>
            <w:tcW w:w="992" w:type="dxa"/>
            <w:vMerge w:val="restart"/>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Источник финансирования</w:t>
            </w:r>
          </w:p>
        </w:tc>
        <w:tc>
          <w:tcPr>
            <w:tcW w:w="6803" w:type="dxa"/>
            <w:gridSpan w:val="7"/>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 xml:space="preserve">Объём финансирования </w:t>
            </w:r>
            <w:r w:rsidR="00201138" w:rsidRPr="0002461F">
              <w:rPr>
                <w:rFonts w:ascii="Courier New" w:hAnsi="Courier New" w:cs="Courier New"/>
                <w:b/>
                <w:sz w:val="22"/>
                <w:szCs w:val="22"/>
              </w:rPr>
              <w:t>(тыс.руб.)</w:t>
            </w:r>
          </w:p>
        </w:tc>
      </w:tr>
      <w:tr w:rsidR="009C6EB7" w:rsidRPr="0002461F" w:rsidTr="0002461F">
        <w:trPr>
          <w:cantSplit/>
          <w:trHeight w:val="2346"/>
        </w:trPr>
        <w:tc>
          <w:tcPr>
            <w:tcW w:w="1022" w:type="dxa"/>
            <w:vMerge/>
          </w:tcPr>
          <w:p w:rsidR="009C6EB7" w:rsidRPr="0002461F" w:rsidRDefault="009C6EB7" w:rsidP="004E3F66">
            <w:pPr>
              <w:overflowPunct w:val="0"/>
              <w:autoSpaceDE w:val="0"/>
              <w:autoSpaceDN w:val="0"/>
              <w:adjustRightInd w:val="0"/>
              <w:ind w:right="-54"/>
              <w:jc w:val="both"/>
              <w:textAlignment w:val="baseline"/>
              <w:rPr>
                <w:rFonts w:ascii="Courier New" w:hAnsi="Courier New" w:cs="Courier New"/>
                <w:b/>
                <w:sz w:val="22"/>
                <w:szCs w:val="22"/>
              </w:rPr>
            </w:pPr>
          </w:p>
        </w:tc>
        <w:tc>
          <w:tcPr>
            <w:tcW w:w="964" w:type="dxa"/>
            <w:vMerge/>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p>
        </w:tc>
        <w:tc>
          <w:tcPr>
            <w:tcW w:w="992" w:type="dxa"/>
            <w:vMerge/>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p>
        </w:tc>
        <w:tc>
          <w:tcPr>
            <w:tcW w:w="964"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2018 год</w:t>
            </w:r>
          </w:p>
        </w:tc>
        <w:tc>
          <w:tcPr>
            <w:tcW w:w="992"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2019 год</w:t>
            </w:r>
          </w:p>
        </w:tc>
        <w:tc>
          <w:tcPr>
            <w:tcW w:w="992"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2020 год</w:t>
            </w:r>
          </w:p>
        </w:tc>
        <w:tc>
          <w:tcPr>
            <w:tcW w:w="1020"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2021 год</w:t>
            </w:r>
          </w:p>
        </w:tc>
        <w:tc>
          <w:tcPr>
            <w:tcW w:w="1134"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2022 год</w:t>
            </w:r>
          </w:p>
        </w:tc>
        <w:tc>
          <w:tcPr>
            <w:tcW w:w="992"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2023 год</w:t>
            </w:r>
          </w:p>
        </w:tc>
        <w:tc>
          <w:tcPr>
            <w:tcW w:w="709" w:type="dxa"/>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b/>
                <w:sz w:val="22"/>
                <w:szCs w:val="22"/>
              </w:rPr>
            </w:pPr>
            <w:r w:rsidRPr="0002461F">
              <w:rPr>
                <w:rFonts w:ascii="Courier New" w:hAnsi="Courier New" w:cs="Courier New"/>
                <w:b/>
                <w:sz w:val="22"/>
                <w:szCs w:val="22"/>
              </w:rPr>
              <w:t>2024 год</w:t>
            </w:r>
          </w:p>
        </w:tc>
      </w:tr>
      <w:tr w:rsidR="009C6EB7" w:rsidRPr="0002461F" w:rsidTr="0002461F">
        <w:trPr>
          <w:trHeight w:val="360"/>
        </w:trPr>
        <w:tc>
          <w:tcPr>
            <w:tcW w:w="1022" w:type="dxa"/>
            <w:vMerge w:val="restart"/>
          </w:tcPr>
          <w:p w:rsidR="009C6EB7" w:rsidRPr="0002461F" w:rsidRDefault="009C6EB7" w:rsidP="004E3F66">
            <w:pPr>
              <w:overflowPunct w:val="0"/>
              <w:autoSpaceDE w:val="0"/>
              <w:autoSpaceDN w:val="0"/>
              <w:adjustRightInd w:val="0"/>
              <w:ind w:right="-54"/>
              <w:jc w:val="both"/>
              <w:textAlignment w:val="baseline"/>
              <w:rPr>
                <w:rFonts w:ascii="Courier New" w:hAnsi="Courier New" w:cs="Courier New"/>
                <w:sz w:val="22"/>
                <w:szCs w:val="22"/>
              </w:rPr>
            </w:pPr>
            <w:r w:rsidRPr="0002461F">
              <w:rPr>
                <w:rFonts w:ascii="Courier New" w:hAnsi="Courier New" w:cs="Courier New"/>
                <w:sz w:val="22"/>
                <w:szCs w:val="22"/>
              </w:rPr>
              <w:t xml:space="preserve">1. Благоустройство дворовых территорий </w:t>
            </w:r>
          </w:p>
        </w:tc>
        <w:tc>
          <w:tcPr>
            <w:tcW w:w="964" w:type="dxa"/>
            <w:vMerge w:val="restart"/>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sz w:val="22"/>
                <w:szCs w:val="22"/>
              </w:rPr>
            </w:pPr>
            <w:r w:rsidRPr="0002461F">
              <w:rPr>
                <w:rFonts w:ascii="Courier New" w:hAnsi="Courier New" w:cs="Courier New"/>
                <w:sz w:val="22"/>
                <w:szCs w:val="22"/>
              </w:rPr>
              <w:t>Администрация Балаганского МО</w:t>
            </w:r>
          </w:p>
        </w:tc>
        <w:tc>
          <w:tcPr>
            <w:tcW w:w="992" w:type="dxa"/>
          </w:tcPr>
          <w:p w:rsidR="009C6EB7" w:rsidRPr="0002461F" w:rsidRDefault="009C6EB7" w:rsidP="004E3F66">
            <w:pPr>
              <w:rPr>
                <w:rFonts w:ascii="Courier New" w:hAnsi="Courier New" w:cs="Courier New"/>
                <w:b/>
                <w:sz w:val="22"/>
                <w:szCs w:val="22"/>
              </w:rPr>
            </w:pPr>
            <w:r w:rsidRPr="0002461F">
              <w:rPr>
                <w:rFonts w:ascii="Courier New" w:hAnsi="Courier New" w:cs="Courier New"/>
                <w:b/>
                <w:sz w:val="22"/>
                <w:szCs w:val="22"/>
              </w:rPr>
              <w:t>ФБ</w:t>
            </w:r>
          </w:p>
        </w:tc>
        <w:tc>
          <w:tcPr>
            <w:tcW w:w="964" w:type="dxa"/>
          </w:tcPr>
          <w:p w:rsidR="009C6EB7" w:rsidRPr="0002461F" w:rsidRDefault="009C6EB7" w:rsidP="004E3F66">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9C6EB7" w:rsidRPr="0002461F" w:rsidRDefault="009C6EB7" w:rsidP="004E3F66">
            <w:pPr>
              <w:rPr>
                <w:rFonts w:ascii="Courier New" w:hAnsi="Courier New" w:cs="Courier New"/>
                <w:sz w:val="22"/>
                <w:szCs w:val="22"/>
              </w:rPr>
            </w:pPr>
            <w:r w:rsidRPr="0002461F">
              <w:rPr>
                <w:rFonts w:ascii="Courier New" w:hAnsi="Courier New" w:cs="Courier New"/>
                <w:sz w:val="22"/>
                <w:szCs w:val="22"/>
              </w:rPr>
              <w:t>-</w:t>
            </w:r>
          </w:p>
        </w:tc>
        <w:tc>
          <w:tcPr>
            <w:tcW w:w="992"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1020"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1134"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992"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709"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r>
      <w:tr w:rsidR="009C6EB7" w:rsidRPr="0002461F" w:rsidTr="0002461F">
        <w:trPr>
          <w:trHeight w:val="322"/>
        </w:trPr>
        <w:tc>
          <w:tcPr>
            <w:tcW w:w="1022" w:type="dxa"/>
            <w:vMerge/>
          </w:tcPr>
          <w:p w:rsidR="009C6EB7" w:rsidRPr="0002461F" w:rsidRDefault="009C6EB7" w:rsidP="004E3F66">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9C6EB7" w:rsidRPr="0002461F" w:rsidRDefault="009C6EB7" w:rsidP="004E3F66">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9C6EB7" w:rsidRPr="0002461F" w:rsidRDefault="009C6EB7" w:rsidP="004E3F66">
            <w:pPr>
              <w:rPr>
                <w:rFonts w:ascii="Courier New" w:hAnsi="Courier New" w:cs="Courier New"/>
                <w:b/>
                <w:sz w:val="22"/>
                <w:szCs w:val="22"/>
              </w:rPr>
            </w:pPr>
            <w:r w:rsidRPr="0002461F">
              <w:rPr>
                <w:rFonts w:ascii="Courier New" w:hAnsi="Courier New" w:cs="Courier New"/>
                <w:b/>
                <w:sz w:val="22"/>
                <w:szCs w:val="22"/>
              </w:rPr>
              <w:t>ОБ</w:t>
            </w:r>
          </w:p>
        </w:tc>
        <w:tc>
          <w:tcPr>
            <w:tcW w:w="964" w:type="dxa"/>
          </w:tcPr>
          <w:p w:rsidR="009C6EB7" w:rsidRPr="0002461F" w:rsidRDefault="009C6EB7" w:rsidP="004E3F66">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9C6EB7" w:rsidRPr="0002461F" w:rsidRDefault="009C6EB7" w:rsidP="004E3F66">
            <w:pPr>
              <w:rPr>
                <w:rFonts w:ascii="Courier New" w:hAnsi="Courier New" w:cs="Courier New"/>
                <w:sz w:val="22"/>
                <w:szCs w:val="22"/>
              </w:rPr>
            </w:pPr>
            <w:r w:rsidRPr="0002461F">
              <w:rPr>
                <w:rFonts w:ascii="Courier New" w:hAnsi="Courier New" w:cs="Courier New"/>
                <w:sz w:val="22"/>
                <w:szCs w:val="22"/>
              </w:rPr>
              <w:t>-</w:t>
            </w:r>
          </w:p>
        </w:tc>
        <w:tc>
          <w:tcPr>
            <w:tcW w:w="992"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1020"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1134"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992"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c>
          <w:tcPr>
            <w:tcW w:w="709" w:type="dxa"/>
          </w:tcPr>
          <w:p w:rsidR="009C6EB7" w:rsidRPr="0002461F" w:rsidRDefault="006F6486" w:rsidP="004E3F66">
            <w:pPr>
              <w:rPr>
                <w:rFonts w:ascii="Courier New" w:hAnsi="Courier New" w:cs="Courier New"/>
                <w:sz w:val="22"/>
                <w:szCs w:val="22"/>
              </w:rPr>
            </w:pPr>
            <w:r w:rsidRPr="0002461F">
              <w:rPr>
                <w:rFonts w:ascii="Courier New" w:hAnsi="Courier New" w:cs="Courier New"/>
                <w:sz w:val="22"/>
                <w:szCs w:val="22"/>
              </w:rPr>
              <w:t>-</w:t>
            </w:r>
          </w:p>
        </w:tc>
      </w:tr>
      <w:tr w:rsidR="00B74161" w:rsidRPr="0002461F" w:rsidTr="0002461F">
        <w:trPr>
          <w:trHeight w:val="480"/>
        </w:trPr>
        <w:tc>
          <w:tcPr>
            <w:tcW w:w="1022" w:type="dxa"/>
            <w:vMerge/>
          </w:tcPr>
          <w:p w:rsidR="00B74161" w:rsidRPr="0002461F" w:rsidRDefault="00B74161" w:rsidP="00B74161">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B74161" w:rsidRPr="0002461F" w:rsidRDefault="00B74161" w:rsidP="00B74161">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B74161" w:rsidRPr="0002461F" w:rsidRDefault="00B74161" w:rsidP="00B74161">
            <w:pPr>
              <w:rPr>
                <w:rFonts w:ascii="Courier New" w:hAnsi="Courier New" w:cs="Courier New"/>
                <w:b/>
                <w:sz w:val="22"/>
                <w:szCs w:val="22"/>
              </w:rPr>
            </w:pPr>
            <w:r w:rsidRPr="0002461F">
              <w:rPr>
                <w:rFonts w:ascii="Courier New" w:hAnsi="Courier New" w:cs="Courier New"/>
                <w:b/>
                <w:sz w:val="22"/>
                <w:szCs w:val="22"/>
              </w:rPr>
              <w:t>МБ</w:t>
            </w:r>
          </w:p>
        </w:tc>
        <w:tc>
          <w:tcPr>
            <w:tcW w:w="964"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5C773E"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1020"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1134"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709"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r>
      <w:tr w:rsidR="00B74161" w:rsidRPr="0002461F" w:rsidTr="0002461F">
        <w:trPr>
          <w:trHeight w:val="480"/>
        </w:trPr>
        <w:tc>
          <w:tcPr>
            <w:tcW w:w="1022" w:type="dxa"/>
            <w:vMerge/>
          </w:tcPr>
          <w:p w:rsidR="00B74161" w:rsidRPr="0002461F" w:rsidRDefault="00B74161" w:rsidP="00B74161">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B74161" w:rsidRPr="0002461F" w:rsidRDefault="00B74161" w:rsidP="00B74161">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B74161" w:rsidRPr="0002461F" w:rsidRDefault="00B74161" w:rsidP="00B74161">
            <w:pPr>
              <w:rPr>
                <w:rFonts w:ascii="Courier New" w:hAnsi="Courier New" w:cs="Courier New"/>
                <w:b/>
                <w:sz w:val="22"/>
                <w:szCs w:val="22"/>
              </w:rPr>
            </w:pPr>
            <w:r w:rsidRPr="0002461F">
              <w:rPr>
                <w:rFonts w:ascii="Courier New" w:hAnsi="Courier New" w:cs="Courier New"/>
                <w:b/>
                <w:sz w:val="22"/>
                <w:szCs w:val="22"/>
              </w:rPr>
              <w:t>Внебюжетные ист</w:t>
            </w:r>
          </w:p>
        </w:tc>
        <w:tc>
          <w:tcPr>
            <w:tcW w:w="964" w:type="dxa"/>
          </w:tcPr>
          <w:p w:rsidR="00B74161" w:rsidRPr="0002461F" w:rsidRDefault="00B74161" w:rsidP="00B74161">
            <w:pPr>
              <w:rPr>
                <w:rFonts w:ascii="Courier New" w:eastAsia="Calibri"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pPr>
              <w:rPr>
                <w:rFonts w:ascii="Courier New" w:eastAsia="Calibri"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r w:rsidRPr="0002461F">
              <w:rPr>
                <w:rFonts w:ascii="Courier New" w:eastAsia="Calibri" w:hAnsi="Courier New" w:cs="Courier New"/>
                <w:sz w:val="22"/>
                <w:szCs w:val="22"/>
              </w:rPr>
              <w:t>-</w:t>
            </w:r>
          </w:p>
        </w:tc>
        <w:tc>
          <w:tcPr>
            <w:tcW w:w="1020" w:type="dxa"/>
          </w:tcPr>
          <w:p w:rsidR="00B74161" w:rsidRPr="0002461F" w:rsidRDefault="00B74161" w:rsidP="00B74161">
            <w:r w:rsidRPr="0002461F">
              <w:rPr>
                <w:rFonts w:ascii="Courier New" w:eastAsia="Calibri" w:hAnsi="Courier New" w:cs="Courier New"/>
                <w:sz w:val="22"/>
                <w:szCs w:val="22"/>
              </w:rPr>
              <w:t>-</w:t>
            </w:r>
          </w:p>
        </w:tc>
        <w:tc>
          <w:tcPr>
            <w:tcW w:w="1134"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709"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r>
      <w:tr w:rsidR="00B74161" w:rsidRPr="0002461F" w:rsidTr="0002461F">
        <w:trPr>
          <w:trHeight w:val="277"/>
        </w:trPr>
        <w:tc>
          <w:tcPr>
            <w:tcW w:w="1022" w:type="dxa"/>
            <w:vMerge w:val="restart"/>
          </w:tcPr>
          <w:p w:rsidR="00B74161" w:rsidRPr="0002461F" w:rsidRDefault="00B74161" w:rsidP="00B74161">
            <w:pPr>
              <w:overflowPunct w:val="0"/>
              <w:autoSpaceDE w:val="0"/>
              <w:autoSpaceDN w:val="0"/>
              <w:adjustRightInd w:val="0"/>
              <w:ind w:right="-54"/>
              <w:jc w:val="both"/>
              <w:textAlignment w:val="baseline"/>
              <w:rPr>
                <w:rFonts w:ascii="Courier New" w:hAnsi="Courier New" w:cs="Courier New"/>
                <w:sz w:val="22"/>
                <w:szCs w:val="22"/>
              </w:rPr>
            </w:pPr>
            <w:r w:rsidRPr="0002461F">
              <w:rPr>
                <w:rFonts w:ascii="Courier New" w:hAnsi="Courier New" w:cs="Courier New"/>
                <w:sz w:val="22"/>
                <w:szCs w:val="22"/>
              </w:rPr>
              <w:t xml:space="preserve">2. </w:t>
            </w:r>
            <w:r w:rsidRPr="0002461F">
              <w:rPr>
                <w:rFonts w:ascii="Courier New" w:eastAsia="Calibri" w:hAnsi="Courier New" w:cs="Courier New"/>
                <w:sz w:val="22"/>
                <w:szCs w:val="22"/>
              </w:rPr>
              <w:t>Благоустройство общественных территорий</w:t>
            </w:r>
          </w:p>
        </w:tc>
        <w:tc>
          <w:tcPr>
            <w:tcW w:w="964" w:type="dxa"/>
            <w:vMerge w:val="restart"/>
          </w:tcPr>
          <w:p w:rsidR="00B74161" w:rsidRPr="0002461F" w:rsidRDefault="00B74161" w:rsidP="00B74161">
            <w:pPr>
              <w:overflowPunct w:val="0"/>
              <w:autoSpaceDE w:val="0"/>
              <w:autoSpaceDN w:val="0"/>
              <w:adjustRightInd w:val="0"/>
              <w:ind w:right="-54"/>
              <w:jc w:val="center"/>
              <w:textAlignment w:val="baseline"/>
              <w:rPr>
                <w:rFonts w:ascii="Courier New" w:hAnsi="Courier New" w:cs="Courier New"/>
                <w:sz w:val="22"/>
                <w:szCs w:val="22"/>
              </w:rPr>
            </w:pPr>
            <w:r w:rsidRPr="0002461F">
              <w:rPr>
                <w:rFonts w:ascii="Courier New" w:hAnsi="Courier New" w:cs="Courier New"/>
                <w:sz w:val="22"/>
                <w:szCs w:val="22"/>
              </w:rPr>
              <w:t>Администрация Балаганского МО</w:t>
            </w:r>
          </w:p>
        </w:tc>
        <w:tc>
          <w:tcPr>
            <w:tcW w:w="992" w:type="dxa"/>
          </w:tcPr>
          <w:p w:rsidR="00B74161" w:rsidRPr="0002461F" w:rsidRDefault="00B74161" w:rsidP="00B74161">
            <w:pPr>
              <w:rPr>
                <w:rFonts w:ascii="Courier New" w:hAnsi="Courier New" w:cs="Courier New"/>
                <w:b/>
                <w:sz w:val="22"/>
                <w:szCs w:val="22"/>
              </w:rPr>
            </w:pPr>
            <w:r w:rsidRPr="0002461F">
              <w:rPr>
                <w:rFonts w:ascii="Courier New" w:hAnsi="Courier New" w:cs="Courier New"/>
                <w:b/>
                <w:sz w:val="22"/>
                <w:szCs w:val="22"/>
              </w:rPr>
              <w:t>ФБ</w:t>
            </w:r>
          </w:p>
        </w:tc>
        <w:tc>
          <w:tcPr>
            <w:tcW w:w="964"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1020" w:type="dxa"/>
          </w:tcPr>
          <w:p w:rsidR="00B74161" w:rsidRPr="0002461F" w:rsidRDefault="00655948" w:rsidP="00966635">
            <w:pPr>
              <w:rPr>
                <w:rFonts w:ascii="Courier New" w:hAnsi="Courier New" w:cs="Courier New"/>
                <w:sz w:val="22"/>
                <w:szCs w:val="22"/>
              </w:rPr>
            </w:pPr>
            <w:r w:rsidRPr="0002461F">
              <w:rPr>
                <w:rFonts w:ascii="Courier New" w:eastAsia="Calibri" w:hAnsi="Courier New" w:cs="Courier New"/>
                <w:sz w:val="22"/>
                <w:szCs w:val="22"/>
              </w:rPr>
              <w:t>1169,0</w:t>
            </w:r>
          </w:p>
        </w:tc>
        <w:tc>
          <w:tcPr>
            <w:tcW w:w="1134" w:type="dxa"/>
          </w:tcPr>
          <w:p w:rsidR="00B74161" w:rsidRPr="0002461F" w:rsidRDefault="00882EAA" w:rsidP="00B74161">
            <w:pPr>
              <w:rPr>
                <w:rFonts w:ascii="Courier New" w:hAnsi="Courier New" w:cs="Courier New"/>
                <w:sz w:val="22"/>
                <w:szCs w:val="22"/>
              </w:rPr>
            </w:pPr>
            <w:r w:rsidRPr="0002461F">
              <w:rPr>
                <w:rFonts w:ascii="Courier New" w:hAnsi="Courier New" w:cs="Courier New"/>
                <w:sz w:val="22"/>
                <w:szCs w:val="22"/>
              </w:rPr>
              <w:t>1659,1</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709"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r>
      <w:tr w:rsidR="00B74161" w:rsidRPr="0002461F" w:rsidTr="0002461F">
        <w:trPr>
          <w:trHeight w:val="281"/>
        </w:trPr>
        <w:tc>
          <w:tcPr>
            <w:tcW w:w="1022" w:type="dxa"/>
            <w:vMerge/>
          </w:tcPr>
          <w:p w:rsidR="00B74161" w:rsidRPr="0002461F" w:rsidRDefault="00B74161" w:rsidP="00B74161">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B74161" w:rsidRPr="0002461F" w:rsidRDefault="00B74161" w:rsidP="00B74161">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B74161" w:rsidRPr="0002461F" w:rsidRDefault="00B74161" w:rsidP="00B74161">
            <w:pPr>
              <w:rPr>
                <w:rFonts w:ascii="Courier New" w:hAnsi="Courier New" w:cs="Courier New"/>
                <w:b/>
                <w:sz w:val="22"/>
                <w:szCs w:val="22"/>
              </w:rPr>
            </w:pPr>
            <w:r w:rsidRPr="0002461F">
              <w:rPr>
                <w:rFonts w:ascii="Courier New" w:hAnsi="Courier New" w:cs="Courier New"/>
                <w:b/>
                <w:sz w:val="22"/>
                <w:szCs w:val="22"/>
              </w:rPr>
              <w:t>ОБ</w:t>
            </w:r>
          </w:p>
        </w:tc>
        <w:tc>
          <w:tcPr>
            <w:tcW w:w="964" w:type="dxa"/>
          </w:tcPr>
          <w:p w:rsidR="00B74161" w:rsidRPr="0002461F" w:rsidRDefault="00B74161" w:rsidP="00B74161">
            <w:pPr>
              <w:rPr>
                <w:rFonts w:ascii="Courier New" w:hAnsi="Courier New" w:cs="Courier New"/>
                <w:sz w:val="22"/>
                <w:szCs w:val="22"/>
              </w:rPr>
            </w:pPr>
            <w:r w:rsidRPr="0002461F">
              <w:rPr>
                <w:rFonts w:ascii="Courier New" w:eastAsia="Calibri"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1020" w:type="dxa"/>
          </w:tcPr>
          <w:p w:rsidR="00B74161" w:rsidRPr="0002461F" w:rsidRDefault="00655948" w:rsidP="00B74161">
            <w:pPr>
              <w:rPr>
                <w:rFonts w:ascii="Courier New" w:hAnsi="Courier New" w:cs="Courier New"/>
                <w:sz w:val="22"/>
                <w:szCs w:val="22"/>
              </w:rPr>
            </w:pPr>
            <w:r w:rsidRPr="0002461F">
              <w:rPr>
                <w:rFonts w:ascii="Courier New" w:hAnsi="Courier New" w:cs="Courier New"/>
                <w:sz w:val="22"/>
                <w:szCs w:val="22"/>
              </w:rPr>
              <w:t>350,4</w:t>
            </w:r>
          </w:p>
        </w:tc>
        <w:tc>
          <w:tcPr>
            <w:tcW w:w="1134" w:type="dxa"/>
          </w:tcPr>
          <w:p w:rsidR="00B74161" w:rsidRPr="0002461F" w:rsidRDefault="00696336" w:rsidP="00B74161">
            <w:pPr>
              <w:rPr>
                <w:rFonts w:ascii="Courier New" w:hAnsi="Courier New" w:cs="Courier New"/>
                <w:sz w:val="22"/>
                <w:szCs w:val="22"/>
              </w:rPr>
            </w:pPr>
            <w:r w:rsidRPr="0002461F">
              <w:rPr>
                <w:rFonts w:ascii="Courier New" w:hAnsi="Courier New" w:cs="Courier New"/>
                <w:sz w:val="22"/>
                <w:szCs w:val="22"/>
              </w:rPr>
              <w:t>422,9</w:t>
            </w:r>
          </w:p>
        </w:tc>
        <w:tc>
          <w:tcPr>
            <w:tcW w:w="992"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c>
          <w:tcPr>
            <w:tcW w:w="709" w:type="dxa"/>
          </w:tcPr>
          <w:p w:rsidR="00B74161" w:rsidRPr="0002461F" w:rsidRDefault="00B74161" w:rsidP="00B74161">
            <w:pPr>
              <w:rPr>
                <w:rFonts w:ascii="Courier New" w:hAnsi="Courier New" w:cs="Courier New"/>
                <w:sz w:val="22"/>
                <w:szCs w:val="22"/>
              </w:rPr>
            </w:pPr>
            <w:r w:rsidRPr="0002461F">
              <w:rPr>
                <w:rFonts w:ascii="Courier New" w:hAnsi="Courier New" w:cs="Courier New"/>
                <w:sz w:val="22"/>
                <w:szCs w:val="22"/>
              </w:rPr>
              <w:t>-</w:t>
            </w:r>
          </w:p>
        </w:tc>
      </w:tr>
      <w:tr w:rsidR="00E62DAE" w:rsidRPr="0002461F" w:rsidTr="0002461F">
        <w:trPr>
          <w:trHeight w:val="540"/>
        </w:trPr>
        <w:tc>
          <w:tcPr>
            <w:tcW w:w="1022" w:type="dxa"/>
            <w:vMerge/>
          </w:tcPr>
          <w:p w:rsidR="00E62DAE" w:rsidRPr="0002461F" w:rsidRDefault="00E62DAE" w:rsidP="00E62DAE">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E62DAE" w:rsidRPr="0002461F" w:rsidRDefault="00E62DAE" w:rsidP="00E62DAE">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E62DAE" w:rsidRPr="0002461F" w:rsidRDefault="00E62DAE" w:rsidP="00E62DAE">
            <w:pPr>
              <w:rPr>
                <w:rFonts w:ascii="Courier New" w:hAnsi="Courier New" w:cs="Courier New"/>
                <w:b/>
                <w:sz w:val="22"/>
                <w:szCs w:val="22"/>
              </w:rPr>
            </w:pPr>
            <w:r w:rsidRPr="0002461F">
              <w:rPr>
                <w:rFonts w:ascii="Courier New" w:hAnsi="Courier New" w:cs="Courier New"/>
                <w:b/>
                <w:sz w:val="22"/>
                <w:szCs w:val="22"/>
              </w:rPr>
              <w:t>МБ</w:t>
            </w:r>
          </w:p>
        </w:tc>
        <w:tc>
          <w:tcPr>
            <w:tcW w:w="964" w:type="dxa"/>
          </w:tcPr>
          <w:p w:rsidR="00E62DAE" w:rsidRPr="0002461F" w:rsidRDefault="00A66B5D" w:rsidP="00E62DAE">
            <w:pPr>
              <w:rPr>
                <w:rFonts w:ascii="Courier New" w:hAnsi="Courier New" w:cs="Courier New"/>
                <w:sz w:val="22"/>
                <w:szCs w:val="22"/>
              </w:rPr>
            </w:pPr>
            <w:r w:rsidRPr="0002461F">
              <w:rPr>
                <w:rFonts w:ascii="Courier New" w:eastAsia="Calibri" w:hAnsi="Courier New" w:cs="Courier New"/>
                <w:sz w:val="22"/>
                <w:szCs w:val="22"/>
              </w:rPr>
              <w:t>1910,3</w:t>
            </w:r>
          </w:p>
        </w:tc>
        <w:tc>
          <w:tcPr>
            <w:tcW w:w="992" w:type="dxa"/>
          </w:tcPr>
          <w:p w:rsidR="00E62DAE" w:rsidRPr="0002461F" w:rsidRDefault="005C773E" w:rsidP="00E62DAE">
            <w:pPr>
              <w:rPr>
                <w:rFonts w:ascii="Courier New" w:hAnsi="Courier New" w:cs="Courier New"/>
                <w:sz w:val="22"/>
                <w:szCs w:val="22"/>
              </w:rPr>
            </w:pPr>
            <w:r w:rsidRPr="0002461F">
              <w:rPr>
                <w:rFonts w:ascii="Courier New" w:eastAsia="Calibri" w:hAnsi="Courier New" w:cs="Courier New"/>
                <w:sz w:val="22"/>
                <w:szCs w:val="22"/>
              </w:rPr>
              <w:t>792,5</w:t>
            </w:r>
          </w:p>
        </w:tc>
        <w:tc>
          <w:tcPr>
            <w:tcW w:w="992" w:type="dxa"/>
          </w:tcPr>
          <w:p w:rsidR="00E62DAE" w:rsidRPr="0002461F" w:rsidRDefault="00201138" w:rsidP="00E62DAE">
            <w:r w:rsidRPr="0002461F">
              <w:rPr>
                <w:rFonts w:ascii="Courier New" w:hAnsi="Courier New" w:cs="Courier New"/>
                <w:sz w:val="22"/>
                <w:szCs w:val="22"/>
              </w:rPr>
              <w:t>307,0</w:t>
            </w:r>
          </w:p>
        </w:tc>
        <w:tc>
          <w:tcPr>
            <w:tcW w:w="1020" w:type="dxa"/>
          </w:tcPr>
          <w:p w:rsidR="00E62DAE" w:rsidRPr="0002461F" w:rsidRDefault="00E62DAE" w:rsidP="00E62DAE">
            <w:pPr>
              <w:rPr>
                <w:rFonts w:ascii="Courier New" w:hAnsi="Courier New" w:cs="Courier New"/>
                <w:sz w:val="22"/>
                <w:szCs w:val="22"/>
              </w:rPr>
            </w:pPr>
            <w:r w:rsidRPr="0002461F">
              <w:rPr>
                <w:rFonts w:ascii="Courier New" w:hAnsi="Courier New" w:cs="Courier New"/>
                <w:sz w:val="22"/>
                <w:szCs w:val="22"/>
              </w:rPr>
              <w:t>26,2</w:t>
            </w:r>
          </w:p>
        </w:tc>
        <w:tc>
          <w:tcPr>
            <w:tcW w:w="1134" w:type="dxa"/>
          </w:tcPr>
          <w:p w:rsidR="00E62DAE" w:rsidRPr="0002461F" w:rsidRDefault="008202BB" w:rsidP="00E62DAE">
            <w:pPr>
              <w:rPr>
                <w:rFonts w:ascii="Courier New" w:hAnsi="Courier New" w:cs="Courier New"/>
                <w:sz w:val="22"/>
                <w:szCs w:val="22"/>
              </w:rPr>
            </w:pPr>
            <w:r w:rsidRPr="0002461F">
              <w:rPr>
                <w:rFonts w:ascii="Courier New" w:hAnsi="Courier New" w:cs="Courier New"/>
                <w:sz w:val="22"/>
                <w:szCs w:val="22"/>
              </w:rPr>
              <w:t>21,6</w:t>
            </w:r>
          </w:p>
        </w:tc>
        <w:tc>
          <w:tcPr>
            <w:tcW w:w="992" w:type="dxa"/>
          </w:tcPr>
          <w:p w:rsidR="00E62DAE" w:rsidRPr="0002461F" w:rsidRDefault="0002461F" w:rsidP="00E62DAE">
            <w:pPr>
              <w:rPr>
                <w:rFonts w:ascii="Courier New" w:hAnsi="Courier New" w:cs="Courier New"/>
                <w:sz w:val="22"/>
                <w:szCs w:val="22"/>
              </w:rPr>
            </w:pPr>
            <w:r w:rsidRPr="0002461F">
              <w:rPr>
                <w:rFonts w:ascii="Courier New" w:hAnsi="Courier New" w:cs="Courier New"/>
                <w:sz w:val="22"/>
                <w:szCs w:val="22"/>
              </w:rPr>
              <w:t>800,0</w:t>
            </w:r>
          </w:p>
        </w:tc>
        <w:tc>
          <w:tcPr>
            <w:tcW w:w="709" w:type="dxa"/>
          </w:tcPr>
          <w:p w:rsidR="00E62DAE" w:rsidRPr="0002461F" w:rsidRDefault="00E62DAE" w:rsidP="00E62DAE">
            <w:pPr>
              <w:rPr>
                <w:rFonts w:ascii="Courier New" w:hAnsi="Courier New" w:cs="Courier New"/>
                <w:sz w:val="22"/>
                <w:szCs w:val="22"/>
              </w:rPr>
            </w:pPr>
            <w:r w:rsidRPr="0002461F">
              <w:rPr>
                <w:rFonts w:ascii="Courier New" w:hAnsi="Courier New" w:cs="Courier New"/>
                <w:sz w:val="22"/>
                <w:szCs w:val="22"/>
              </w:rPr>
              <w:t>-</w:t>
            </w:r>
          </w:p>
        </w:tc>
      </w:tr>
      <w:tr w:rsidR="00E62DAE" w:rsidRPr="0002461F" w:rsidTr="0002461F">
        <w:trPr>
          <w:trHeight w:val="420"/>
        </w:trPr>
        <w:tc>
          <w:tcPr>
            <w:tcW w:w="1022" w:type="dxa"/>
            <w:vMerge/>
          </w:tcPr>
          <w:p w:rsidR="00E62DAE" w:rsidRPr="0002461F" w:rsidRDefault="00E62DAE" w:rsidP="00E62DAE">
            <w:pPr>
              <w:overflowPunct w:val="0"/>
              <w:autoSpaceDE w:val="0"/>
              <w:autoSpaceDN w:val="0"/>
              <w:adjustRightInd w:val="0"/>
              <w:ind w:right="-54"/>
              <w:jc w:val="both"/>
              <w:textAlignment w:val="baseline"/>
              <w:rPr>
                <w:rFonts w:ascii="Courier New" w:hAnsi="Courier New" w:cs="Courier New"/>
                <w:sz w:val="22"/>
                <w:szCs w:val="22"/>
              </w:rPr>
            </w:pPr>
          </w:p>
        </w:tc>
        <w:tc>
          <w:tcPr>
            <w:tcW w:w="964" w:type="dxa"/>
            <w:vMerge/>
          </w:tcPr>
          <w:p w:rsidR="00E62DAE" w:rsidRPr="0002461F" w:rsidRDefault="00E62DAE" w:rsidP="00E62DAE">
            <w:pPr>
              <w:overflowPunct w:val="0"/>
              <w:autoSpaceDE w:val="0"/>
              <w:autoSpaceDN w:val="0"/>
              <w:adjustRightInd w:val="0"/>
              <w:ind w:right="-54"/>
              <w:jc w:val="center"/>
              <w:textAlignment w:val="baseline"/>
              <w:rPr>
                <w:rFonts w:ascii="Courier New" w:hAnsi="Courier New" w:cs="Courier New"/>
                <w:sz w:val="22"/>
                <w:szCs w:val="22"/>
              </w:rPr>
            </w:pPr>
          </w:p>
        </w:tc>
        <w:tc>
          <w:tcPr>
            <w:tcW w:w="992" w:type="dxa"/>
          </w:tcPr>
          <w:p w:rsidR="00E62DAE" w:rsidRPr="0002461F" w:rsidRDefault="00E62DAE" w:rsidP="00E62DAE">
            <w:pPr>
              <w:rPr>
                <w:rFonts w:ascii="Courier New" w:hAnsi="Courier New" w:cs="Courier New"/>
                <w:b/>
                <w:sz w:val="22"/>
                <w:szCs w:val="22"/>
              </w:rPr>
            </w:pPr>
            <w:r w:rsidRPr="0002461F">
              <w:rPr>
                <w:rFonts w:ascii="Courier New" w:hAnsi="Courier New" w:cs="Courier New"/>
                <w:b/>
                <w:sz w:val="22"/>
                <w:szCs w:val="22"/>
              </w:rPr>
              <w:t>Внебюжетные ист</w:t>
            </w:r>
          </w:p>
        </w:tc>
        <w:tc>
          <w:tcPr>
            <w:tcW w:w="964" w:type="dxa"/>
          </w:tcPr>
          <w:p w:rsidR="00E62DAE" w:rsidRPr="0002461F" w:rsidRDefault="00E62DAE" w:rsidP="00E62DAE">
            <w:pPr>
              <w:rPr>
                <w:rFonts w:ascii="Courier New" w:eastAsia="Calibri" w:hAnsi="Courier New" w:cs="Courier New"/>
                <w:sz w:val="22"/>
                <w:szCs w:val="22"/>
              </w:rPr>
            </w:pPr>
            <w:r w:rsidRPr="0002461F">
              <w:rPr>
                <w:rFonts w:ascii="Courier New" w:eastAsia="Calibri" w:hAnsi="Courier New" w:cs="Courier New"/>
                <w:sz w:val="22"/>
                <w:szCs w:val="22"/>
              </w:rPr>
              <w:t>-</w:t>
            </w:r>
          </w:p>
        </w:tc>
        <w:tc>
          <w:tcPr>
            <w:tcW w:w="992" w:type="dxa"/>
          </w:tcPr>
          <w:p w:rsidR="00E62DAE" w:rsidRPr="0002461F" w:rsidRDefault="00E62DAE" w:rsidP="00E62DAE">
            <w:pPr>
              <w:rPr>
                <w:rFonts w:ascii="Courier New" w:eastAsia="Calibri" w:hAnsi="Courier New" w:cs="Courier New"/>
                <w:sz w:val="22"/>
                <w:szCs w:val="22"/>
              </w:rPr>
            </w:pPr>
            <w:r w:rsidRPr="0002461F">
              <w:rPr>
                <w:rFonts w:ascii="Courier New" w:eastAsia="Calibri" w:hAnsi="Courier New" w:cs="Courier New"/>
                <w:sz w:val="22"/>
                <w:szCs w:val="22"/>
              </w:rPr>
              <w:t>-</w:t>
            </w:r>
          </w:p>
        </w:tc>
        <w:tc>
          <w:tcPr>
            <w:tcW w:w="992" w:type="dxa"/>
          </w:tcPr>
          <w:p w:rsidR="00E62DAE" w:rsidRPr="0002461F" w:rsidRDefault="00E62DAE" w:rsidP="00E62DAE">
            <w:r w:rsidRPr="0002461F">
              <w:rPr>
                <w:rFonts w:ascii="Courier New" w:hAnsi="Courier New" w:cs="Courier New"/>
                <w:sz w:val="22"/>
                <w:szCs w:val="22"/>
              </w:rPr>
              <w:t>-</w:t>
            </w:r>
          </w:p>
        </w:tc>
        <w:tc>
          <w:tcPr>
            <w:tcW w:w="1020" w:type="dxa"/>
          </w:tcPr>
          <w:p w:rsidR="00E62DAE" w:rsidRPr="0002461F" w:rsidRDefault="00E62DAE" w:rsidP="00E62DAE">
            <w:r w:rsidRPr="0002461F">
              <w:rPr>
                <w:rFonts w:ascii="Courier New" w:eastAsia="Calibri" w:hAnsi="Courier New" w:cs="Courier New"/>
                <w:sz w:val="22"/>
                <w:szCs w:val="22"/>
              </w:rPr>
              <w:t>-</w:t>
            </w:r>
          </w:p>
        </w:tc>
        <w:tc>
          <w:tcPr>
            <w:tcW w:w="1134" w:type="dxa"/>
          </w:tcPr>
          <w:p w:rsidR="00E62DAE" w:rsidRPr="0002461F" w:rsidRDefault="00E62DAE" w:rsidP="00E62DAE">
            <w:pPr>
              <w:rPr>
                <w:rFonts w:ascii="Courier New" w:hAnsi="Courier New" w:cs="Courier New"/>
                <w:sz w:val="22"/>
                <w:szCs w:val="22"/>
              </w:rPr>
            </w:pPr>
            <w:r w:rsidRPr="0002461F">
              <w:rPr>
                <w:rFonts w:ascii="Courier New" w:hAnsi="Courier New" w:cs="Courier New"/>
                <w:sz w:val="22"/>
                <w:szCs w:val="22"/>
              </w:rPr>
              <w:t>-</w:t>
            </w:r>
          </w:p>
        </w:tc>
        <w:tc>
          <w:tcPr>
            <w:tcW w:w="992" w:type="dxa"/>
          </w:tcPr>
          <w:p w:rsidR="00E62DAE" w:rsidRPr="0002461F" w:rsidRDefault="00E62DAE" w:rsidP="00E62DAE">
            <w:pPr>
              <w:rPr>
                <w:rFonts w:ascii="Courier New" w:hAnsi="Courier New" w:cs="Courier New"/>
                <w:sz w:val="22"/>
                <w:szCs w:val="22"/>
              </w:rPr>
            </w:pPr>
            <w:r w:rsidRPr="0002461F">
              <w:rPr>
                <w:rFonts w:ascii="Courier New" w:hAnsi="Courier New" w:cs="Courier New"/>
                <w:sz w:val="22"/>
                <w:szCs w:val="22"/>
              </w:rPr>
              <w:t>-</w:t>
            </w:r>
          </w:p>
        </w:tc>
        <w:tc>
          <w:tcPr>
            <w:tcW w:w="709" w:type="dxa"/>
          </w:tcPr>
          <w:p w:rsidR="00E62DAE" w:rsidRPr="0002461F" w:rsidRDefault="00E62DAE" w:rsidP="00E62DAE">
            <w:pPr>
              <w:rPr>
                <w:rFonts w:ascii="Courier New" w:hAnsi="Courier New" w:cs="Courier New"/>
                <w:sz w:val="22"/>
                <w:szCs w:val="22"/>
              </w:rPr>
            </w:pPr>
            <w:r w:rsidRPr="0002461F">
              <w:rPr>
                <w:rFonts w:ascii="Courier New" w:hAnsi="Courier New" w:cs="Courier New"/>
                <w:sz w:val="22"/>
                <w:szCs w:val="22"/>
              </w:rPr>
              <w:t>-</w:t>
            </w:r>
          </w:p>
        </w:tc>
      </w:tr>
      <w:tr w:rsidR="004B1BEE" w:rsidRPr="0002461F" w:rsidTr="0002461F">
        <w:trPr>
          <w:trHeight w:val="260"/>
        </w:trPr>
        <w:tc>
          <w:tcPr>
            <w:tcW w:w="2978" w:type="dxa"/>
            <w:gridSpan w:val="3"/>
            <w:tcBorders>
              <w:bottom w:val="single" w:sz="4" w:space="0" w:color="auto"/>
            </w:tcBorders>
          </w:tcPr>
          <w:p w:rsidR="004B1BEE" w:rsidRPr="0002461F" w:rsidRDefault="004B1BEE" w:rsidP="004B1BEE">
            <w:pPr>
              <w:jc w:val="right"/>
              <w:rPr>
                <w:rFonts w:ascii="Courier New" w:hAnsi="Courier New" w:cs="Courier New"/>
                <w:sz w:val="22"/>
                <w:szCs w:val="22"/>
              </w:rPr>
            </w:pPr>
            <w:r w:rsidRPr="0002461F">
              <w:rPr>
                <w:rFonts w:ascii="Courier New" w:hAnsi="Courier New" w:cs="Courier New"/>
                <w:sz w:val="22"/>
                <w:szCs w:val="22"/>
              </w:rPr>
              <w:t>Всего в том числе:</w:t>
            </w:r>
          </w:p>
        </w:tc>
        <w:tc>
          <w:tcPr>
            <w:tcW w:w="964" w:type="dxa"/>
          </w:tcPr>
          <w:p w:rsidR="004B1BEE" w:rsidRPr="0002461F" w:rsidRDefault="004B1BEE" w:rsidP="004B1BEE">
            <w:pPr>
              <w:overflowPunct w:val="0"/>
              <w:autoSpaceDE w:val="0"/>
              <w:autoSpaceDN w:val="0"/>
              <w:adjustRightInd w:val="0"/>
              <w:ind w:right="-54"/>
              <w:textAlignment w:val="baseline"/>
              <w:rPr>
                <w:rFonts w:ascii="Courier New" w:hAnsi="Courier New" w:cs="Courier New"/>
                <w:b/>
                <w:sz w:val="22"/>
                <w:szCs w:val="22"/>
              </w:rPr>
            </w:pPr>
            <w:r w:rsidRPr="0002461F">
              <w:rPr>
                <w:rFonts w:ascii="Courier New" w:hAnsi="Courier New" w:cs="Courier New"/>
                <w:b/>
                <w:sz w:val="22"/>
                <w:szCs w:val="22"/>
              </w:rPr>
              <w:t>1910,3</w:t>
            </w:r>
          </w:p>
        </w:tc>
        <w:tc>
          <w:tcPr>
            <w:tcW w:w="992"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792,5</w:t>
            </w:r>
          </w:p>
          <w:p w:rsidR="004B1BEE" w:rsidRPr="0002461F" w:rsidRDefault="004B1BEE" w:rsidP="004B1BEE">
            <w:pPr>
              <w:rPr>
                <w:rFonts w:ascii="Courier New" w:hAnsi="Courier New" w:cs="Courier New"/>
                <w:b/>
                <w:sz w:val="22"/>
                <w:szCs w:val="22"/>
              </w:rPr>
            </w:pPr>
          </w:p>
        </w:tc>
        <w:tc>
          <w:tcPr>
            <w:tcW w:w="992"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307,0</w:t>
            </w:r>
          </w:p>
        </w:tc>
        <w:tc>
          <w:tcPr>
            <w:tcW w:w="1020"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1545,6</w:t>
            </w:r>
          </w:p>
        </w:tc>
        <w:tc>
          <w:tcPr>
            <w:tcW w:w="1134" w:type="dxa"/>
            <w:tcBorders>
              <w:top w:val="single" w:sz="4" w:space="0" w:color="auto"/>
            </w:tcBorders>
          </w:tcPr>
          <w:p w:rsidR="004B1BEE" w:rsidRPr="0002461F" w:rsidRDefault="004B1BEE" w:rsidP="004B1BEE">
            <w:pPr>
              <w:rPr>
                <w:b/>
              </w:rPr>
            </w:pPr>
            <w:r w:rsidRPr="0002461F">
              <w:rPr>
                <w:rFonts w:ascii="Courier New" w:hAnsi="Courier New" w:cs="Courier New"/>
                <w:b/>
                <w:sz w:val="22"/>
                <w:szCs w:val="22"/>
              </w:rPr>
              <w:t>2103,6</w:t>
            </w:r>
          </w:p>
        </w:tc>
        <w:tc>
          <w:tcPr>
            <w:tcW w:w="992" w:type="dxa"/>
            <w:tcBorders>
              <w:top w:val="single" w:sz="4" w:space="0" w:color="auto"/>
            </w:tcBorders>
          </w:tcPr>
          <w:p w:rsidR="004B1BEE" w:rsidRPr="0002461F" w:rsidRDefault="0002461F" w:rsidP="004B1BEE">
            <w:pPr>
              <w:rPr>
                <w:rFonts w:ascii="Courier New" w:hAnsi="Courier New" w:cs="Courier New"/>
                <w:b/>
                <w:sz w:val="22"/>
                <w:szCs w:val="22"/>
              </w:rPr>
            </w:pPr>
            <w:r w:rsidRPr="0002461F">
              <w:rPr>
                <w:rFonts w:ascii="Courier New" w:hAnsi="Courier New" w:cs="Courier New"/>
                <w:b/>
                <w:sz w:val="22"/>
                <w:szCs w:val="22"/>
              </w:rPr>
              <w:t>800,0</w:t>
            </w:r>
          </w:p>
        </w:tc>
        <w:tc>
          <w:tcPr>
            <w:tcW w:w="709" w:type="dxa"/>
            <w:tcBorders>
              <w:top w:val="single" w:sz="4" w:space="0" w:color="auto"/>
            </w:tcBorders>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w:t>
            </w:r>
          </w:p>
        </w:tc>
      </w:tr>
      <w:tr w:rsidR="004B1BEE" w:rsidRPr="0002461F" w:rsidTr="0002461F">
        <w:trPr>
          <w:trHeight w:val="307"/>
        </w:trPr>
        <w:tc>
          <w:tcPr>
            <w:tcW w:w="2978" w:type="dxa"/>
            <w:gridSpan w:val="3"/>
            <w:tcBorders>
              <w:top w:val="single" w:sz="4" w:space="0" w:color="auto"/>
            </w:tcBorders>
          </w:tcPr>
          <w:p w:rsidR="004B1BEE" w:rsidRPr="0002461F" w:rsidRDefault="004B1BEE" w:rsidP="004B1BEE">
            <w:pPr>
              <w:jc w:val="right"/>
              <w:rPr>
                <w:rFonts w:ascii="Courier New" w:hAnsi="Courier New" w:cs="Courier New"/>
                <w:sz w:val="22"/>
                <w:szCs w:val="22"/>
              </w:rPr>
            </w:pPr>
            <w:r w:rsidRPr="0002461F">
              <w:rPr>
                <w:rFonts w:ascii="Courier New" w:hAnsi="Courier New" w:cs="Courier New"/>
                <w:b/>
                <w:sz w:val="22"/>
                <w:szCs w:val="22"/>
              </w:rPr>
              <w:t>ФБ</w:t>
            </w:r>
          </w:p>
        </w:tc>
        <w:tc>
          <w:tcPr>
            <w:tcW w:w="964"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w:t>
            </w:r>
          </w:p>
        </w:tc>
        <w:tc>
          <w:tcPr>
            <w:tcW w:w="992"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w:t>
            </w:r>
          </w:p>
        </w:tc>
        <w:tc>
          <w:tcPr>
            <w:tcW w:w="992" w:type="dxa"/>
          </w:tcPr>
          <w:p w:rsidR="004B1BEE" w:rsidRPr="0002461F" w:rsidRDefault="004B1BEE" w:rsidP="004B1BEE">
            <w:pPr>
              <w:rPr>
                <w:rFonts w:ascii="Courier New" w:hAnsi="Courier New" w:cs="Courier New"/>
                <w:b/>
                <w:sz w:val="22"/>
                <w:szCs w:val="22"/>
              </w:rPr>
            </w:pPr>
            <w:r w:rsidRPr="0002461F">
              <w:rPr>
                <w:rFonts w:ascii="Courier New" w:eastAsia="Calibri" w:hAnsi="Courier New" w:cs="Courier New"/>
                <w:b/>
                <w:sz w:val="22"/>
                <w:szCs w:val="22"/>
              </w:rPr>
              <w:t>-</w:t>
            </w:r>
          </w:p>
        </w:tc>
        <w:tc>
          <w:tcPr>
            <w:tcW w:w="1020" w:type="dxa"/>
          </w:tcPr>
          <w:p w:rsidR="004B1BEE" w:rsidRPr="0002461F" w:rsidRDefault="004B1BEE" w:rsidP="004B1BEE">
            <w:pPr>
              <w:rPr>
                <w:rFonts w:ascii="Courier New" w:hAnsi="Courier New" w:cs="Courier New"/>
                <w:sz w:val="22"/>
                <w:szCs w:val="22"/>
              </w:rPr>
            </w:pPr>
            <w:r w:rsidRPr="0002461F">
              <w:rPr>
                <w:rFonts w:ascii="Courier New" w:eastAsia="Calibri" w:hAnsi="Courier New" w:cs="Courier New"/>
                <w:sz w:val="22"/>
                <w:szCs w:val="22"/>
              </w:rPr>
              <w:t>1169,0</w:t>
            </w:r>
          </w:p>
        </w:tc>
        <w:tc>
          <w:tcPr>
            <w:tcW w:w="1134" w:type="dxa"/>
          </w:tcPr>
          <w:p w:rsidR="004B1BEE" w:rsidRPr="0002461F" w:rsidRDefault="004B1BEE" w:rsidP="004B1BEE">
            <w:r w:rsidRPr="0002461F">
              <w:rPr>
                <w:rFonts w:ascii="Courier New" w:hAnsi="Courier New" w:cs="Courier New"/>
                <w:sz w:val="22"/>
                <w:szCs w:val="22"/>
              </w:rPr>
              <w:t>1659,1</w:t>
            </w:r>
          </w:p>
        </w:tc>
        <w:tc>
          <w:tcPr>
            <w:tcW w:w="992" w:type="dxa"/>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w:t>
            </w:r>
          </w:p>
        </w:tc>
        <w:tc>
          <w:tcPr>
            <w:tcW w:w="709" w:type="dxa"/>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w:t>
            </w:r>
          </w:p>
        </w:tc>
      </w:tr>
      <w:tr w:rsidR="004B1BEE" w:rsidRPr="0002461F" w:rsidTr="0002461F">
        <w:trPr>
          <w:trHeight w:val="307"/>
        </w:trPr>
        <w:tc>
          <w:tcPr>
            <w:tcW w:w="2978" w:type="dxa"/>
            <w:gridSpan w:val="3"/>
            <w:tcBorders>
              <w:top w:val="single" w:sz="4" w:space="0" w:color="auto"/>
            </w:tcBorders>
          </w:tcPr>
          <w:p w:rsidR="004B1BEE" w:rsidRPr="0002461F" w:rsidRDefault="004B1BEE" w:rsidP="004B1BEE">
            <w:pPr>
              <w:jc w:val="right"/>
              <w:rPr>
                <w:rFonts w:ascii="Courier New" w:hAnsi="Courier New" w:cs="Courier New"/>
                <w:sz w:val="22"/>
                <w:szCs w:val="22"/>
              </w:rPr>
            </w:pPr>
            <w:r w:rsidRPr="0002461F">
              <w:rPr>
                <w:rFonts w:ascii="Courier New" w:hAnsi="Courier New" w:cs="Courier New"/>
                <w:b/>
                <w:sz w:val="22"/>
                <w:szCs w:val="22"/>
              </w:rPr>
              <w:lastRenderedPageBreak/>
              <w:t>ОБ</w:t>
            </w:r>
          </w:p>
        </w:tc>
        <w:tc>
          <w:tcPr>
            <w:tcW w:w="964"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w:t>
            </w:r>
          </w:p>
        </w:tc>
        <w:tc>
          <w:tcPr>
            <w:tcW w:w="992"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w:t>
            </w:r>
          </w:p>
        </w:tc>
        <w:tc>
          <w:tcPr>
            <w:tcW w:w="992" w:type="dxa"/>
          </w:tcPr>
          <w:p w:rsidR="004B1BEE" w:rsidRPr="0002461F" w:rsidRDefault="004B1BEE" w:rsidP="004B1BEE">
            <w:pPr>
              <w:rPr>
                <w:b/>
              </w:rPr>
            </w:pPr>
            <w:r w:rsidRPr="0002461F">
              <w:rPr>
                <w:rFonts w:ascii="Courier New" w:hAnsi="Courier New" w:cs="Courier New"/>
                <w:b/>
                <w:sz w:val="22"/>
                <w:szCs w:val="22"/>
              </w:rPr>
              <w:t>-</w:t>
            </w:r>
          </w:p>
        </w:tc>
        <w:tc>
          <w:tcPr>
            <w:tcW w:w="1020" w:type="dxa"/>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350,4</w:t>
            </w:r>
          </w:p>
        </w:tc>
        <w:tc>
          <w:tcPr>
            <w:tcW w:w="1134" w:type="dxa"/>
          </w:tcPr>
          <w:p w:rsidR="004B1BEE" w:rsidRPr="0002461F" w:rsidRDefault="004B1BEE" w:rsidP="004B1BEE">
            <w:r w:rsidRPr="0002461F">
              <w:rPr>
                <w:rFonts w:ascii="Courier New" w:hAnsi="Courier New" w:cs="Courier New"/>
                <w:sz w:val="22"/>
                <w:szCs w:val="22"/>
              </w:rPr>
              <w:t>422,9</w:t>
            </w:r>
          </w:p>
        </w:tc>
        <w:tc>
          <w:tcPr>
            <w:tcW w:w="992" w:type="dxa"/>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w:t>
            </w:r>
          </w:p>
        </w:tc>
        <w:tc>
          <w:tcPr>
            <w:tcW w:w="709" w:type="dxa"/>
          </w:tcPr>
          <w:p w:rsidR="004B1BEE" w:rsidRPr="0002461F" w:rsidRDefault="004B1BEE" w:rsidP="004B1BEE">
            <w:pPr>
              <w:rPr>
                <w:rFonts w:ascii="Courier New" w:hAnsi="Courier New" w:cs="Courier New"/>
                <w:sz w:val="22"/>
                <w:szCs w:val="22"/>
              </w:rPr>
            </w:pPr>
            <w:r w:rsidRPr="0002461F">
              <w:rPr>
                <w:rFonts w:ascii="Courier New" w:hAnsi="Courier New" w:cs="Courier New"/>
                <w:sz w:val="22"/>
                <w:szCs w:val="22"/>
              </w:rPr>
              <w:t>-</w:t>
            </w:r>
          </w:p>
        </w:tc>
      </w:tr>
      <w:tr w:rsidR="004B1BEE" w:rsidRPr="000D10BF" w:rsidTr="0002461F">
        <w:trPr>
          <w:trHeight w:val="186"/>
        </w:trPr>
        <w:tc>
          <w:tcPr>
            <w:tcW w:w="2978" w:type="dxa"/>
            <w:gridSpan w:val="3"/>
            <w:tcBorders>
              <w:top w:val="single" w:sz="4" w:space="0" w:color="auto"/>
            </w:tcBorders>
          </w:tcPr>
          <w:p w:rsidR="004B1BEE" w:rsidRPr="0002461F" w:rsidRDefault="004B1BEE" w:rsidP="004B1BEE">
            <w:pPr>
              <w:jc w:val="right"/>
              <w:rPr>
                <w:rFonts w:ascii="Courier New" w:hAnsi="Courier New" w:cs="Courier New"/>
                <w:sz w:val="22"/>
                <w:szCs w:val="22"/>
              </w:rPr>
            </w:pPr>
            <w:r w:rsidRPr="0002461F">
              <w:rPr>
                <w:rFonts w:ascii="Courier New" w:hAnsi="Courier New" w:cs="Courier New"/>
                <w:b/>
                <w:sz w:val="22"/>
                <w:szCs w:val="22"/>
              </w:rPr>
              <w:t>МБ</w:t>
            </w:r>
          </w:p>
        </w:tc>
        <w:tc>
          <w:tcPr>
            <w:tcW w:w="964"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1910,3</w:t>
            </w:r>
          </w:p>
        </w:tc>
        <w:tc>
          <w:tcPr>
            <w:tcW w:w="992" w:type="dxa"/>
          </w:tcPr>
          <w:p w:rsidR="004B1BEE" w:rsidRPr="0002461F" w:rsidRDefault="004B1BEE" w:rsidP="004B1BEE">
            <w:pPr>
              <w:rPr>
                <w:rFonts w:ascii="Courier New" w:hAnsi="Courier New" w:cs="Courier New"/>
                <w:b/>
                <w:sz w:val="22"/>
                <w:szCs w:val="22"/>
              </w:rPr>
            </w:pPr>
            <w:r w:rsidRPr="0002461F">
              <w:rPr>
                <w:rFonts w:ascii="Courier New" w:eastAsia="Calibri" w:hAnsi="Courier New" w:cs="Courier New"/>
                <w:b/>
                <w:sz w:val="22"/>
                <w:szCs w:val="22"/>
              </w:rPr>
              <w:t>792,5</w:t>
            </w:r>
          </w:p>
        </w:tc>
        <w:tc>
          <w:tcPr>
            <w:tcW w:w="992" w:type="dxa"/>
          </w:tcPr>
          <w:p w:rsidR="004B1BEE" w:rsidRPr="0002461F" w:rsidRDefault="004B1BEE" w:rsidP="004B1BEE">
            <w:pPr>
              <w:rPr>
                <w:b/>
              </w:rPr>
            </w:pPr>
            <w:r w:rsidRPr="0002461F">
              <w:rPr>
                <w:rFonts w:ascii="Courier New" w:hAnsi="Courier New" w:cs="Courier New"/>
                <w:b/>
                <w:sz w:val="22"/>
                <w:szCs w:val="22"/>
              </w:rPr>
              <w:t>307,0</w:t>
            </w:r>
          </w:p>
        </w:tc>
        <w:tc>
          <w:tcPr>
            <w:tcW w:w="1020" w:type="dxa"/>
          </w:tcPr>
          <w:p w:rsidR="004B1BEE" w:rsidRPr="0002461F" w:rsidRDefault="004B1BEE" w:rsidP="004B1BEE">
            <w:pPr>
              <w:rPr>
                <w:rFonts w:ascii="Courier New" w:hAnsi="Courier New" w:cs="Courier New"/>
                <w:b/>
                <w:sz w:val="22"/>
                <w:szCs w:val="22"/>
              </w:rPr>
            </w:pPr>
            <w:r w:rsidRPr="0002461F">
              <w:rPr>
                <w:rFonts w:ascii="Courier New" w:hAnsi="Courier New" w:cs="Courier New"/>
                <w:b/>
                <w:sz w:val="22"/>
                <w:szCs w:val="22"/>
              </w:rPr>
              <w:t>26,2</w:t>
            </w:r>
          </w:p>
        </w:tc>
        <w:tc>
          <w:tcPr>
            <w:tcW w:w="1134" w:type="dxa"/>
          </w:tcPr>
          <w:p w:rsidR="004B1BEE" w:rsidRPr="0002461F" w:rsidRDefault="004B1BEE" w:rsidP="004B1BEE">
            <w:pPr>
              <w:rPr>
                <w:b/>
              </w:rPr>
            </w:pPr>
            <w:r w:rsidRPr="0002461F">
              <w:rPr>
                <w:rFonts w:ascii="Courier New" w:hAnsi="Courier New" w:cs="Courier New"/>
                <w:b/>
                <w:sz w:val="22"/>
                <w:szCs w:val="22"/>
              </w:rPr>
              <w:t>21,6</w:t>
            </w:r>
          </w:p>
        </w:tc>
        <w:tc>
          <w:tcPr>
            <w:tcW w:w="992" w:type="dxa"/>
          </w:tcPr>
          <w:p w:rsidR="004B1BEE" w:rsidRPr="0002461F" w:rsidRDefault="0002461F" w:rsidP="004B1BEE">
            <w:pPr>
              <w:rPr>
                <w:rFonts w:ascii="Courier New" w:hAnsi="Courier New" w:cs="Courier New"/>
                <w:b/>
                <w:sz w:val="22"/>
                <w:szCs w:val="22"/>
              </w:rPr>
            </w:pPr>
            <w:r w:rsidRPr="0002461F">
              <w:rPr>
                <w:rFonts w:ascii="Courier New" w:hAnsi="Courier New" w:cs="Courier New"/>
                <w:b/>
                <w:sz w:val="22"/>
                <w:szCs w:val="22"/>
              </w:rPr>
              <w:t>800,0</w:t>
            </w:r>
          </w:p>
        </w:tc>
        <w:tc>
          <w:tcPr>
            <w:tcW w:w="709" w:type="dxa"/>
          </w:tcPr>
          <w:p w:rsidR="004B1BEE" w:rsidRPr="000D10BF" w:rsidRDefault="004B1BEE" w:rsidP="004B1BEE">
            <w:pPr>
              <w:rPr>
                <w:rFonts w:ascii="Courier New" w:hAnsi="Courier New" w:cs="Courier New"/>
                <w:sz w:val="22"/>
                <w:szCs w:val="22"/>
              </w:rPr>
            </w:pPr>
            <w:r w:rsidRPr="0002461F">
              <w:rPr>
                <w:rFonts w:ascii="Courier New" w:hAnsi="Courier New" w:cs="Courier New"/>
                <w:sz w:val="22"/>
                <w:szCs w:val="22"/>
              </w:rPr>
              <w:t>-</w:t>
            </w:r>
          </w:p>
        </w:tc>
      </w:tr>
    </w:tbl>
    <w:p w:rsidR="009C6EB7" w:rsidRDefault="009C6EB7" w:rsidP="009C6EB7">
      <w:pPr>
        <w:tabs>
          <w:tab w:val="left" w:pos="0"/>
        </w:tabs>
        <w:rPr>
          <w:rFonts w:ascii="Arial" w:hAnsi="Arial" w:cs="Arial"/>
          <w:sz w:val="24"/>
          <w:szCs w:val="24"/>
        </w:rPr>
      </w:pPr>
    </w:p>
    <w:p w:rsidR="009C6EB7" w:rsidRPr="00067D95" w:rsidRDefault="009C6EB7" w:rsidP="009C6EB7">
      <w:pPr>
        <w:tabs>
          <w:tab w:val="left" w:pos="0"/>
        </w:tabs>
        <w:jc w:val="center"/>
        <w:rPr>
          <w:rFonts w:ascii="Arial" w:hAnsi="Arial" w:cs="Arial"/>
          <w:sz w:val="24"/>
          <w:szCs w:val="24"/>
        </w:rPr>
      </w:pPr>
      <w:r w:rsidRPr="00067D95">
        <w:rPr>
          <w:rFonts w:ascii="Arial" w:hAnsi="Arial" w:cs="Arial"/>
          <w:sz w:val="24"/>
          <w:szCs w:val="24"/>
        </w:rPr>
        <w:t xml:space="preserve">Глава 5. </w:t>
      </w:r>
      <w:r>
        <w:rPr>
          <w:rFonts w:ascii="Arial" w:hAnsi="Arial" w:cs="Arial"/>
          <w:sz w:val="24"/>
          <w:szCs w:val="24"/>
        </w:rPr>
        <w:t>ОСНОВНЫЕ</w:t>
      </w:r>
      <w:r w:rsidRPr="00067D95">
        <w:rPr>
          <w:rFonts w:ascii="Arial" w:hAnsi="Arial" w:cs="Arial"/>
          <w:sz w:val="24"/>
          <w:szCs w:val="24"/>
        </w:rPr>
        <w:t xml:space="preserve"> МЕРОПРИЯТИ</w:t>
      </w:r>
      <w:r>
        <w:rPr>
          <w:rFonts w:ascii="Arial" w:hAnsi="Arial" w:cs="Arial"/>
          <w:sz w:val="24"/>
          <w:szCs w:val="24"/>
        </w:rPr>
        <w:t>Я</w:t>
      </w:r>
      <w:r w:rsidRPr="00067D95">
        <w:rPr>
          <w:rFonts w:ascii="Arial" w:hAnsi="Arial" w:cs="Arial"/>
          <w:sz w:val="24"/>
          <w:szCs w:val="24"/>
        </w:rPr>
        <w:t xml:space="preserve"> МУНИЦИПАЛЬНОЙ ПРОГРАММЫ</w:t>
      </w:r>
    </w:p>
    <w:p w:rsidR="009C6EB7" w:rsidRPr="00067D95" w:rsidRDefault="009C6EB7" w:rsidP="009C6EB7">
      <w:pPr>
        <w:rPr>
          <w:rFonts w:ascii="Arial" w:hAnsi="Arial" w:cs="Arial"/>
          <w:sz w:val="24"/>
          <w:szCs w:val="24"/>
        </w:rPr>
      </w:pP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Решение обозначенных в муниципальной программе задач реализуется через план мероприятий по следующим направлениям:</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1. Благоустройство дворовых территорий многоквартирных домов.</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Дворовая территория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Минимальный перечень работ по благоустройству дворовых территорий включает следующие виды работ:</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1) ремонт дворовых проездов;</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2) обеспечение освещения дворовых территорий многоквартирных домов;</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3) установка скамеек;</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4) установка урн для мусора.</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1) оборудование детских площадок;</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2) оборудование спортивных площадок;</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3) оборудование автомобильных парковок;</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4) озеленение территорий;</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5) обустройство площадок для выгула домашних животных;</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6) обустройство площадок для отдыха;</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7) обустройство контейнерных площадок;</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8) обустройство ограждений;</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9) устройство открытого лотка для отвода дождевых и талых вод;</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10) устройство искусственных дорожных неровностей с установкой соответствующих дорожных знаков;</w:t>
      </w:r>
    </w:p>
    <w:p w:rsidR="009C6EB7" w:rsidRDefault="009C6EB7" w:rsidP="00F61B3C">
      <w:pPr>
        <w:ind w:firstLine="709"/>
        <w:jc w:val="both"/>
        <w:rPr>
          <w:rFonts w:ascii="Arial" w:hAnsi="Arial" w:cs="Arial"/>
          <w:sz w:val="24"/>
          <w:szCs w:val="24"/>
        </w:rPr>
      </w:pPr>
      <w:r w:rsidRPr="00AE5F2E">
        <w:rPr>
          <w:rFonts w:ascii="Arial" w:hAnsi="Arial" w:cs="Arial"/>
          <w:sz w:val="24"/>
          <w:szCs w:val="24"/>
        </w:rPr>
        <w:t>11) иные виды работ.</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При выполнении видов работ, включенных в минимальный перечень, обязательным является:</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xml:space="preserve"> -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Трудовое участие заинтересованных лиц реализуется в форме субботника.</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Под субботником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Доля трудового участия заинтересованных лиц устанавливается в размере одного субботника для каждой дворовой территории.</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При выполнении видов работ, включенных в дополнительный перечень, обязательным является:</w:t>
      </w:r>
    </w:p>
    <w:p w:rsidR="009C6EB7" w:rsidRPr="00AE5F2E" w:rsidRDefault="009C6EB7" w:rsidP="00F61B3C">
      <w:pPr>
        <w:widowControl w:val="0"/>
        <w:tabs>
          <w:tab w:val="left" w:pos="8610"/>
        </w:tabs>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lastRenderedPageBreak/>
        <w:t>- финансовое участие заинтересованных лиц;</w:t>
      </w:r>
      <w:r w:rsidRPr="00AE5F2E">
        <w:rPr>
          <w:rFonts w:ascii="Arial" w:eastAsia="Calibri" w:hAnsi="Arial" w:cs="Arial"/>
          <w:sz w:val="24"/>
          <w:szCs w:val="24"/>
          <w:lang w:eastAsia="en-US"/>
        </w:rPr>
        <w:tab/>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C6EB7" w:rsidRPr="00AE5F2E" w:rsidRDefault="009C6EB7" w:rsidP="00F61B3C">
      <w:pPr>
        <w:widowControl w:val="0"/>
        <w:autoSpaceDE w:val="0"/>
        <w:autoSpaceDN w:val="0"/>
        <w:spacing w:line="256" w:lineRule="auto"/>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9C6EB7" w:rsidRPr="00AE5F2E" w:rsidRDefault="009C6EB7" w:rsidP="00F61B3C">
      <w:pPr>
        <w:autoSpaceDE w:val="0"/>
        <w:autoSpaceDN w:val="0"/>
        <w:adjustRightInd w:val="0"/>
        <w:ind w:firstLine="709"/>
        <w:jc w:val="both"/>
        <w:rPr>
          <w:rFonts w:ascii="Arial" w:eastAsia="Calibri" w:hAnsi="Arial" w:cs="Arial"/>
          <w:sz w:val="24"/>
          <w:szCs w:val="24"/>
          <w:lang w:eastAsia="en-US"/>
        </w:rPr>
      </w:pPr>
      <w:r w:rsidRPr="00AE5F2E">
        <w:rPr>
          <w:rFonts w:ascii="Arial" w:eastAsia="Calibri" w:hAnsi="Arial" w:cs="Arial"/>
          <w:sz w:val="24"/>
          <w:szCs w:val="24"/>
          <w:lang w:eastAsia="en-US"/>
        </w:rPr>
        <w:t xml:space="preserve">Финансовое участие заинтересованных лиц реализуется в форме софинансирования мероприятий по благоустройству дворовых территорий. </w:t>
      </w:r>
    </w:p>
    <w:p w:rsidR="009C6EB7" w:rsidRPr="00AE5F2E" w:rsidRDefault="009C6EB7" w:rsidP="00F61B3C">
      <w:pPr>
        <w:autoSpaceDE w:val="0"/>
        <w:autoSpaceDN w:val="0"/>
        <w:adjustRightInd w:val="0"/>
        <w:ind w:firstLine="709"/>
        <w:jc w:val="both"/>
        <w:rPr>
          <w:rFonts w:ascii="Arial" w:eastAsia="Calibri" w:hAnsi="Arial" w:cs="Arial"/>
          <w:sz w:val="24"/>
          <w:szCs w:val="24"/>
          <w:lang w:eastAsia="en-US"/>
        </w:rPr>
      </w:pPr>
      <w:r w:rsidRPr="00AE5F2E">
        <w:rPr>
          <w:rFonts w:ascii="Arial" w:eastAsia="Calibri" w:hAnsi="Arial" w:cs="Arial"/>
          <w:sz w:val="24"/>
          <w:szCs w:val="24"/>
          <w:lang w:eastAsia="en-US"/>
        </w:rPr>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после вступления в силу Постановления № 106.</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Выполнение работ из дополнительного перечня без выполнения работ из минимального перечня не допускается, если указанные виды работ из минимального перечня выполнены, данный факт фиксируется фото и соответствующими актами.</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 xml:space="preserve">Заинтересованными лицами на включение в адресный перечень дворовых территорий выступают собственники помещений в 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а также собственники каждого здания и сооружения, расположенных в границах дворовой территории многоквартирного дома. </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Адресный перечень дворовых территорий многоквартирных домов, подлежащих благоустройству в 2018-2024 годах (приложение № 1 к муниципальной программе)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предоставления, рассмотрения и оценки предложений граждан, организаций по включению территорий муниципального образования в муниципальную программу.</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hAnsi="Arial" w:cs="Arial"/>
          <w:sz w:val="24"/>
          <w:szCs w:val="24"/>
        </w:rPr>
        <w:t xml:space="preserve">Мероприятия по благоустройству дворовых территорий проводятся с учетом необходимости обеспечения физической, пространственной и информационной </w:t>
      </w:r>
      <w:r w:rsidRPr="00AE5F2E">
        <w:rPr>
          <w:rFonts w:ascii="Arial" w:hAnsi="Arial" w:cs="Arial"/>
          <w:sz w:val="24"/>
          <w:szCs w:val="24"/>
        </w:rPr>
        <w:lastRenderedPageBreak/>
        <w:t>доступности зданий, сооружений дворовых территорий для инвалидов и других маломобильных групп населения.</w:t>
      </w:r>
      <w:r w:rsidRPr="00AE5F2E">
        <w:rPr>
          <w:rFonts w:ascii="Arial" w:eastAsiaTheme="minorHAnsi" w:hAnsi="Arial" w:cs="Arial"/>
          <w:sz w:val="24"/>
          <w:szCs w:val="24"/>
          <w:lang w:eastAsia="en-US"/>
        </w:rPr>
        <w:t xml:space="preserve"> При реализации направлений благоустройство дворовых территорий многоквартирных домов и благоустройство общественных территорий осуществляется:</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 установка скамеек со спинками и подлокотниками;</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 устройство пандусов на придомовых и общественных территориях;</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 парковочные места на придомовых территориях;</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 устройство входной группы для беспрепятственного прохода на дворовую и общественную территорию.</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 xml:space="preserve">Разработка дизайн-проектов в отношении дворовых и общественных территорий, расположенных на территории </w:t>
      </w:r>
      <w:r>
        <w:rPr>
          <w:rFonts w:ascii="Arial" w:hAnsi="Arial" w:cs="Arial"/>
          <w:sz w:val="24"/>
          <w:szCs w:val="24"/>
        </w:rPr>
        <w:t>Балаганского муниципального</w:t>
      </w:r>
      <w:r w:rsidR="00B74161">
        <w:rPr>
          <w:rFonts w:ascii="Arial" w:hAnsi="Arial" w:cs="Arial"/>
          <w:sz w:val="24"/>
          <w:szCs w:val="24"/>
        </w:rPr>
        <w:t xml:space="preserve"> </w:t>
      </w:r>
      <w:r>
        <w:rPr>
          <w:rFonts w:ascii="Arial" w:hAnsi="Arial" w:cs="Arial"/>
          <w:sz w:val="24"/>
          <w:szCs w:val="24"/>
        </w:rPr>
        <w:t>образования</w:t>
      </w:r>
      <w:r w:rsidR="00B74161">
        <w:rPr>
          <w:rFonts w:ascii="Arial" w:hAnsi="Arial" w:cs="Arial"/>
          <w:sz w:val="24"/>
          <w:szCs w:val="24"/>
        </w:rPr>
        <w:t>,</w:t>
      </w:r>
      <w:r w:rsidRPr="00AE5F2E">
        <w:rPr>
          <w:rFonts w:ascii="Arial" w:hAnsi="Arial" w:cs="Arial"/>
          <w:sz w:val="24"/>
          <w:szCs w:val="24"/>
        </w:rPr>
        <w:t xml:space="preserve"> осуществляется в соответствии с </w:t>
      </w:r>
      <w:r w:rsidRPr="00AE5F2E">
        <w:rPr>
          <w:rFonts w:ascii="Arial" w:hAnsi="Arial" w:cs="Arial"/>
          <w:bCs/>
          <w:sz w:val="24"/>
          <w:szCs w:val="24"/>
        </w:rPr>
        <w:t xml:space="preserve">Правилами благоустройства территории </w:t>
      </w:r>
      <w:r>
        <w:rPr>
          <w:rFonts w:ascii="Arial" w:hAnsi="Arial" w:cs="Arial"/>
          <w:bCs/>
          <w:sz w:val="24"/>
          <w:szCs w:val="24"/>
        </w:rPr>
        <w:t>Балаганского муниципального образования</w:t>
      </w:r>
      <w:r w:rsidRPr="00AE5F2E">
        <w:rPr>
          <w:rFonts w:ascii="Arial" w:hAnsi="Arial" w:cs="Arial"/>
          <w:sz w:val="24"/>
          <w:szCs w:val="24"/>
        </w:rPr>
        <w:t>, требованиями Градостроительного кодекса Российской Федерации, а также действующими строительными, санитарными и иными нормами и правилами.</w:t>
      </w:r>
    </w:p>
    <w:p w:rsidR="009C6EB7" w:rsidRPr="00AE5F2E" w:rsidRDefault="009C6EB7" w:rsidP="00F61B3C">
      <w:pPr>
        <w:pStyle w:val="a7"/>
        <w:ind w:firstLine="709"/>
        <w:jc w:val="both"/>
        <w:rPr>
          <w:rFonts w:ascii="Arial" w:hAnsi="Arial" w:cs="Arial"/>
          <w:b/>
          <w:sz w:val="24"/>
          <w:szCs w:val="24"/>
        </w:rPr>
      </w:pPr>
      <w:r w:rsidRPr="00AE5F2E">
        <w:rPr>
          <w:rFonts w:ascii="Arial" w:hAnsi="Arial" w:cs="Arial"/>
          <w:sz w:val="24"/>
          <w:szCs w:val="24"/>
        </w:rPr>
        <w:t xml:space="preserve">Разработку дизайн-проектов в отношении дворовых и общественных территорий осуществляет </w:t>
      </w:r>
      <w:r>
        <w:rPr>
          <w:rFonts w:ascii="Arial" w:hAnsi="Arial" w:cs="Arial"/>
          <w:sz w:val="24"/>
          <w:szCs w:val="24"/>
        </w:rPr>
        <w:t>администрация</w:t>
      </w:r>
      <w:r w:rsidRPr="00AE5F2E">
        <w:rPr>
          <w:rFonts w:ascii="Arial" w:hAnsi="Arial" w:cs="Arial"/>
          <w:sz w:val="24"/>
          <w:szCs w:val="24"/>
        </w:rPr>
        <w:t xml:space="preserve"> </w:t>
      </w:r>
      <w:r>
        <w:rPr>
          <w:rFonts w:ascii="Arial" w:hAnsi="Arial" w:cs="Arial"/>
          <w:sz w:val="24"/>
          <w:szCs w:val="24"/>
        </w:rPr>
        <w:t xml:space="preserve">Балаганского муниципального образования, </w:t>
      </w:r>
      <w:r w:rsidRPr="00AE5F2E">
        <w:rPr>
          <w:rFonts w:ascii="Arial" w:hAnsi="Arial" w:cs="Arial"/>
          <w:sz w:val="24"/>
          <w:szCs w:val="24"/>
        </w:rPr>
        <w:t xml:space="preserve">в течение 30 календарных дней со дня утверждения общественной комиссией протокола о включении в адресный перечень дворовых и общественных территорий.  </w:t>
      </w:r>
    </w:p>
    <w:p w:rsidR="009C6EB7" w:rsidRPr="00AE5F2E" w:rsidRDefault="009C6EB7" w:rsidP="00F61B3C">
      <w:pPr>
        <w:widowControl w:val="0"/>
        <w:autoSpaceDE w:val="0"/>
        <w:autoSpaceDN w:val="0"/>
        <w:adjustRightInd w:val="0"/>
        <w:ind w:firstLine="709"/>
        <w:jc w:val="both"/>
        <w:rPr>
          <w:rFonts w:ascii="Arial" w:hAnsi="Arial" w:cs="Arial"/>
          <w:sz w:val="24"/>
          <w:szCs w:val="24"/>
          <w:lang w:eastAsia="en-US"/>
        </w:rPr>
      </w:pPr>
      <w:r w:rsidRPr="00AE5F2E">
        <w:rPr>
          <w:rFonts w:ascii="Arial" w:hAnsi="Arial" w:cs="Arial"/>
          <w:sz w:val="24"/>
          <w:szCs w:val="24"/>
          <w:lang w:eastAsia="en-US"/>
        </w:rPr>
        <w:t>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iCs/>
          <w:sz w:val="24"/>
          <w:szCs w:val="24"/>
          <w:lang w:eastAsia="en-US"/>
        </w:rPr>
        <w:t>Содержание дизайн-проекта зависит от вида и состава планируемых к благоустройству работ. Это может быть</w:t>
      </w:r>
      <w:r w:rsidR="004F15CE">
        <w:rPr>
          <w:rFonts w:ascii="Arial" w:hAnsi="Arial" w:cs="Arial"/>
          <w:iCs/>
          <w:sz w:val="24"/>
          <w:szCs w:val="24"/>
          <w:lang w:eastAsia="en-US"/>
        </w:rPr>
        <w:t>,</w:t>
      </w:r>
      <w:r w:rsidRPr="00AE5F2E">
        <w:rPr>
          <w:rFonts w:ascii="Arial" w:hAnsi="Arial" w:cs="Arial"/>
          <w:iCs/>
          <w:sz w:val="24"/>
          <w:szCs w:val="24"/>
          <w:lang w:eastAsia="en-US"/>
        </w:rPr>
        <w:t xml:space="preserve"> как проектная, сметная документация, так и упрощенный вариант в виде изображения дворовой территории или общественной территории с описанием работ и мероприятий, предлагаемых к выполнению.</w:t>
      </w:r>
      <w:r w:rsidRPr="00AE5F2E">
        <w:rPr>
          <w:rFonts w:ascii="Arial" w:hAnsi="Arial" w:cs="Arial"/>
          <w:sz w:val="24"/>
          <w:szCs w:val="24"/>
        </w:rPr>
        <w:t xml:space="preserve"> Визуализированный перечень образцов элементов благоустройства, предлагаемый к размещению на дворовой территории, приведен в приложении № 2 к муниципальной программе.</w:t>
      </w:r>
    </w:p>
    <w:p w:rsidR="009C6EB7" w:rsidRPr="00AE5F2E" w:rsidRDefault="009C6EB7" w:rsidP="00F61B3C">
      <w:pPr>
        <w:pStyle w:val="a7"/>
        <w:ind w:firstLine="709"/>
        <w:jc w:val="both"/>
        <w:rPr>
          <w:rFonts w:ascii="Arial" w:hAnsi="Arial" w:cs="Arial"/>
          <w:sz w:val="24"/>
          <w:szCs w:val="24"/>
        </w:rPr>
      </w:pPr>
      <w:r w:rsidRPr="00AE5F2E">
        <w:rPr>
          <w:rFonts w:ascii="Arial" w:hAnsi="Arial" w:cs="Arial"/>
          <w:sz w:val="24"/>
          <w:szCs w:val="24"/>
        </w:rPr>
        <w:t xml:space="preserve">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 </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 xml:space="preserve">В целях обсуждения, согласования и утверждения разработанного дизайн-проекта благоустройства дворовой территории многоквартирного дома </w:t>
      </w:r>
      <w:r>
        <w:rPr>
          <w:rFonts w:ascii="Arial" w:hAnsi="Arial" w:cs="Arial"/>
          <w:bCs/>
          <w:sz w:val="24"/>
          <w:szCs w:val="24"/>
        </w:rPr>
        <w:t>администрация</w:t>
      </w:r>
      <w:r w:rsidRPr="00AE5F2E">
        <w:rPr>
          <w:rFonts w:ascii="Arial" w:hAnsi="Arial" w:cs="Arial"/>
          <w:sz w:val="24"/>
          <w:szCs w:val="24"/>
        </w:rPr>
        <w:t xml:space="preserve"> уведомляет уполномоченное лицо (председателя многоквартирного дома, старшего по дому),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муниципальной программы, о готовности дизайн-проекта в течение 3 рабочих дней со дня изготовления дизайн-проекта.</w:t>
      </w:r>
    </w:p>
    <w:p w:rsidR="009C6EB7" w:rsidRPr="00AE5F2E" w:rsidRDefault="009C6EB7" w:rsidP="00F61B3C">
      <w:pPr>
        <w:ind w:firstLine="709"/>
        <w:jc w:val="both"/>
        <w:rPr>
          <w:rFonts w:ascii="Arial" w:hAnsi="Arial" w:cs="Arial"/>
          <w:iCs/>
          <w:sz w:val="24"/>
          <w:szCs w:val="24"/>
          <w:lang w:eastAsia="en-US"/>
        </w:rPr>
      </w:pPr>
      <w:r w:rsidRPr="00AE5F2E">
        <w:rPr>
          <w:rFonts w:ascii="Arial" w:hAnsi="Arial" w:cs="Arial"/>
          <w:sz w:val="24"/>
          <w:szCs w:val="24"/>
        </w:rPr>
        <w:t xml:space="preserve">Уполномоченное лицо обеспечивает обсуждение и согласование дизайн-проекта благоустройства дворовой территории многоквартирного дома и для дальнейшего его рассмотрения передает в срок, не превышающий 5 рабочих дней, в общественную комиссию. </w:t>
      </w:r>
    </w:p>
    <w:p w:rsidR="009C6EB7" w:rsidRPr="00AE5F2E" w:rsidRDefault="009C6EB7" w:rsidP="00F61B3C">
      <w:pPr>
        <w:ind w:firstLine="709"/>
        <w:jc w:val="both"/>
        <w:rPr>
          <w:rFonts w:ascii="Arial" w:hAnsi="Arial" w:cs="Arial"/>
          <w:color w:val="000000"/>
          <w:sz w:val="24"/>
          <w:szCs w:val="24"/>
        </w:rPr>
      </w:pPr>
      <w:r w:rsidRPr="00AE5F2E">
        <w:rPr>
          <w:rFonts w:ascii="Arial" w:hAnsi="Arial" w:cs="Arial"/>
          <w:color w:val="000000"/>
          <w:sz w:val="24"/>
          <w:szCs w:val="24"/>
        </w:rPr>
        <w:t xml:space="preserve">Обсуждение и рассмотрение дизайн-проекта благоустройства дворовой территории многоквартирного дома осуществляется общественной комиссией, по </w:t>
      </w:r>
      <w:r w:rsidRPr="00AE5F2E">
        <w:rPr>
          <w:rFonts w:ascii="Arial" w:hAnsi="Arial" w:cs="Arial"/>
          <w:color w:val="000000"/>
          <w:sz w:val="24"/>
          <w:szCs w:val="24"/>
        </w:rPr>
        <w:lastRenderedPageBreak/>
        <w:t xml:space="preserve">результатам рассмотрения дизайн-проекта общественной комиссией, такой дизайн-проект утверждается постановлением администрации </w:t>
      </w:r>
      <w:r>
        <w:rPr>
          <w:rFonts w:ascii="Arial" w:hAnsi="Arial" w:cs="Arial"/>
          <w:color w:val="000000"/>
          <w:sz w:val="24"/>
          <w:szCs w:val="24"/>
        </w:rPr>
        <w:t>Балаганского муниципального образования</w:t>
      </w:r>
      <w:r w:rsidRPr="00AE5F2E">
        <w:rPr>
          <w:rFonts w:ascii="Arial" w:hAnsi="Arial" w:cs="Arial"/>
          <w:color w:val="000000"/>
          <w:sz w:val="24"/>
          <w:szCs w:val="24"/>
        </w:rPr>
        <w:t>.</w:t>
      </w:r>
    </w:p>
    <w:p w:rsidR="009C6EB7" w:rsidRDefault="009C6EB7" w:rsidP="00F61B3C">
      <w:pPr>
        <w:widowControl w:val="0"/>
        <w:ind w:firstLine="709"/>
        <w:jc w:val="both"/>
        <w:rPr>
          <w:rFonts w:ascii="Arial" w:hAnsi="Arial" w:cs="Arial"/>
          <w:bCs/>
          <w:sz w:val="24"/>
          <w:szCs w:val="24"/>
        </w:rPr>
      </w:pPr>
      <w:r w:rsidRPr="00AE5F2E">
        <w:rPr>
          <w:rFonts w:ascii="Arial" w:hAnsi="Arial" w:cs="Arial"/>
          <w:sz w:val="24"/>
          <w:szCs w:val="24"/>
        </w:rPr>
        <w:t xml:space="preserve">По окончании выполнения работ по благоустройству дворовой территории Администрация  </w:t>
      </w:r>
      <w:r>
        <w:rPr>
          <w:rFonts w:ascii="Arial" w:hAnsi="Arial" w:cs="Arial"/>
          <w:sz w:val="24"/>
          <w:szCs w:val="24"/>
        </w:rPr>
        <w:t>Балаганского муниципального образования</w:t>
      </w:r>
      <w:r w:rsidRPr="00AE5F2E">
        <w:rPr>
          <w:rFonts w:ascii="Arial" w:hAnsi="Arial" w:cs="Arial"/>
          <w:sz w:val="24"/>
          <w:szCs w:val="24"/>
        </w:rPr>
        <w:t xml:space="preserve"> передает в состав общего имущества многоквартирного дома по акту приема-передачи </w:t>
      </w:r>
      <w:hyperlink w:anchor="P664" w:history="1">
        <w:r w:rsidRPr="00AE5F2E">
          <w:rPr>
            <w:rFonts w:ascii="Arial" w:hAnsi="Arial" w:cs="Arial"/>
            <w:sz w:val="24"/>
            <w:szCs w:val="24"/>
          </w:rPr>
          <w:t>элементы</w:t>
        </w:r>
      </w:hyperlink>
      <w:r w:rsidRPr="00AE5F2E">
        <w:rPr>
          <w:rFonts w:ascii="Arial" w:hAnsi="Arial" w:cs="Arial"/>
          <w:sz w:val="24"/>
          <w:szCs w:val="24"/>
        </w:rPr>
        <w:t xml:space="preserve"> благоустройства для последующего их содержания в соответствии (приложение № 5 к </w:t>
      </w:r>
      <w:r w:rsidRPr="00AE5F2E">
        <w:rPr>
          <w:rFonts w:ascii="Arial" w:hAnsi="Arial" w:cs="Arial"/>
          <w:bCs/>
          <w:sz w:val="24"/>
          <w:szCs w:val="24"/>
        </w:rPr>
        <w:t>муниципальной программе).</w:t>
      </w:r>
    </w:p>
    <w:p w:rsidR="009C6EB7" w:rsidRPr="00141D32" w:rsidRDefault="00E80818" w:rsidP="00F61B3C">
      <w:pPr>
        <w:pStyle w:val="ad"/>
        <w:shd w:val="clear" w:color="auto" w:fill="FFFFFF"/>
        <w:spacing w:before="0" w:beforeAutospacing="0" w:after="0" w:afterAutospacing="0"/>
        <w:ind w:firstLine="709"/>
        <w:jc w:val="both"/>
        <w:textAlignment w:val="baseline"/>
        <w:rPr>
          <w:rFonts w:ascii="Arial" w:hAnsi="Arial" w:cs="Arial"/>
          <w:color w:val="000000"/>
        </w:rPr>
      </w:pPr>
      <w:r>
        <w:rPr>
          <w:rFonts w:ascii="Arial" w:hAnsi="Arial" w:cs="Arial"/>
          <w:color w:val="000000"/>
        </w:rPr>
        <w:t>М</w:t>
      </w:r>
      <w:r w:rsidR="009C6EB7" w:rsidRPr="00141D32">
        <w:rPr>
          <w:rFonts w:ascii="Arial" w:hAnsi="Arial" w:cs="Arial"/>
          <w:color w:val="000000"/>
        </w:rPr>
        <w:t>униципально</w:t>
      </w:r>
      <w:r>
        <w:rPr>
          <w:rFonts w:ascii="Arial" w:hAnsi="Arial" w:cs="Arial"/>
          <w:color w:val="000000"/>
        </w:rPr>
        <w:t>е</w:t>
      </w:r>
      <w:r w:rsidR="009C6EB7" w:rsidRPr="00141D32">
        <w:rPr>
          <w:rFonts w:ascii="Arial" w:hAnsi="Arial" w:cs="Arial"/>
          <w:color w:val="000000"/>
        </w:rPr>
        <w:t xml:space="preserve"> образовани</w:t>
      </w:r>
      <w:r>
        <w:rPr>
          <w:rFonts w:ascii="Arial" w:hAnsi="Arial" w:cs="Arial"/>
          <w:color w:val="000000"/>
        </w:rPr>
        <w:t>е вправе</w:t>
      </w:r>
      <w:r w:rsidR="009C6EB7" w:rsidRPr="00141D32">
        <w:rPr>
          <w:rFonts w:ascii="Arial" w:hAnsi="Arial" w:cs="Arial"/>
          <w:color w:val="000000"/>
        </w:rPr>
        <w:t xml:space="preserve"> исключать из адресного перечня дворовых и общественных территорий, </w:t>
      </w:r>
      <w:r w:rsidR="00D61E49">
        <w:rPr>
          <w:rFonts w:ascii="Arial" w:hAnsi="Arial" w:cs="Arial"/>
          <w:color w:val="000000"/>
        </w:rPr>
        <w:t xml:space="preserve">подлежащих благоустройству в рамках реализации муниципальной программы, </w:t>
      </w:r>
      <w:r w:rsidR="009C6EB7" w:rsidRPr="00141D32">
        <w:rPr>
          <w:rFonts w:ascii="Arial" w:hAnsi="Arial" w:cs="Arial"/>
          <w:color w:val="000000"/>
        </w:rPr>
        <w:t>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w:t>
      </w:r>
      <w:r w:rsidR="004F15CE">
        <w:rPr>
          <w:rFonts w:ascii="Arial" w:hAnsi="Arial" w:cs="Arial"/>
          <w:color w:val="000000"/>
        </w:rPr>
        <w:t>,</w:t>
      </w:r>
      <w:r w:rsidR="009C6EB7" w:rsidRPr="00141D32">
        <w:rPr>
          <w:rFonts w:ascii="Arial" w:hAnsi="Arial" w:cs="Arial"/>
          <w:color w:val="000000"/>
        </w:rPr>
        <w:t xml:space="preserve"> которые планируются к изъятию для муниципальных или государственных нужд в </w:t>
      </w:r>
      <w:r w:rsidR="00D61E49">
        <w:rPr>
          <w:rFonts w:ascii="Arial" w:hAnsi="Arial" w:cs="Arial"/>
          <w:color w:val="000000"/>
        </w:rPr>
        <w:t xml:space="preserve">соответствии с Генеральным планом Балаганского муниципального образования при условии одобрения решения об исключении указанных территорий из адресного перечня дворовых и общественных территорий межведомственной комиссией, в </w:t>
      </w:r>
      <w:r w:rsidR="009C6EB7" w:rsidRPr="00141D32">
        <w:rPr>
          <w:rFonts w:ascii="Arial" w:hAnsi="Arial" w:cs="Arial"/>
          <w:color w:val="000000"/>
        </w:rPr>
        <w:t>порядке</w:t>
      </w:r>
      <w:r w:rsidR="00D61E49">
        <w:rPr>
          <w:rFonts w:ascii="Arial" w:hAnsi="Arial" w:cs="Arial"/>
          <w:color w:val="000000"/>
        </w:rPr>
        <w:t>, установленном такой</w:t>
      </w:r>
      <w:r w:rsidR="009C6EB7" w:rsidRPr="00141D32">
        <w:rPr>
          <w:rFonts w:ascii="Arial" w:hAnsi="Arial" w:cs="Arial"/>
          <w:color w:val="000000"/>
        </w:rPr>
        <w:t xml:space="preserve"> комиссией;</w:t>
      </w:r>
    </w:p>
    <w:p w:rsidR="009C6EB7" w:rsidRPr="00141D32" w:rsidRDefault="00E80818" w:rsidP="00F61B3C">
      <w:pPr>
        <w:pStyle w:val="ad"/>
        <w:shd w:val="clear" w:color="auto" w:fill="FFFFFF"/>
        <w:spacing w:before="0" w:beforeAutospacing="0" w:after="0" w:afterAutospacing="0"/>
        <w:ind w:firstLine="709"/>
        <w:jc w:val="both"/>
        <w:textAlignment w:val="baseline"/>
        <w:rPr>
          <w:rFonts w:ascii="Arial" w:hAnsi="Arial" w:cs="Arial"/>
          <w:color w:val="000000"/>
        </w:rPr>
      </w:pPr>
      <w:r>
        <w:rPr>
          <w:rFonts w:ascii="Arial" w:hAnsi="Arial" w:cs="Arial"/>
          <w:color w:val="000000"/>
        </w:rPr>
        <w:t>М</w:t>
      </w:r>
      <w:r w:rsidR="009C6EB7" w:rsidRPr="00141D32">
        <w:rPr>
          <w:rFonts w:ascii="Arial" w:hAnsi="Arial" w:cs="Arial"/>
          <w:color w:val="000000"/>
        </w:rPr>
        <w:t>униципально</w:t>
      </w:r>
      <w:r>
        <w:rPr>
          <w:rFonts w:ascii="Arial" w:hAnsi="Arial" w:cs="Arial"/>
          <w:color w:val="000000"/>
        </w:rPr>
        <w:t>е</w:t>
      </w:r>
      <w:r w:rsidR="009C6EB7" w:rsidRPr="00141D32">
        <w:rPr>
          <w:rFonts w:ascii="Arial" w:hAnsi="Arial" w:cs="Arial"/>
          <w:color w:val="000000"/>
        </w:rPr>
        <w:t xml:space="preserve"> образовани</w:t>
      </w:r>
      <w:r>
        <w:rPr>
          <w:rFonts w:ascii="Arial" w:hAnsi="Arial" w:cs="Arial"/>
          <w:color w:val="000000"/>
        </w:rPr>
        <w:t>е вправе</w:t>
      </w:r>
      <w:r w:rsidR="009C6EB7" w:rsidRPr="00141D32">
        <w:rPr>
          <w:rFonts w:ascii="Arial" w:hAnsi="Arial" w:cs="Arial"/>
          <w:color w:val="000000"/>
        </w:rPr>
        <w:t xml:space="preserve"> исключать из адресного перечня дворовых территорий, </w:t>
      </w:r>
      <w:r>
        <w:rPr>
          <w:rFonts w:ascii="Arial" w:hAnsi="Arial" w:cs="Arial"/>
          <w:color w:val="000000"/>
        </w:rPr>
        <w:t xml:space="preserve">подлежащих благоустройству в рамках реализации муниципальной программы, </w:t>
      </w:r>
      <w:r w:rsidR="009C6EB7" w:rsidRPr="00141D32">
        <w:rPr>
          <w:rFonts w:ascii="Arial" w:hAnsi="Arial" w:cs="Arial"/>
          <w:color w:val="000000"/>
        </w:rPr>
        <w:t xml:space="preserve">дворовые территории,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w:t>
      </w:r>
      <w:r>
        <w:rPr>
          <w:rFonts w:ascii="Arial" w:hAnsi="Arial" w:cs="Arial"/>
          <w:color w:val="000000"/>
        </w:rPr>
        <w:t xml:space="preserve">в рамках реализации соответствующей программы или не приняли решения о благоустройстве дворовой территории в </w:t>
      </w:r>
      <w:r w:rsidR="009C6EB7" w:rsidRPr="00141D32">
        <w:rPr>
          <w:rFonts w:ascii="Arial" w:hAnsi="Arial" w:cs="Arial"/>
          <w:color w:val="000000"/>
        </w:rPr>
        <w:t xml:space="preserve">сроки, установленные </w:t>
      </w:r>
      <w:r w:rsidR="009C6EB7">
        <w:rPr>
          <w:rFonts w:ascii="Arial" w:hAnsi="Arial" w:cs="Arial"/>
          <w:color w:val="000000"/>
        </w:rPr>
        <w:t xml:space="preserve">муниципальной </w:t>
      </w:r>
      <w:r w:rsidR="009C6EB7" w:rsidRPr="00141D32">
        <w:rPr>
          <w:rFonts w:ascii="Arial" w:hAnsi="Arial" w:cs="Arial"/>
          <w:color w:val="000000"/>
        </w:rPr>
        <w:t>программой</w:t>
      </w:r>
      <w:r>
        <w:rPr>
          <w:rFonts w:ascii="Arial" w:hAnsi="Arial" w:cs="Arial"/>
          <w:color w:val="000000"/>
        </w:rPr>
        <w:t xml:space="preserve">.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w:t>
      </w:r>
      <w:r w:rsidR="002B262A">
        <w:rPr>
          <w:rFonts w:ascii="Arial" w:hAnsi="Arial" w:cs="Arial"/>
          <w:color w:val="000000"/>
        </w:rPr>
        <w:t>муниципального образования межведомственной комиссией в порядке, установленном такой комиссией</w:t>
      </w:r>
      <w:r w:rsidR="009C6EB7" w:rsidRPr="00141D32">
        <w:rPr>
          <w:rFonts w:ascii="Arial" w:hAnsi="Arial" w:cs="Arial"/>
          <w:color w:val="000000"/>
        </w:rPr>
        <w:t>;</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2. Благоустройство общественных территорий, мест массового отдыха населения (городских парков).</w:t>
      </w:r>
    </w:p>
    <w:p w:rsidR="009C6EB7" w:rsidRPr="00AE5F2E" w:rsidRDefault="009C6EB7" w:rsidP="00F61B3C">
      <w:pPr>
        <w:widowControl w:val="0"/>
        <w:autoSpaceDE w:val="0"/>
        <w:autoSpaceDN w:val="0"/>
        <w:adjustRightInd w:val="0"/>
        <w:ind w:firstLine="709"/>
        <w:jc w:val="both"/>
        <w:rPr>
          <w:rFonts w:ascii="Arial" w:hAnsi="Arial" w:cs="Arial"/>
          <w:bCs/>
          <w:sz w:val="24"/>
          <w:szCs w:val="24"/>
        </w:rPr>
      </w:pPr>
      <w:r w:rsidRPr="00AE5F2E">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улицы, пешеходные зоны, скверы, парки, иные территории).</w:t>
      </w:r>
    </w:p>
    <w:p w:rsidR="009C6EB7" w:rsidRPr="00AD3E55"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 xml:space="preserve">Адресный перечень общественных территорий, подлежащих благоустройству в 2018-2024 </w:t>
      </w:r>
      <w:r w:rsidRPr="00AD3E55">
        <w:rPr>
          <w:rFonts w:ascii="Arial" w:hAnsi="Arial" w:cs="Arial"/>
          <w:sz w:val="24"/>
          <w:szCs w:val="24"/>
        </w:rPr>
        <w:t xml:space="preserve">годах </w:t>
      </w:r>
      <w:r w:rsidR="00AD3E55" w:rsidRPr="00AD3E55">
        <w:rPr>
          <w:rFonts w:ascii="Arial" w:hAnsi="Arial" w:cs="Arial"/>
          <w:sz w:val="24"/>
          <w:szCs w:val="24"/>
        </w:rPr>
        <w:t>(приложение № 4</w:t>
      </w:r>
      <w:r w:rsidRPr="00AD3E55">
        <w:rPr>
          <w:rFonts w:ascii="Arial" w:hAnsi="Arial" w:cs="Arial"/>
          <w:sz w:val="24"/>
          <w:szCs w:val="24"/>
        </w:rPr>
        <w:t xml:space="preserve"> к муниципальной программе),</w:t>
      </w:r>
      <w:r w:rsidRPr="00AE5F2E">
        <w:rPr>
          <w:rFonts w:ascii="Arial" w:hAnsi="Arial" w:cs="Arial"/>
          <w:sz w:val="24"/>
          <w:szCs w:val="24"/>
        </w:rPr>
        <w:t xml:space="preserve"> формируется исходя из физического состояния общественной территории, определенного по результатам инвентаризации общественных территорий, проведенной в порядке, установленном министерством жилищной политики, энергетики и </w:t>
      </w:r>
      <w:r w:rsidRPr="00AD3E55">
        <w:rPr>
          <w:rFonts w:ascii="Arial" w:hAnsi="Arial" w:cs="Arial"/>
          <w:sz w:val="24"/>
          <w:szCs w:val="24"/>
        </w:rPr>
        <w:t>транспорта Иркутской области.</w:t>
      </w:r>
    </w:p>
    <w:p w:rsidR="009C6EB7" w:rsidRPr="00AE5F2E" w:rsidRDefault="009C6EB7" w:rsidP="00F61B3C">
      <w:pPr>
        <w:autoSpaceDE w:val="0"/>
        <w:autoSpaceDN w:val="0"/>
        <w:adjustRightInd w:val="0"/>
        <w:ind w:firstLine="709"/>
        <w:jc w:val="both"/>
        <w:rPr>
          <w:rFonts w:ascii="Arial" w:hAnsi="Arial" w:cs="Arial"/>
          <w:sz w:val="24"/>
          <w:szCs w:val="24"/>
        </w:rPr>
      </w:pPr>
      <w:r w:rsidRPr="00AD3E55">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предоставления, рассмотрения и оценки предложений граждан, организаций по включению территорий муниципального образования в муни</w:t>
      </w:r>
      <w:r w:rsidR="00AD3E55" w:rsidRPr="00AD3E55">
        <w:rPr>
          <w:rFonts w:ascii="Arial" w:hAnsi="Arial" w:cs="Arial"/>
          <w:sz w:val="24"/>
          <w:szCs w:val="24"/>
        </w:rPr>
        <w:t>ципальную программу, утвержденную</w:t>
      </w:r>
      <w:r w:rsidRPr="00AD3E55">
        <w:rPr>
          <w:rFonts w:ascii="Arial" w:hAnsi="Arial" w:cs="Arial"/>
          <w:sz w:val="24"/>
          <w:szCs w:val="24"/>
        </w:rPr>
        <w:t xml:space="preserve"> постановлением администрации Балаганского муниципального образования от 26.12.2017 № 451.</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 xml:space="preserve">Мероприятия по благоустройству общественных территорий проводятся с учетом необходимости обеспечения физической, пространственной и </w:t>
      </w:r>
      <w:r w:rsidRPr="00AE5F2E">
        <w:rPr>
          <w:rFonts w:ascii="Arial" w:hAnsi="Arial" w:cs="Arial"/>
          <w:sz w:val="24"/>
          <w:szCs w:val="24"/>
        </w:rPr>
        <w:lastRenderedPageBreak/>
        <w:t>информационной доступности зданий, сооружений общественных территорий для инвалидов и других маломобильных групп населения.</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w:t>
      </w:r>
      <w:r w:rsidR="004F15CE">
        <w:rPr>
          <w:rFonts w:ascii="Arial" w:hAnsi="Arial" w:cs="Arial"/>
          <w:sz w:val="24"/>
          <w:szCs w:val="24"/>
        </w:rPr>
        <w:t xml:space="preserve">ле визуализированный) элементов </w:t>
      </w:r>
      <w:r w:rsidRPr="00AE5F2E">
        <w:rPr>
          <w:rFonts w:ascii="Arial" w:hAnsi="Arial" w:cs="Arial"/>
          <w:sz w:val="24"/>
          <w:szCs w:val="24"/>
        </w:rPr>
        <w:t>благоустройства</w:t>
      </w:r>
      <w:r w:rsidR="004F15CE">
        <w:rPr>
          <w:rFonts w:ascii="Arial" w:hAnsi="Arial" w:cs="Arial"/>
          <w:sz w:val="24"/>
          <w:szCs w:val="24"/>
        </w:rPr>
        <w:t>,</w:t>
      </w:r>
      <w:r w:rsidRPr="00AE5F2E">
        <w:rPr>
          <w:rFonts w:ascii="Arial" w:hAnsi="Arial" w:cs="Arial"/>
          <w:sz w:val="24"/>
          <w:szCs w:val="24"/>
        </w:rPr>
        <w:t xml:space="preserve"> предлагаемых к размещению на соответствующей территории, </w:t>
      </w:r>
      <w:r w:rsidRPr="00AE5F2E">
        <w:rPr>
          <w:rFonts w:ascii="Arial" w:hAnsi="Arial" w:cs="Arial"/>
          <w:color w:val="000000"/>
          <w:sz w:val="24"/>
          <w:szCs w:val="24"/>
        </w:rPr>
        <w:t xml:space="preserve">утверждается постановлением администрации </w:t>
      </w:r>
      <w:r>
        <w:rPr>
          <w:rFonts w:ascii="Arial" w:hAnsi="Arial" w:cs="Arial"/>
          <w:color w:val="000000"/>
          <w:sz w:val="24"/>
          <w:szCs w:val="24"/>
        </w:rPr>
        <w:t>Балаганского муниципального образования</w:t>
      </w:r>
      <w:r w:rsidRPr="00AE5F2E">
        <w:rPr>
          <w:rFonts w:ascii="Arial" w:hAnsi="Arial" w:cs="Arial"/>
          <w:color w:val="000000"/>
          <w:sz w:val="24"/>
          <w:szCs w:val="24"/>
        </w:rPr>
        <w:t>.</w:t>
      </w:r>
    </w:p>
    <w:p w:rsidR="009C6EB7" w:rsidRPr="00AE5F2E" w:rsidRDefault="009C6EB7" w:rsidP="00F61B3C">
      <w:pPr>
        <w:tabs>
          <w:tab w:val="left" w:pos="34"/>
        </w:tabs>
        <w:ind w:firstLine="709"/>
        <w:jc w:val="both"/>
        <w:rPr>
          <w:rFonts w:ascii="Arial" w:hAnsi="Arial" w:cs="Arial"/>
          <w:sz w:val="24"/>
          <w:szCs w:val="24"/>
        </w:rPr>
      </w:pPr>
      <w:r w:rsidRPr="00AE5F2E">
        <w:rPr>
          <w:rFonts w:ascii="Arial" w:eastAsiaTheme="minorHAnsi" w:hAnsi="Arial" w:cs="Arial"/>
          <w:sz w:val="24"/>
          <w:szCs w:val="24"/>
          <w:lang w:eastAsia="en-US"/>
        </w:rPr>
        <w:t xml:space="preserve">3. </w:t>
      </w:r>
      <w:r w:rsidRPr="00AE5F2E">
        <w:rPr>
          <w:rFonts w:ascii="Arial" w:hAnsi="Arial" w:cs="Arial"/>
          <w:sz w:val="24"/>
          <w:szCs w:val="24"/>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9C6EB7" w:rsidRPr="00AE5F2E" w:rsidRDefault="009C6EB7" w:rsidP="00F61B3C">
      <w:pPr>
        <w:autoSpaceDE w:val="0"/>
        <w:autoSpaceDN w:val="0"/>
        <w:adjustRightInd w:val="0"/>
        <w:ind w:firstLine="709"/>
        <w:jc w:val="both"/>
        <w:rPr>
          <w:rFonts w:ascii="Arial" w:hAnsi="Arial" w:cs="Arial"/>
          <w:sz w:val="24"/>
          <w:szCs w:val="24"/>
        </w:rPr>
      </w:pPr>
      <w:r w:rsidRPr="00AE5F2E">
        <w:rPr>
          <w:rFonts w:ascii="Arial" w:hAnsi="Arial" w:cs="Arial"/>
          <w:sz w:val="24"/>
          <w:szCs w:val="24"/>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с требованиями Правил благоустройства территории </w:t>
      </w:r>
      <w:r>
        <w:rPr>
          <w:rFonts w:ascii="Arial" w:hAnsi="Arial" w:cs="Arial"/>
          <w:sz w:val="24"/>
          <w:szCs w:val="24"/>
        </w:rPr>
        <w:t>Балаганского муниципального образования</w:t>
      </w:r>
      <w:r w:rsidRPr="00AE5F2E">
        <w:rPr>
          <w:rFonts w:ascii="Arial" w:hAnsi="Arial" w:cs="Arial"/>
          <w:sz w:val="24"/>
          <w:szCs w:val="24"/>
        </w:rPr>
        <w:t xml:space="preserve">, на основании заключенных соглашений с администрацией </w:t>
      </w:r>
      <w:r>
        <w:rPr>
          <w:rFonts w:ascii="Arial" w:hAnsi="Arial" w:cs="Arial"/>
          <w:sz w:val="24"/>
          <w:szCs w:val="24"/>
        </w:rPr>
        <w:t>Балаганского муниципального образования</w:t>
      </w:r>
      <w:r w:rsidRPr="00AE5F2E">
        <w:rPr>
          <w:rFonts w:ascii="Arial" w:hAnsi="Arial" w:cs="Arial"/>
          <w:sz w:val="24"/>
          <w:szCs w:val="24"/>
        </w:rPr>
        <w:t>.</w:t>
      </w:r>
    </w:p>
    <w:p w:rsidR="009C6EB7" w:rsidRPr="00AE5F2E" w:rsidRDefault="009C6EB7" w:rsidP="00F61B3C">
      <w:pPr>
        <w:ind w:firstLine="709"/>
        <w:jc w:val="both"/>
        <w:rPr>
          <w:rFonts w:ascii="Arial" w:hAnsi="Arial" w:cs="Arial"/>
          <w:sz w:val="24"/>
          <w:szCs w:val="24"/>
        </w:rPr>
      </w:pPr>
      <w:r w:rsidRPr="00AE5F2E">
        <w:rPr>
          <w:rFonts w:ascii="Arial" w:hAnsi="Arial" w:cs="Arial"/>
          <w:sz w:val="24"/>
          <w:szCs w:val="24"/>
        </w:rPr>
        <w:t>4. Мероприятия по инвентаризации уровня благоустройства индивидуальных жилых домов и земельных участков, предоставленных для их размещения (далее – ИЖС).</w:t>
      </w:r>
    </w:p>
    <w:p w:rsidR="009C6EB7" w:rsidRPr="00AE5F2E" w:rsidRDefault="009C6EB7" w:rsidP="00F61B3C">
      <w:pPr>
        <w:widowControl w:val="0"/>
        <w:tabs>
          <w:tab w:val="left" w:pos="34"/>
        </w:tabs>
        <w:autoSpaceDE w:val="0"/>
        <w:autoSpaceDN w:val="0"/>
        <w:adjustRightInd w:val="0"/>
        <w:ind w:firstLine="709"/>
        <w:jc w:val="both"/>
        <w:rPr>
          <w:rFonts w:ascii="Arial" w:hAnsi="Arial" w:cs="Arial"/>
          <w:sz w:val="24"/>
          <w:szCs w:val="24"/>
        </w:rPr>
      </w:pPr>
      <w:r w:rsidRPr="00AE5F2E">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AE5F2E">
        <w:rPr>
          <w:rFonts w:ascii="Arial" w:hAnsi="Arial" w:cs="Arial"/>
          <w:sz w:val="24"/>
          <w:szCs w:val="24"/>
        </w:rPr>
        <w:t>проводятся инвентаризационной комиссией, в порядке, установленном министерством жилищной политики, энергетики и транспорта Иркутской области.</w:t>
      </w:r>
    </w:p>
    <w:p w:rsidR="009C6EB7" w:rsidRPr="00AE5F2E" w:rsidRDefault="009C6EB7" w:rsidP="00F61B3C">
      <w:pPr>
        <w:tabs>
          <w:tab w:val="left" w:pos="34"/>
        </w:tabs>
        <w:ind w:firstLine="709"/>
        <w:jc w:val="both"/>
        <w:rPr>
          <w:rFonts w:ascii="Arial" w:hAnsi="Arial" w:cs="Arial"/>
          <w:sz w:val="24"/>
          <w:szCs w:val="24"/>
        </w:rPr>
      </w:pPr>
      <w:r w:rsidRPr="00AE5F2E">
        <w:rPr>
          <w:rFonts w:ascii="Arial" w:hAnsi="Arial" w:cs="Arial"/>
          <w:sz w:val="24"/>
          <w:szCs w:val="24"/>
        </w:rPr>
        <w:t>5. Благоустройство индивидуальных жилых домов и земельных участков, предоставленных для их размещения.</w:t>
      </w:r>
    </w:p>
    <w:p w:rsidR="009C6EB7" w:rsidRPr="00AE5F2E" w:rsidRDefault="009C6EB7" w:rsidP="00F61B3C">
      <w:pPr>
        <w:widowControl w:val="0"/>
        <w:autoSpaceDE w:val="0"/>
        <w:autoSpaceDN w:val="0"/>
        <w:adjustRightInd w:val="0"/>
        <w:ind w:firstLine="709"/>
        <w:jc w:val="both"/>
        <w:rPr>
          <w:rFonts w:ascii="Arial" w:hAnsi="Arial" w:cs="Arial"/>
          <w:sz w:val="24"/>
          <w:szCs w:val="24"/>
        </w:rPr>
      </w:pPr>
      <w:r w:rsidRPr="00AE5F2E">
        <w:rPr>
          <w:rFonts w:ascii="Arial" w:hAnsi="Arial" w:cs="Arial"/>
          <w:sz w:val="24"/>
          <w:szCs w:val="24"/>
        </w:rPr>
        <w:t>Адресный перечень ИЖС, подлежащих благоустройству в 2018-2024 годах,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9C6EB7" w:rsidRPr="00AE5F2E" w:rsidRDefault="009C6EB7" w:rsidP="00F61B3C">
      <w:pPr>
        <w:widowControl w:val="0"/>
        <w:tabs>
          <w:tab w:val="left" w:pos="34"/>
        </w:tabs>
        <w:autoSpaceDE w:val="0"/>
        <w:autoSpaceDN w:val="0"/>
        <w:adjustRightInd w:val="0"/>
        <w:ind w:firstLine="709"/>
        <w:jc w:val="both"/>
        <w:rPr>
          <w:rFonts w:ascii="Arial" w:hAnsi="Arial" w:cs="Arial"/>
          <w:sz w:val="24"/>
          <w:szCs w:val="24"/>
        </w:rPr>
      </w:pPr>
      <w:r w:rsidRPr="00AE5F2E">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6C4CD2">
        <w:rPr>
          <w:rFonts w:ascii="Arial" w:hAnsi="Arial" w:cs="Arial"/>
          <w:sz w:val="24"/>
          <w:szCs w:val="24"/>
        </w:rPr>
        <w:t>4</w:t>
      </w:r>
      <w:r w:rsidR="00120845">
        <w:rPr>
          <w:rFonts w:ascii="Arial" w:hAnsi="Arial" w:cs="Arial"/>
          <w:sz w:val="24"/>
          <w:szCs w:val="24"/>
        </w:rPr>
        <w:t>участие</w:t>
      </w:r>
      <w:r w:rsidRPr="00AE5F2E">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w:t>
      </w:r>
      <w:r>
        <w:rPr>
          <w:rFonts w:ascii="Arial" w:hAnsi="Arial" w:cs="Arial"/>
          <w:sz w:val="24"/>
          <w:szCs w:val="24"/>
        </w:rPr>
        <w:t>Балаганского муниципального образования</w:t>
      </w:r>
      <w:r w:rsidRPr="00AE5F2E">
        <w:rPr>
          <w:rFonts w:ascii="Arial" w:hAnsi="Arial" w:cs="Arial"/>
          <w:sz w:val="24"/>
          <w:szCs w:val="24"/>
        </w:rPr>
        <w:t xml:space="preserve">, на основании заключенных соглашений с администрацией </w:t>
      </w:r>
      <w:r>
        <w:rPr>
          <w:rFonts w:ascii="Arial" w:hAnsi="Arial" w:cs="Arial"/>
          <w:sz w:val="24"/>
          <w:szCs w:val="24"/>
        </w:rPr>
        <w:t>Балаганского муниципального образования</w:t>
      </w:r>
      <w:r w:rsidRPr="00AE5F2E">
        <w:rPr>
          <w:rFonts w:ascii="Arial" w:hAnsi="Arial" w:cs="Arial"/>
          <w:sz w:val="24"/>
          <w:szCs w:val="24"/>
        </w:rPr>
        <w:t>.</w:t>
      </w:r>
    </w:p>
    <w:p w:rsidR="009C6EB7" w:rsidRPr="00AE5F2E" w:rsidRDefault="009C6EB7" w:rsidP="00F61B3C">
      <w:pPr>
        <w:tabs>
          <w:tab w:val="left" w:pos="34"/>
        </w:tabs>
        <w:ind w:firstLine="709"/>
        <w:jc w:val="both"/>
        <w:outlineLvl w:val="4"/>
        <w:rPr>
          <w:rFonts w:ascii="Arial" w:eastAsia="Calibri" w:hAnsi="Arial" w:cs="Arial"/>
          <w:sz w:val="24"/>
          <w:szCs w:val="24"/>
          <w:lang w:eastAsia="en-US"/>
        </w:rPr>
      </w:pPr>
      <w:r w:rsidRPr="00AE5F2E">
        <w:rPr>
          <w:rFonts w:ascii="Arial" w:hAnsi="Arial" w:cs="Arial"/>
          <w:sz w:val="24"/>
          <w:szCs w:val="24"/>
        </w:rPr>
        <w:t xml:space="preserve">6. </w:t>
      </w:r>
      <w:r w:rsidRPr="00AE5F2E">
        <w:rPr>
          <w:rFonts w:ascii="Arial" w:eastAsia="Calibri" w:hAnsi="Arial" w:cs="Arial"/>
          <w:sz w:val="24"/>
          <w:szCs w:val="24"/>
          <w:lang w:eastAsia="en-US"/>
        </w:rPr>
        <w:t>Мероприятия по проведению работ по образованию земельных участков, на которых расположены многоквартирные дома.</w:t>
      </w:r>
    </w:p>
    <w:p w:rsidR="009C6EB7" w:rsidRPr="00AE5F2E" w:rsidRDefault="009C6EB7" w:rsidP="00F61B3C">
      <w:pPr>
        <w:tabs>
          <w:tab w:val="left" w:pos="34"/>
        </w:tabs>
        <w:ind w:firstLine="709"/>
        <w:jc w:val="both"/>
        <w:outlineLvl w:val="4"/>
        <w:rPr>
          <w:rFonts w:ascii="Arial" w:eastAsia="Calibri" w:hAnsi="Arial" w:cs="Arial"/>
          <w:sz w:val="24"/>
          <w:szCs w:val="24"/>
          <w:lang w:eastAsia="en-US"/>
        </w:rPr>
      </w:pPr>
      <w:r w:rsidRPr="00AE5F2E">
        <w:rPr>
          <w:rFonts w:ascii="Arial" w:eastAsia="Calibri" w:hAnsi="Arial" w:cs="Arial"/>
          <w:sz w:val="24"/>
          <w:szCs w:val="24"/>
          <w:lang w:eastAsia="en-US"/>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9C6EB7" w:rsidRPr="00AE5F2E" w:rsidRDefault="009C6EB7" w:rsidP="00F61B3C">
      <w:pPr>
        <w:ind w:firstLine="709"/>
        <w:jc w:val="both"/>
        <w:rPr>
          <w:rFonts w:ascii="Arial" w:eastAsia="Calibri" w:hAnsi="Arial" w:cs="Arial"/>
          <w:sz w:val="24"/>
          <w:szCs w:val="24"/>
          <w:lang w:eastAsia="en-US"/>
        </w:rPr>
      </w:pPr>
      <w:r w:rsidRPr="00AE5F2E">
        <w:rPr>
          <w:rFonts w:ascii="Arial" w:eastAsia="Calibri" w:hAnsi="Arial" w:cs="Arial"/>
          <w:sz w:val="24"/>
          <w:szCs w:val="24"/>
          <w:lang w:eastAsia="en-US"/>
        </w:rPr>
        <w:t>Мероприятия по благоустройству территорий реализуются с учетом:</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lastRenderedPageBreak/>
        <w:t>- проведения общественного обсуждения проекта муниципальной программы (срок обсуждения – не менее 30 календарных дней со дня опубликования такого проекта изменений в муниципальную программу), в том числе при внесении в нее изменений;</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обеспеченности в срок до 1 марта года предоставления субсидий проведение общественных обсуждений и определение территорий и мероприятий по благоустройству таких территорий;</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xml:space="preserve">- осуществления контроля за ходом выполнения муниципальной программы общественной комиссией, созданной в соответствии с </w:t>
      </w:r>
      <w:hyperlink r:id="rId8" w:history="1">
        <w:r w:rsidRPr="00AE5F2E">
          <w:rPr>
            <w:rFonts w:ascii="Arial" w:eastAsia="Calibri" w:hAnsi="Arial" w:cs="Arial"/>
            <w:sz w:val="24"/>
            <w:szCs w:val="24"/>
            <w:lang w:eastAsia="en-US"/>
          </w:rPr>
          <w:t>постановлением</w:t>
        </w:r>
      </w:hyperlink>
      <w:r w:rsidRPr="00AE5F2E">
        <w:rPr>
          <w:rFonts w:ascii="Arial" w:eastAsia="Calibri" w:hAnsi="Arial" w:cs="Arial"/>
          <w:sz w:val="24"/>
          <w:szCs w:val="24"/>
          <w:lang w:eastAsia="en-US"/>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8159C7"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w:t>
      </w:r>
      <w:r w:rsidR="002B262A">
        <w:rPr>
          <w:rFonts w:ascii="Arial" w:eastAsia="Calibri" w:hAnsi="Arial" w:cs="Arial"/>
          <w:sz w:val="24"/>
          <w:szCs w:val="24"/>
          <w:lang w:eastAsia="en-US"/>
        </w:rPr>
        <w:t>апреля года предоставления субсидий, за и</w:t>
      </w:r>
      <w:r w:rsidR="008159C7">
        <w:rPr>
          <w:rFonts w:ascii="Arial" w:eastAsia="Calibri" w:hAnsi="Arial" w:cs="Arial"/>
          <w:sz w:val="24"/>
          <w:szCs w:val="24"/>
          <w:lang w:eastAsia="en-US"/>
        </w:rPr>
        <w:t xml:space="preserve">сключением: </w:t>
      </w:r>
    </w:p>
    <w:p w:rsidR="009C6EB7"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430BD6" w:rsidRDefault="00430BD6" w:rsidP="00F61B3C">
      <w:pPr>
        <w:widowControl w:val="0"/>
        <w:autoSpaceDE w:val="0"/>
        <w:autoSpaceDN w:val="0"/>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r w:rsidR="00601AB0">
        <w:rPr>
          <w:rFonts w:ascii="Arial" w:eastAsia="Calibri" w:hAnsi="Arial" w:cs="Arial"/>
          <w:sz w:val="24"/>
          <w:szCs w:val="24"/>
          <w:lang w:eastAsia="en-US"/>
        </w:rPr>
        <w:t xml:space="preserve"> </w:t>
      </w:r>
    </w:p>
    <w:p w:rsidR="00430BD6" w:rsidRPr="00AE5F2E" w:rsidRDefault="00430BD6" w:rsidP="00F61B3C">
      <w:pPr>
        <w:widowControl w:val="0"/>
        <w:autoSpaceDE w:val="0"/>
        <w:autoSpaceDN w:val="0"/>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 xml:space="preserve">случаев заключения таких </w:t>
      </w:r>
      <w:r w:rsidR="001D2BF0">
        <w:rPr>
          <w:rFonts w:ascii="Arial" w:eastAsia="Calibri" w:hAnsi="Arial" w:cs="Arial"/>
          <w:sz w:val="24"/>
          <w:szCs w:val="24"/>
          <w:lang w:eastAsia="en-US"/>
        </w:rPr>
        <w:t>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9C6EB7" w:rsidRPr="00AE5F2E" w:rsidRDefault="00430BD6" w:rsidP="00F61B3C">
      <w:pPr>
        <w:widowControl w:val="0"/>
        <w:autoSpaceDE w:val="0"/>
        <w:autoSpaceDN w:val="0"/>
        <w:ind w:firstLine="709"/>
        <w:contextualSpacing/>
        <w:jc w:val="both"/>
        <w:rPr>
          <w:rFonts w:ascii="Arial" w:eastAsia="Calibri" w:hAnsi="Arial" w:cs="Arial"/>
          <w:sz w:val="24"/>
          <w:szCs w:val="24"/>
          <w:lang w:eastAsia="en-US"/>
        </w:rPr>
      </w:pPr>
      <w:r>
        <w:rPr>
          <w:rFonts w:ascii="Arial" w:eastAsia="Calibri" w:hAnsi="Arial" w:cs="Arial"/>
          <w:sz w:val="24"/>
          <w:szCs w:val="24"/>
          <w:lang w:eastAsia="en-US"/>
        </w:rPr>
        <w:t>-</w:t>
      </w:r>
      <w:r w:rsidR="008159C7">
        <w:rPr>
          <w:rFonts w:ascii="Arial" w:eastAsia="Calibri" w:hAnsi="Arial" w:cs="Arial"/>
          <w:sz w:val="24"/>
          <w:szCs w:val="24"/>
          <w:lang w:eastAsia="en-US"/>
        </w:rPr>
        <w:t xml:space="preserve"> </w:t>
      </w:r>
      <w:r w:rsidR="009C6EB7" w:rsidRPr="00AE5F2E">
        <w:rPr>
          <w:rFonts w:ascii="Arial" w:eastAsia="Calibri" w:hAnsi="Arial" w:cs="Arial"/>
          <w:sz w:val="24"/>
          <w:szCs w:val="24"/>
          <w:lang w:eastAsia="en-US"/>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проведения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предоставляется субсидия:</w:t>
      </w:r>
    </w:p>
    <w:p w:rsidR="009C6EB7" w:rsidRPr="00AE5F2E"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t>- 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9C6EB7" w:rsidRPr="00081DE7" w:rsidRDefault="009C6EB7" w:rsidP="00F61B3C">
      <w:pPr>
        <w:widowControl w:val="0"/>
        <w:autoSpaceDE w:val="0"/>
        <w:autoSpaceDN w:val="0"/>
        <w:ind w:firstLine="709"/>
        <w:contextualSpacing/>
        <w:jc w:val="both"/>
        <w:rPr>
          <w:rFonts w:ascii="Arial" w:eastAsia="Calibri" w:hAnsi="Arial" w:cs="Arial"/>
          <w:sz w:val="24"/>
          <w:szCs w:val="24"/>
          <w:lang w:eastAsia="en-US"/>
        </w:rPr>
      </w:pPr>
      <w:r w:rsidRPr="00AE5F2E">
        <w:rPr>
          <w:rFonts w:ascii="Arial" w:eastAsia="Calibri" w:hAnsi="Arial" w:cs="Arial"/>
          <w:sz w:val="24"/>
          <w:szCs w:val="24"/>
          <w:lang w:eastAsia="en-US"/>
        </w:rPr>
        <w:lastRenderedPageBreak/>
        <w:t xml:space="preserve">- в срок до даты заключения администрацией </w:t>
      </w:r>
      <w:r>
        <w:rPr>
          <w:rFonts w:ascii="Arial" w:eastAsia="Calibri" w:hAnsi="Arial" w:cs="Arial"/>
          <w:sz w:val="24"/>
          <w:szCs w:val="24"/>
          <w:lang w:eastAsia="en-US"/>
        </w:rPr>
        <w:t>Балаганского муниципального образования</w:t>
      </w:r>
      <w:r w:rsidRPr="00AE5F2E">
        <w:rPr>
          <w:rFonts w:ascii="Arial" w:eastAsia="Calibri" w:hAnsi="Arial" w:cs="Arial"/>
          <w:sz w:val="24"/>
          <w:szCs w:val="24"/>
          <w:lang w:eastAsia="en-US"/>
        </w:rPr>
        <w:t xml:space="preserve">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w:t>
      </w:r>
      <w:r>
        <w:rPr>
          <w:rFonts w:ascii="Arial" w:eastAsia="Calibri" w:hAnsi="Arial" w:cs="Arial"/>
          <w:sz w:val="24"/>
          <w:szCs w:val="24"/>
          <w:lang w:eastAsia="en-US"/>
        </w:rPr>
        <w:t>собственности);</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 xml:space="preserve">Предусмотренные направления реализации мероприятий муниципальной программы представляют собой единый механизм реализации, который существенным образом повлияет на формирование современной городской среды в </w:t>
      </w:r>
      <w:r>
        <w:rPr>
          <w:rFonts w:ascii="Arial" w:eastAsiaTheme="minorHAnsi" w:hAnsi="Arial" w:cs="Arial"/>
          <w:sz w:val="24"/>
          <w:szCs w:val="24"/>
          <w:lang w:eastAsia="en-US"/>
        </w:rPr>
        <w:t>р.п. Балаганск, будет стимулировать жителей поселения</w:t>
      </w:r>
      <w:r w:rsidRPr="00AE5F2E">
        <w:rPr>
          <w:rFonts w:ascii="Arial" w:eastAsiaTheme="minorHAnsi" w:hAnsi="Arial" w:cs="Arial"/>
          <w:sz w:val="24"/>
          <w:szCs w:val="24"/>
          <w:lang w:eastAsia="en-US"/>
        </w:rPr>
        <w:t xml:space="preserve"> и бизнес-сообщество к участию в благоустройстве дворовых территорий, общественных пространств, а также будет способствовать увеличению количества благоустроенных мест отдыха жителей как во дворах, так и в общественных пространствах, повышению имиджа </w:t>
      </w:r>
      <w:r>
        <w:rPr>
          <w:rFonts w:ascii="Arial" w:eastAsiaTheme="minorHAnsi" w:hAnsi="Arial" w:cs="Arial"/>
          <w:sz w:val="24"/>
          <w:szCs w:val="24"/>
          <w:lang w:eastAsia="en-US"/>
        </w:rPr>
        <w:t>поселения</w:t>
      </w:r>
      <w:r w:rsidRPr="00AE5F2E">
        <w:rPr>
          <w:rFonts w:ascii="Arial" w:eastAsiaTheme="minorHAnsi" w:hAnsi="Arial" w:cs="Arial"/>
          <w:sz w:val="24"/>
          <w:szCs w:val="24"/>
          <w:lang w:eastAsia="en-US"/>
        </w:rPr>
        <w:t xml:space="preserve"> и улучшению качества жизни населения.</w:t>
      </w:r>
    </w:p>
    <w:p w:rsidR="009C6EB7" w:rsidRPr="00AE5F2E" w:rsidRDefault="009C6EB7" w:rsidP="00F61B3C">
      <w:pPr>
        <w:autoSpaceDE w:val="0"/>
        <w:autoSpaceDN w:val="0"/>
        <w:adjustRightInd w:val="0"/>
        <w:ind w:firstLine="709"/>
        <w:jc w:val="both"/>
        <w:rPr>
          <w:rFonts w:ascii="Arial" w:eastAsiaTheme="minorHAnsi" w:hAnsi="Arial" w:cs="Arial"/>
          <w:sz w:val="24"/>
          <w:szCs w:val="24"/>
          <w:lang w:eastAsia="en-US"/>
        </w:rPr>
      </w:pPr>
      <w:r w:rsidRPr="00AE5F2E">
        <w:rPr>
          <w:rFonts w:ascii="Arial" w:eastAsiaTheme="minorHAnsi" w:hAnsi="Arial" w:cs="Arial"/>
          <w:sz w:val="24"/>
          <w:szCs w:val="24"/>
          <w:lang w:eastAsia="en-US"/>
        </w:rPr>
        <w:t>Информация о ходе реализации мероприятий муниципальной программы подлежит внесению в государственную информационную систему жилищно-коммунального хозяйства.</w:t>
      </w:r>
    </w:p>
    <w:p w:rsidR="009C6EB7" w:rsidRPr="00067D95" w:rsidRDefault="009C6EB7" w:rsidP="00F61B3C">
      <w:pPr>
        <w:tabs>
          <w:tab w:val="left" w:pos="709"/>
        </w:tabs>
        <w:ind w:firstLine="709"/>
        <w:jc w:val="both"/>
        <w:rPr>
          <w:rFonts w:ascii="Arial" w:hAnsi="Arial" w:cs="Arial"/>
          <w:sz w:val="24"/>
          <w:szCs w:val="24"/>
        </w:rPr>
      </w:pPr>
      <w:r w:rsidRPr="00067D95">
        <w:rPr>
          <w:rFonts w:ascii="Arial" w:hAnsi="Arial" w:cs="Arial"/>
          <w:sz w:val="24"/>
          <w:szCs w:val="24"/>
        </w:rPr>
        <w:t>Перечень мероприятий муниципальной программы и планируемые объёмы работ определены на основании дизайн-проектов благоустройство дворовых и общественных территорий, с учётом предложений заинтересованных граждан, организаций.</w:t>
      </w:r>
    </w:p>
    <w:p w:rsidR="00F61B3C" w:rsidRDefault="00F61B3C" w:rsidP="009C6EB7">
      <w:pPr>
        <w:widowControl w:val="0"/>
        <w:tabs>
          <w:tab w:val="left" w:pos="1134"/>
        </w:tabs>
        <w:autoSpaceDE w:val="0"/>
        <w:autoSpaceDN w:val="0"/>
        <w:adjustRightInd w:val="0"/>
        <w:ind w:firstLine="709"/>
        <w:jc w:val="center"/>
        <w:rPr>
          <w:rFonts w:ascii="Arial" w:hAnsi="Arial" w:cs="Arial"/>
          <w:sz w:val="24"/>
          <w:szCs w:val="24"/>
        </w:rPr>
      </w:pPr>
    </w:p>
    <w:p w:rsidR="009C6EB7" w:rsidRPr="00067D95" w:rsidRDefault="009C6EB7" w:rsidP="00F61B3C">
      <w:pPr>
        <w:widowControl w:val="0"/>
        <w:autoSpaceDE w:val="0"/>
        <w:autoSpaceDN w:val="0"/>
        <w:adjustRightInd w:val="0"/>
        <w:jc w:val="center"/>
        <w:rPr>
          <w:rFonts w:ascii="Arial" w:hAnsi="Arial" w:cs="Arial"/>
          <w:color w:val="FF0000"/>
          <w:sz w:val="24"/>
          <w:szCs w:val="24"/>
        </w:rPr>
      </w:pPr>
      <w:r w:rsidRPr="00067D95">
        <w:rPr>
          <w:rFonts w:ascii="Arial" w:hAnsi="Arial" w:cs="Arial"/>
          <w:sz w:val="24"/>
          <w:szCs w:val="24"/>
        </w:rPr>
        <w:t>Глава 6. ОЖИДАЕМЫЕ РЕЗУЛЬТАТЫ МУНИЦИПАЛЬНОЙ ПРОГРАММЫ</w:t>
      </w:r>
    </w:p>
    <w:p w:rsidR="009C6EB7" w:rsidRPr="00067D95" w:rsidRDefault="009C6EB7" w:rsidP="009C6EB7">
      <w:pPr>
        <w:widowControl w:val="0"/>
        <w:tabs>
          <w:tab w:val="left" w:pos="1134"/>
        </w:tabs>
        <w:autoSpaceDE w:val="0"/>
        <w:autoSpaceDN w:val="0"/>
        <w:adjustRightInd w:val="0"/>
        <w:ind w:firstLine="709"/>
        <w:jc w:val="both"/>
        <w:rPr>
          <w:rFonts w:ascii="Arial" w:hAnsi="Arial" w:cs="Arial"/>
          <w:color w:val="FF0000"/>
          <w:sz w:val="24"/>
          <w:szCs w:val="24"/>
        </w:rPr>
      </w:pPr>
    </w:p>
    <w:p w:rsidR="009C6EB7" w:rsidRPr="00067D95" w:rsidRDefault="009C6EB7" w:rsidP="009C6EB7">
      <w:pPr>
        <w:autoSpaceDE w:val="0"/>
        <w:autoSpaceDN w:val="0"/>
        <w:adjustRightInd w:val="0"/>
        <w:ind w:firstLine="720"/>
        <w:jc w:val="both"/>
        <w:rPr>
          <w:rFonts w:ascii="Arial" w:hAnsi="Arial" w:cs="Arial"/>
          <w:sz w:val="24"/>
          <w:szCs w:val="24"/>
        </w:rPr>
      </w:pPr>
      <w:r w:rsidRPr="00067D95">
        <w:rPr>
          <w:rFonts w:ascii="Arial" w:hAnsi="Arial" w:cs="Arial"/>
          <w:sz w:val="24"/>
          <w:szCs w:val="24"/>
        </w:rPr>
        <w:t>Создание безопасных и комфортных условий для проживания населения,</w:t>
      </w:r>
      <w:r w:rsidRPr="00067D95">
        <w:rPr>
          <w:rFonts w:ascii="Arial" w:hAnsi="Arial" w:cs="Arial"/>
          <w:sz w:val="24"/>
          <w:szCs w:val="24"/>
        </w:rPr>
        <w:br/>
        <w:t>благоустройство не менее одиннадцати придомовых территорий включенных</w:t>
      </w:r>
      <w:r w:rsidRPr="00067D95">
        <w:rPr>
          <w:rFonts w:ascii="Arial" w:hAnsi="Arial" w:cs="Arial"/>
          <w:sz w:val="24"/>
          <w:szCs w:val="24"/>
        </w:rPr>
        <w:br/>
        <w:t>в программу на основании заявок заинтересованных лиц на включение в</w:t>
      </w:r>
      <w:r w:rsidRPr="00067D95">
        <w:rPr>
          <w:rFonts w:ascii="Arial" w:hAnsi="Arial" w:cs="Arial"/>
          <w:sz w:val="24"/>
          <w:szCs w:val="24"/>
        </w:rPr>
        <w:br/>
        <w:t>адресный перечень дворовых территорий. Обеспечение улучшения</w:t>
      </w:r>
      <w:r w:rsidRPr="00067D95">
        <w:rPr>
          <w:rFonts w:ascii="Arial" w:hAnsi="Arial" w:cs="Arial"/>
          <w:sz w:val="24"/>
          <w:szCs w:val="24"/>
        </w:rPr>
        <w:br/>
        <w:t>архитектурного облика поселения, достижения в полной мере физической,</w:t>
      </w:r>
      <w:r w:rsidRPr="00067D95">
        <w:rPr>
          <w:rFonts w:ascii="Arial" w:hAnsi="Arial" w:cs="Arial"/>
          <w:sz w:val="24"/>
          <w:szCs w:val="24"/>
        </w:rPr>
        <w:br/>
        <w:t>пространственной и информационной доступности зданий, сооружений,</w:t>
      </w:r>
      <w:r w:rsidRPr="00067D95">
        <w:rPr>
          <w:rFonts w:ascii="Arial" w:hAnsi="Arial" w:cs="Arial"/>
          <w:sz w:val="24"/>
          <w:szCs w:val="24"/>
        </w:rPr>
        <w:br/>
        <w:t>дворовых и не менее одной общественной территории для жителей поселения, в</w:t>
      </w:r>
      <w:r w:rsidRPr="00067D95">
        <w:rPr>
          <w:rFonts w:ascii="Arial" w:hAnsi="Arial" w:cs="Arial"/>
          <w:sz w:val="24"/>
          <w:szCs w:val="24"/>
        </w:rPr>
        <w:br/>
        <w:t xml:space="preserve">том числе инвалидов и других маломобильных групп населения. </w:t>
      </w:r>
    </w:p>
    <w:p w:rsidR="009C6EB7" w:rsidRPr="00067D95" w:rsidRDefault="009C6EB7" w:rsidP="009C6EB7">
      <w:pPr>
        <w:widowControl w:val="0"/>
        <w:autoSpaceDE w:val="0"/>
        <w:autoSpaceDN w:val="0"/>
        <w:jc w:val="both"/>
        <w:rPr>
          <w:rFonts w:ascii="Arial" w:hAnsi="Arial" w:cs="Arial"/>
          <w:sz w:val="24"/>
          <w:szCs w:val="24"/>
        </w:rPr>
      </w:pPr>
    </w:p>
    <w:p w:rsidR="009C6EB7" w:rsidRPr="00EC4EBA" w:rsidRDefault="009C6EB7" w:rsidP="009C6EB7">
      <w:pPr>
        <w:autoSpaceDE w:val="0"/>
        <w:autoSpaceDN w:val="0"/>
        <w:adjustRightInd w:val="0"/>
        <w:jc w:val="center"/>
        <w:rPr>
          <w:rFonts w:ascii="Arial" w:hAnsi="Arial" w:cs="Arial"/>
          <w:b/>
          <w:sz w:val="24"/>
          <w:szCs w:val="24"/>
        </w:rPr>
      </w:pPr>
      <w:bookmarkStart w:id="1" w:name="P528"/>
      <w:bookmarkEnd w:id="1"/>
      <w:r w:rsidRPr="00EC4EBA">
        <w:rPr>
          <w:rFonts w:ascii="Arial" w:hAnsi="Arial" w:cs="Arial"/>
          <w:b/>
          <w:sz w:val="24"/>
          <w:szCs w:val="24"/>
        </w:rPr>
        <w:t>«Показатели результативности муниципальной программы</w:t>
      </w:r>
    </w:p>
    <w:tbl>
      <w:tblPr>
        <w:tblStyle w:val="2"/>
        <w:tblW w:w="10065" w:type="dxa"/>
        <w:tblInd w:w="-431" w:type="dxa"/>
        <w:tblLayout w:type="fixed"/>
        <w:tblLook w:val="04A0" w:firstRow="1" w:lastRow="0" w:firstColumn="1" w:lastColumn="0" w:noHBand="0" w:noVBand="1"/>
      </w:tblPr>
      <w:tblGrid>
        <w:gridCol w:w="568"/>
        <w:gridCol w:w="1730"/>
        <w:gridCol w:w="772"/>
        <w:gridCol w:w="758"/>
        <w:gridCol w:w="850"/>
        <w:gridCol w:w="851"/>
        <w:gridCol w:w="850"/>
        <w:gridCol w:w="851"/>
        <w:gridCol w:w="850"/>
        <w:gridCol w:w="851"/>
        <w:gridCol w:w="1134"/>
      </w:tblGrid>
      <w:tr w:rsidR="009C6EB7" w:rsidRPr="00EC4EBA" w:rsidTr="00F61B3C">
        <w:trPr>
          <w:trHeight w:val="325"/>
        </w:trPr>
        <w:tc>
          <w:tcPr>
            <w:tcW w:w="568" w:type="dxa"/>
            <w:vMerge w:val="restart"/>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 п/п</w:t>
            </w:r>
          </w:p>
        </w:tc>
        <w:tc>
          <w:tcPr>
            <w:tcW w:w="1730" w:type="dxa"/>
            <w:vMerge w:val="restart"/>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Наименование целевого показателя</w:t>
            </w:r>
          </w:p>
        </w:tc>
        <w:tc>
          <w:tcPr>
            <w:tcW w:w="772" w:type="dxa"/>
            <w:vMerge w:val="restart"/>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Еди-ница изме-рения</w:t>
            </w:r>
          </w:p>
        </w:tc>
        <w:tc>
          <w:tcPr>
            <w:tcW w:w="6995" w:type="dxa"/>
            <w:gridSpan w:val="8"/>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Плановое значение целевого показателя</w:t>
            </w:r>
          </w:p>
        </w:tc>
      </w:tr>
      <w:tr w:rsidR="009C6EB7" w:rsidRPr="00EC4EBA" w:rsidTr="00F61B3C">
        <w:trPr>
          <w:trHeight w:val="339"/>
        </w:trPr>
        <w:tc>
          <w:tcPr>
            <w:tcW w:w="568" w:type="dxa"/>
            <w:vMerge/>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p>
        </w:tc>
        <w:tc>
          <w:tcPr>
            <w:tcW w:w="1730" w:type="dxa"/>
            <w:vMerge/>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p>
        </w:tc>
        <w:tc>
          <w:tcPr>
            <w:tcW w:w="772" w:type="dxa"/>
            <w:vMerge/>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2018</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2019</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2021</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2022</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2023</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2024</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В результате реализации Программы</w:t>
            </w:r>
          </w:p>
        </w:tc>
      </w:tr>
      <w:tr w:rsidR="00240093" w:rsidRPr="00EC4EBA" w:rsidTr="00F61B3C">
        <w:trPr>
          <w:trHeight w:val="141"/>
        </w:trPr>
        <w:tc>
          <w:tcPr>
            <w:tcW w:w="568"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w:t>
            </w:r>
          </w:p>
        </w:tc>
        <w:tc>
          <w:tcPr>
            <w:tcW w:w="1730"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Количество дворовых территорий, благоустроенных в рамках реализации муниципальной программы</w:t>
            </w:r>
          </w:p>
        </w:tc>
        <w:tc>
          <w:tcPr>
            <w:tcW w:w="772"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ед.</w:t>
            </w:r>
          </w:p>
        </w:tc>
        <w:tc>
          <w:tcPr>
            <w:tcW w:w="758"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4</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2</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w:t>
            </w:r>
          </w:p>
        </w:tc>
        <w:tc>
          <w:tcPr>
            <w:tcW w:w="1134"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8</w:t>
            </w:r>
          </w:p>
        </w:tc>
      </w:tr>
      <w:tr w:rsidR="00240093" w:rsidRPr="00EC4EBA" w:rsidTr="00F61B3C">
        <w:trPr>
          <w:trHeight w:val="141"/>
        </w:trPr>
        <w:tc>
          <w:tcPr>
            <w:tcW w:w="568"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lastRenderedPageBreak/>
              <w:t>2.</w:t>
            </w:r>
          </w:p>
        </w:tc>
        <w:tc>
          <w:tcPr>
            <w:tcW w:w="1730"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Площадь дворовых территорий, благоустроенных в рамках реализации муниципальной программы</w:t>
            </w:r>
          </w:p>
        </w:tc>
        <w:tc>
          <w:tcPr>
            <w:tcW w:w="772"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тыс. кв.м.</w:t>
            </w:r>
          </w:p>
        </w:tc>
        <w:tc>
          <w:tcPr>
            <w:tcW w:w="758"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240093" w:rsidRPr="00EC4EBA" w:rsidRDefault="003C3A02"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3,5</w:t>
            </w:r>
          </w:p>
        </w:tc>
        <w:tc>
          <w:tcPr>
            <w:tcW w:w="851" w:type="dxa"/>
          </w:tcPr>
          <w:p w:rsidR="00240093" w:rsidRPr="00EC4EBA" w:rsidRDefault="003C3A02"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5,3</w:t>
            </w:r>
            <w:r w:rsidR="00240093" w:rsidRPr="00EC4EBA">
              <w:rPr>
                <w:rFonts w:ascii="Courier New" w:eastAsiaTheme="minorHAnsi" w:hAnsi="Courier New" w:cs="Courier New"/>
                <w:sz w:val="22"/>
                <w:szCs w:val="22"/>
                <w:lang w:eastAsia="en-US"/>
              </w:rPr>
              <w:t xml:space="preserve"> </w:t>
            </w:r>
          </w:p>
        </w:tc>
        <w:tc>
          <w:tcPr>
            <w:tcW w:w="1134"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8,8</w:t>
            </w:r>
          </w:p>
        </w:tc>
      </w:tr>
      <w:tr w:rsidR="00240093" w:rsidRPr="00EC4EBA" w:rsidTr="00F61B3C">
        <w:trPr>
          <w:trHeight w:val="141"/>
        </w:trPr>
        <w:tc>
          <w:tcPr>
            <w:tcW w:w="568"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 xml:space="preserve">3. </w:t>
            </w:r>
          </w:p>
        </w:tc>
        <w:tc>
          <w:tcPr>
            <w:tcW w:w="1730"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Доля дворовых территорий, благоустроенных в рамках реализации муниципальной программы от общего количества дворовых территорий многоквартирных домов</w:t>
            </w:r>
          </w:p>
        </w:tc>
        <w:tc>
          <w:tcPr>
            <w:tcW w:w="772"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w:t>
            </w:r>
          </w:p>
        </w:tc>
        <w:tc>
          <w:tcPr>
            <w:tcW w:w="758"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240093" w:rsidRPr="00EC4EBA" w:rsidRDefault="00240093" w:rsidP="00240093">
            <w:pPr>
              <w:rPr>
                <w:rFonts w:ascii="Courier New" w:hAnsi="Courier New" w:cs="Courier New"/>
                <w:sz w:val="22"/>
                <w:szCs w:val="22"/>
              </w:rPr>
            </w:pPr>
            <w:r>
              <w:rPr>
                <w:rFonts w:ascii="Courier New" w:hAnsi="Courier New" w:cs="Courier New"/>
                <w:sz w:val="22"/>
                <w:szCs w:val="22"/>
              </w:rPr>
              <w:t>0</w:t>
            </w:r>
          </w:p>
        </w:tc>
        <w:tc>
          <w:tcPr>
            <w:tcW w:w="850" w:type="dxa"/>
          </w:tcPr>
          <w:p w:rsidR="00240093" w:rsidRPr="00EC4EBA" w:rsidRDefault="00240093" w:rsidP="00240093">
            <w:pPr>
              <w:rPr>
                <w:rFonts w:ascii="Courier New" w:hAnsi="Courier New" w:cs="Courier New"/>
                <w:sz w:val="22"/>
                <w:szCs w:val="22"/>
              </w:rPr>
            </w:pPr>
            <w:r>
              <w:rPr>
                <w:rFonts w:ascii="Courier New" w:hAnsi="Courier New" w:cs="Courier New"/>
                <w:sz w:val="22"/>
                <w:szCs w:val="22"/>
              </w:rPr>
              <w:t>0</w:t>
            </w:r>
          </w:p>
        </w:tc>
        <w:tc>
          <w:tcPr>
            <w:tcW w:w="851" w:type="dxa"/>
          </w:tcPr>
          <w:p w:rsidR="00240093" w:rsidRPr="00EC4EBA" w:rsidRDefault="003C3A02" w:rsidP="00240093">
            <w:pPr>
              <w:rPr>
                <w:rFonts w:ascii="Courier New" w:hAnsi="Courier New" w:cs="Courier New"/>
                <w:sz w:val="22"/>
                <w:szCs w:val="22"/>
              </w:rPr>
            </w:pPr>
            <w:r>
              <w:rPr>
                <w:rFonts w:ascii="Courier New" w:eastAsiaTheme="minorHAnsi" w:hAnsi="Courier New" w:cs="Courier New"/>
                <w:sz w:val="22"/>
                <w:szCs w:val="22"/>
                <w:lang w:eastAsia="en-US"/>
              </w:rPr>
              <w:t>0</w:t>
            </w:r>
          </w:p>
        </w:tc>
        <w:tc>
          <w:tcPr>
            <w:tcW w:w="850" w:type="dxa"/>
          </w:tcPr>
          <w:p w:rsidR="00240093" w:rsidRPr="00EC4EBA" w:rsidRDefault="00240093" w:rsidP="00240093">
            <w:pPr>
              <w:rPr>
                <w:rFonts w:ascii="Courier New" w:hAnsi="Courier New" w:cs="Courier New"/>
                <w:sz w:val="22"/>
                <w:szCs w:val="22"/>
              </w:rPr>
            </w:pPr>
            <w:r w:rsidRPr="00EC4EBA">
              <w:rPr>
                <w:rFonts w:ascii="Courier New" w:eastAsiaTheme="minorHAnsi" w:hAnsi="Courier New" w:cs="Courier New"/>
                <w:sz w:val="22"/>
                <w:szCs w:val="22"/>
                <w:lang w:eastAsia="en-US"/>
              </w:rPr>
              <w:t>35</w:t>
            </w:r>
          </w:p>
        </w:tc>
        <w:tc>
          <w:tcPr>
            <w:tcW w:w="851" w:type="dxa"/>
          </w:tcPr>
          <w:p w:rsidR="00240093" w:rsidRPr="00EC4EBA" w:rsidRDefault="00240093" w:rsidP="00240093">
            <w:pPr>
              <w:rPr>
                <w:rFonts w:ascii="Courier New" w:hAnsi="Courier New" w:cs="Courier New"/>
                <w:sz w:val="22"/>
                <w:szCs w:val="22"/>
              </w:rPr>
            </w:pPr>
            <w:r w:rsidRPr="00EC4EBA">
              <w:rPr>
                <w:rFonts w:ascii="Courier New" w:eastAsiaTheme="minorHAnsi" w:hAnsi="Courier New" w:cs="Courier New"/>
                <w:sz w:val="22"/>
                <w:szCs w:val="22"/>
                <w:lang w:eastAsia="en-US"/>
              </w:rPr>
              <w:t>15</w:t>
            </w:r>
          </w:p>
        </w:tc>
        <w:tc>
          <w:tcPr>
            <w:tcW w:w="1134"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100</w:t>
            </w:r>
          </w:p>
        </w:tc>
      </w:tr>
      <w:tr w:rsidR="00240093" w:rsidRPr="00EC4EBA" w:rsidTr="00F61B3C">
        <w:trPr>
          <w:trHeight w:val="141"/>
        </w:trPr>
        <w:tc>
          <w:tcPr>
            <w:tcW w:w="568"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4.</w:t>
            </w:r>
          </w:p>
        </w:tc>
        <w:tc>
          <w:tcPr>
            <w:tcW w:w="1730" w:type="dxa"/>
          </w:tcPr>
          <w:p w:rsidR="00240093" w:rsidRPr="00EC4EBA" w:rsidRDefault="00240093"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w:t>
            </w:r>
          </w:p>
        </w:tc>
        <w:tc>
          <w:tcPr>
            <w:tcW w:w="772"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w:t>
            </w:r>
          </w:p>
        </w:tc>
        <w:tc>
          <w:tcPr>
            <w:tcW w:w="758"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5,5</w:t>
            </w:r>
          </w:p>
        </w:tc>
        <w:tc>
          <w:tcPr>
            <w:tcW w:w="851"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5,3</w:t>
            </w:r>
          </w:p>
        </w:tc>
        <w:tc>
          <w:tcPr>
            <w:tcW w:w="1134" w:type="dxa"/>
          </w:tcPr>
          <w:p w:rsidR="00240093" w:rsidRPr="00EC4EBA" w:rsidRDefault="00240093" w:rsidP="00240093">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10,8</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5.</w:t>
            </w:r>
          </w:p>
        </w:tc>
        <w:tc>
          <w:tcPr>
            <w:tcW w:w="1730"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Количество общественных территорий, благоустроенных в рамках реализации муниципальной программы</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ед.</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2</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2</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6</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6.</w:t>
            </w:r>
          </w:p>
        </w:tc>
        <w:tc>
          <w:tcPr>
            <w:tcW w:w="1730"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 xml:space="preserve">Площадь общественных </w:t>
            </w:r>
            <w:r w:rsidRPr="00EC4EBA">
              <w:rPr>
                <w:rFonts w:ascii="Courier New" w:eastAsiaTheme="minorHAnsi" w:hAnsi="Courier New" w:cs="Courier New"/>
                <w:sz w:val="22"/>
                <w:szCs w:val="22"/>
                <w:lang w:eastAsia="en-US"/>
              </w:rPr>
              <w:lastRenderedPageBreak/>
              <w:t>территорий, благоустроенных в рамках реализации муниципальной программы</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lastRenderedPageBreak/>
              <w:t>га</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2,4</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2,6</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7,72</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3,8</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16,52</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7.</w:t>
            </w:r>
          </w:p>
        </w:tc>
        <w:tc>
          <w:tcPr>
            <w:tcW w:w="1730"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Доля площади общественных территорий, благоустроенных в рамках реализации муниципальной программы от общей площади общественных территорий</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1,3</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1,3</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7</w:t>
            </w:r>
            <w:r w:rsidR="009C6EB7" w:rsidRPr="00EC4EBA">
              <w:rPr>
                <w:rFonts w:ascii="Courier New" w:eastAsiaTheme="minorHAnsi" w:hAnsi="Courier New" w:cs="Courier New"/>
                <w:sz w:val="22"/>
                <w:szCs w:val="22"/>
                <w:lang w:eastAsia="en-US"/>
              </w:rPr>
              <w:t>,3</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2,6</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20,2</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8.</w:t>
            </w:r>
          </w:p>
        </w:tc>
        <w:tc>
          <w:tcPr>
            <w:tcW w:w="1730" w:type="dxa"/>
          </w:tcPr>
          <w:p w:rsidR="009C6EB7" w:rsidRPr="00EC4EBA" w:rsidRDefault="009C6EB7" w:rsidP="00120845">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Количество соглашений, заключенных с юридическими лицами и индивидуальными предпринимателям,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не позднее 202</w:t>
            </w:r>
            <w:r w:rsidR="00120845">
              <w:rPr>
                <w:rFonts w:ascii="Courier New" w:eastAsiaTheme="minorHAnsi" w:hAnsi="Courier New" w:cs="Courier New"/>
                <w:sz w:val="22"/>
                <w:szCs w:val="22"/>
                <w:lang w:eastAsia="en-US"/>
              </w:rPr>
              <w:t>4</w:t>
            </w:r>
            <w:r w:rsidRPr="00EC4EBA">
              <w:rPr>
                <w:rFonts w:ascii="Courier New" w:eastAsiaTheme="minorHAnsi" w:hAnsi="Courier New" w:cs="Courier New"/>
                <w:sz w:val="22"/>
                <w:szCs w:val="22"/>
                <w:lang w:eastAsia="en-US"/>
              </w:rPr>
              <w:t xml:space="preserve"> года</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ед.</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Х</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Х</w:t>
            </w:r>
          </w:p>
        </w:tc>
        <w:tc>
          <w:tcPr>
            <w:tcW w:w="850" w:type="dxa"/>
          </w:tcPr>
          <w:p w:rsidR="009C6EB7" w:rsidRPr="00EC4EBA" w:rsidRDefault="009C6EB7" w:rsidP="004E3F66">
            <w:pPr>
              <w:jc w:val="center"/>
              <w:rPr>
                <w:rFonts w:ascii="Courier New" w:hAnsi="Courier New" w:cs="Courier New"/>
                <w:sz w:val="22"/>
                <w:szCs w:val="22"/>
              </w:rPr>
            </w:pPr>
            <w:r w:rsidRPr="00EC4EBA">
              <w:rPr>
                <w:rFonts w:ascii="Courier New" w:eastAsiaTheme="minorHAnsi" w:hAnsi="Courier New" w:cs="Courier New"/>
                <w:sz w:val="22"/>
                <w:szCs w:val="22"/>
                <w:lang w:eastAsia="en-US"/>
              </w:rPr>
              <w:t>Х</w:t>
            </w:r>
          </w:p>
        </w:tc>
        <w:tc>
          <w:tcPr>
            <w:tcW w:w="851" w:type="dxa"/>
          </w:tcPr>
          <w:p w:rsidR="009C6EB7" w:rsidRPr="00EC4EBA" w:rsidRDefault="009C6EB7" w:rsidP="004E3F66">
            <w:pPr>
              <w:jc w:val="center"/>
              <w:rPr>
                <w:rFonts w:ascii="Courier New" w:hAnsi="Courier New" w:cs="Courier New"/>
                <w:sz w:val="22"/>
                <w:szCs w:val="22"/>
              </w:rPr>
            </w:pPr>
            <w:r w:rsidRPr="00EC4EBA">
              <w:rPr>
                <w:rFonts w:ascii="Courier New" w:eastAsiaTheme="minorHAnsi" w:hAnsi="Courier New" w:cs="Courier New"/>
                <w:sz w:val="22"/>
                <w:szCs w:val="22"/>
                <w:lang w:eastAsia="en-US"/>
              </w:rPr>
              <w:t>Х</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 xml:space="preserve">9. </w:t>
            </w:r>
          </w:p>
        </w:tc>
        <w:tc>
          <w:tcPr>
            <w:tcW w:w="1730"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 xml:space="preserve">Количество </w:t>
            </w:r>
          </w:p>
          <w:p w:rsidR="009C6EB7" w:rsidRPr="00EC4EBA" w:rsidRDefault="009C6EB7" w:rsidP="00240093">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lastRenderedPageBreak/>
              <w:t xml:space="preserve"> земельных участков, предоставленных для размещения</w:t>
            </w:r>
            <w:r w:rsidR="00240093">
              <w:rPr>
                <w:rFonts w:ascii="Courier New" w:eastAsiaTheme="minorHAnsi" w:hAnsi="Courier New" w:cs="Courier New"/>
                <w:sz w:val="22"/>
                <w:szCs w:val="22"/>
                <w:lang w:eastAsia="en-US"/>
              </w:rPr>
              <w:t xml:space="preserve"> домов</w:t>
            </w:r>
            <w:r w:rsidRPr="00EC4EBA">
              <w:rPr>
                <w:rFonts w:ascii="Courier New" w:eastAsiaTheme="minorHAnsi" w:hAnsi="Courier New" w:cs="Courier New"/>
                <w:sz w:val="22"/>
                <w:szCs w:val="22"/>
                <w:lang w:eastAsia="en-US"/>
              </w:rPr>
              <w:t>, по которым проведена инвентаризация</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lastRenderedPageBreak/>
              <w:t>ед.</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30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30</w:t>
            </w:r>
          </w:p>
        </w:tc>
        <w:tc>
          <w:tcPr>
            <w:tcW w:w="850" w:type="dxa"/>
          </w:tcPr>
          <w:p w:rsidR="009C6EB7" w:rsidRPr="00EC4EBA" w:rsidRDefault="009C6EB7" w:rsidP="004E3F66">
            <w:pPr>
              <w:tabs>
                <w:tab w:val="left" w:pos="210"/>
                <w:tab w:val="center" w:pos="317"/>
              </w:tabs>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30</w:t>
            </w:r>
          </w:p>
        </w:tc>
        <w:tc>
          <w:tcPr>
            <w:tcW w:w="851" w:type="dxa"/>
          </w:tcPr>
          <w:p w:rsidR="009C6EB7" w:rsidRPr="00EC4EBA" w:rsidRDefault="003C3A02"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30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21</w:t>
            </w:r>
          </w:p>
        </w:tc>
        <w:tc>
          <w:tcPr>
            <w:tcW w:w="1134" w:type="dxa"/>
          </w:tcPr>
          <w:p w:rsidR="009C6EB7" w:rsidRPr="00EC4EBA" w:rsidRDefault="003C3A02"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14</w:t>
            </w:r>
            <w:r w:rsidR="009C6EB7" w:rsidRPr="00EC4EBA">
              <w:rPr>
                <w:rFonts w:ascii="Courier New" w:eastAsiaTheme="minorHAnsi" w:hAnsi="Courier New" w:cs="Courier New"/>
                <w:sz w:val="22"/>
                <w:szCs w:val="22"/>
                <w:lang w:eastAsia="en-US"/>
              </w:rPr>
              <w:t>1</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10</w:t>
            </w:r>
          </w:p>
        </w:tc>
        <w:tc>
          <w:tcPr>
            <w:tcW w:w="1730" w:type="dxa"/>
          </w:tcPr>
          <w:p w:rsidR="009C6EB7" w:rsidRPr="00EC4EBA" w:rsidRDefault="009C6EB7" w:rsidP="00120845">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w:t>
            </w:r>
            <w:r w:rsidR="00120845">
              <w:rPr>
                <w:rFonts w:ascii="Courier New" w:eastAsiaTheme="minorHAnsi" w:hAnsi="Courier New" w:cs="Courier New"/>
                <w:sz w:val="22"/>
                <w:szCs w:val="22"/>
                <w:lang w:eastAsia="en-US"/>
              </w:rPr>
              <w:t>4</w:t>
            </w:r>
            <w:r w:rsidRPr="00EC4EBA">
              <w:rPr>
                <w:rFonts w:ascii="Courier New" w:eastAsiaTheme="minorHAnsi" w:hAnsi="Courier New" w:cs="Courier New"/>
                <w:sz w:val="22"/>
                <w:szCs w:val="22"/>
                <w:lang w:eastAsia="en-US"/>
              </w:rPr>
              <w:t xml:space="preserve"> года</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ед.</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Х</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Х</w:t>
            </w:r>
          </w:p>
        </w:tc>
        <w:tc>
          <w:tcPr>
            <w:tcW w:w="850" w:type="dxa"/>
          </w:tcPr>
          <w:p w:rsidR="009C6EB7" w:rsidRPr="00EC4EBA" w:rsidRDefault="009C6EB7" w:rsidP="004E3F66">
            <w:pPr>
              <w:jc w:val="center"/>
              <w:rPr>
                <w:rFonts w:ascii="Courier New" w:hAnsi="Courier New" w:cs="Courier New"/>
                <w:sz w:val="22"/>
                <w:szCs w:val="22"/>
              </w:rPr>
            </w:pPr>
            <w:r w:rsidRPr="00EC4EBA">
              <w:rPr>
                <w:rFonts w:ascii="Courier New" w:eastAsiaTheme="minorHAnsi" w:hAnsi="Courier New" w:cs="Courier New"/>
                <w:sz w:val="22"/>
                <w:szCs w:val="22"/>
                <w:lang w:eastAsia="en-US"/>
              </w:rPr>
              <w:t>Х</w:t>
            </w:r>
          </w:p>
        </w:tc>
        <w:tc>
          <w:tcPr>
            <w:tcW w:w="851" w:type="dxa"/>
          </w:tcPr>
          <w:p w:rsidR="009C6EB7" w:rsidRPr="00EC4EBA" w:rsidRDefault="009C6EB7" w:rsidP="004E3F66">
            <w:pPr>
              <w:jc w:val="center"/>
              <w:rPr>
                <w:rFonts w:ascii="Courier New" w:hAnsi="Courier New" w:cs="Courier New"/>
                <w:sz w:val="22"/>
                <w:szCs w:val="22"/>
              </w:rPr>
            </w:pPr>
            <w:r w:rsidRPr="00EC4EBA">
              <w:rPr>
                <w:rFonts w:ascii="Courier New" w:eastAsiaTheme="minorHAnsi" w:hAnsi="Courier New" w:cs="Courier New"/>
                <w:sz w:val="22"/>
                <w:szCs w:val="22"/>
                <w:lang w:eastAsia="en-US"/>
              </w:rPr>
              <w:t>Х</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r>
      <w:tr w:rsidR="009C6EB7" w:rsidRPr="00EC4EBA" w:rsidTr="00F61B3C">
        <w:trPr>
          <w:trHeight w:val="141"/>
        </w:trPr>
        <w:tc>
          <w:tcPr>
            <w:tcW w:w="568"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11</w:t>
            </w:r>
          </w:p>
        </w:tc>
        <w:tc>
          <w:tcPr>
            <w:tcW w:w="1730" w:type="dxa"/>
          </w:tcPr>
          <w:p w:rsidR="009C6EB7" w:rsidRPr="00EC4EBA" w:rsidRDefault="009C6EB7" w:rsidP="004E3F66">
            <w:pPr>
              <w:autoSpaceDE w:val="0"/>
              <w:autoSpaceDN w:val="0"/>
              <w:adjustRightInd w:val="0"/>
              <w:jc w:val="both"/>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Количество жителей многоквартирных домов, принявших трудовое участие в реализации мероприятий, направленных на повышение уровня благоустройства дворовых территорий р.п. Балаганск</w:t>
            </w:r>
          </w:p>
        </w:tc>
        <w:tc>
          <w:tcPr>
            <w:tcW w:w="772"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чел.</w:t>
            </w:r>
          </w:p>
        </w:tc>
        <w:tc>
          <w:tcPr>
            <w:tcW w:w="758"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0" w:type="dxa"/>
          </w:tcPr>
          <w:p w:rsidR="009C6EB7" w:rsidRPr="00EC4EBA" w:rsidRDefault="00240093" w:rsidP="004E3F66">
            <w:pPr>
              <w:autoSpaceDE w:val="0"/>
              <w:autoSpaceDN w:val="0"/>
              <w:adjustRightInd w:val="0"/>
              <w:jc w:val="center"/>
              <w:rPr>
                <w:rFonts w:ascii="Courier New" w:eastAsiaTheme="minorHAnsi" w:hAnsi="Courier New" w:cs="Courier New"/>
                <w:sz w:val="22"/>
                <w:szCs w:val="22"/>
                <w:lang w:eastAsia="en-US"/>
              </w:rPr>
            </w:pPr>
            <w:r>
              <w:rPr>
                <w:rFonts w:ascii="Courier New" w:eastAsiaTheme="minorHAnsi" w:hAnsi="Courier New" w:cs="Courier New"/>
                <w:sz w:val="22"/>
                <w:szCs w:val="22"/>
                <w:lang w:eastAsia="en-US"/>
              </w:rPr>
              <w:t>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0"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851"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0</w:t>
            </w:r>
          </w:p>
        </w:tc>
        <w:tc>
          <w:tcPr>
            <w:tcW w:w="1134" w:type="dxa"/>
          </w:tcPr>
          <w:p w:rsidR="009C6EB7" w:rsidRPr="00EC4EBA" w:rsidRDefault="009C6EB7" w:rsidP="004E3F66">
            <w:pPr>
              <w:autoSpaceDE w:val="0"/>
              <w:autoSpaceDN w:val="0"/>
              <w:adjustRightInd w:val="0"/>
              <w:jc w:val="center"/>
              <w:rPr>
                <w:rFonts w:ascii="Courier New" w:eastAsiaTheme="minorHAnsi" w:hAnsi="Courier New" w:cs="Courier New"/>
                <w:sz w:val="22"/>
                <w:szCs w:val="22"/>
                <w:lang w:eastAsia="en-US"/>
              </w:rPr>
            </w:pPr>
            <w:r w:rsidRPr="00EC4EBA">
              <w:rPr>
                <w:rFonts w:ascii="Courier New" w:eastAsiaTheme="minorHAnsi" w:hAnsi="Courier New" w:cs="Courier New"/>
                <w:sz w:val="22"/>
                <w:szCs w:val="22"/>
                <w:lang w:eastAsia="en-US"/>
              </w:rPr>
              <w:t>100</w:t>
            </w:r>
          </w:p>
        </w:tc>
      </w:tr>
    </w:tbl>
    <w:p w:rsidR="009C6EB7" w:rsidRPr="00656A79" w:rsidRDefault="009C6EB7" w:rsidP="009C6EB7">
      <w:pPr>
        <w:autoSpaceDE w:val="0"/>
        <w:autoSpaceDN w:val="0"/>
        <w:adjustRightInd w:val="0"/>
      </w:pPr>
    </w:p>
    <w:p w:rsidR="009C6EB7" w:rsidRDefault="009C6EB7" w:rsidP="009C6EB7">
      <w:pPr>
        <w:autoSpaceDE w:val="0"/>
        <w:autoSpaceDN w:val="0"/>
        <w:adjustRightInd w:val="0"/>
        <w:jc w:val="right"/>
      </w:pPr>
    </w:p>
    <w:p w:rsidR="00F61B3C" w:rsidRDefault="00F61B3C" w:rsidP="009C6EB7">
      <w:pPr>
        <w:autoSpaceDE w:val="0"/>
        <w:autoSpaceDN w:val="0"/>
        <w:adjustRightInd w:val="0"/>
        <w:jc w:val="right"/>
      </w:pPr>
    </w:p>
    <w:p w:rsidR="009E45D0" w:rsidRDefault="009E45D0" w:rsidP="009C6EB7">
      <w:pPr>
        <w:autoSpaceDE w:val="0"/>
        <w:autoSpaceDN w:val="0"/>
        <w:adjustRightInd w:val="0"/>
        <w:jc w:val="right"/>
        <w:rPr>
          <w:rFonts w:ascii="Courier New" w:hAnsi="Courier New" w:cs="Courier New"/>
          <w:sz w:val="22"/>
        </w:rPr>
      </w:pPr>
    </w:p>
    <w:p w:rsidR="009E45D0" w:rsidRDefault="009E45D0" w:rsidP="009C6EB7">
      <w:pPr>
        <w:autoSpaceDE w:val="0"/>
        <w:autoSpaceDN w:val="0"/>
        <w:adjustRightInd w:val="0"/>
        <w:jc w:val="right"/>
        <w:rPr>
          <w:rFonts w:ascii="Courier New" w:hAnsi="Courier New" w:cs="Courier New"/>
          <w:sz w:val="22"/>
        </w:rPr>
      </w:pPr>
    </w:p>
    <w:p w:rsidR="009E45D0" w:rsidRDefault="009E45D0" w:rsidP="009C6EB7">
      <w:pPr>
        <w:autoSpaceDE w:val="0"/>
        <w:autoSpaceDN w:val="0"/>
        <w:adjustRightInd w:val="0"/>
        <w:jc w:val="right"/>
        <w:rPr>
          <w:rFonts w:ascii="Courier New" w:hAnsi="Courier New" w:cs="Courier New"/>
          <w:sz w:val="22"/>
        </w:rPr>
      </w:pPr>
    </w:p>
    <w:p w:rsidR="009E45D0" w:rsidRDefault="009E45D0" w:rsidP="009C6EB7">
      <w:pPr>
        <w:autoSpaceDE w:val="0"/>
        <w:autoSpaceDN w:val="0"/>
        <w:adjustRightInd w:val="0"/>
        <w:jc w:val="right"/>
        <w:rPr>
          <w:rFonts w:ascii="Courier New" w:hAnsi="Courier New" w:cs="Courier New"/>
          <w:sz w:val="22"/>
        </w:rPr>
      </w:pPr>
    </w:p>
    <w:p w:rsidR="009C6EB7" w:rsidRPr="00F61B3C" w:rsidRDefault="009C6EB7" w:rsidP="009C6EB7">
      <w:pPr>
        <w:autoSpaceDE w:val="0"/>
        <w:autoSpaceDN w:val="0"/>
        <w:adjustRightInd w:val="0"/>
        <w:jc w:val="right"/>
        <w:rPr>
          <w:rFonts w:ascii="Courier New" w:hAnsi="Courier New" w:cs="Courier New"/>
          <w:sz w:val="22"/>
        </w:rPr>
      </w:pPr>
      <w:r w:rsidRPr="00F61B3C">
        <w:rPr>
          <w:rFonts w:ascii="Courier New" w:hAnsi="Courier New" w:cs="Courier New"/>
          <w:sz w:val="22"/>
        </w:rPr>
        <w:lastRenderedPageBreak/>
        <w:t>Приложение № 1</w:t>
      </w:r>
    </w:p>
    <w:p w:rsidR="009C6EB7" w:rsidRPr="00F61B3C" w:rsidRDefault="009C6EB7" w:rsidP="009C6EB7">
      <w:pPr>
        <w:autoSpaceDE w:val="0"/>
        <w:autoSpaceDN w:val="0"/>
        <w:adjustRightInd w:val="0"/>
        <w:ind w:firstLine="709"/>
        <w:jc w:val="right"/>
        <w:rPr>
          <w:rFonts w:ascii="Courier New" w:hAnsi="Courier New" w:cs="Courier New"/>
          <w:sz w:val="22"/>
        </w:rPr>
      </w:pPr>
      <w:r w:rsidRPr="00F61B3C">
        <w:rPr>
          <w:rFonts w:ascii="Courier New" w:hAnsi="Courier New" w:cs="Courier New"/>
          <w:sz w:val="22"/>
        </w:rPr>
        <w:t>к муниципальной программе</w:t>
      </w:r>
    </w:p>
    <w:p w:rsidR="009C6EB7" w:rsidRPr="00F61B3C" w:rsidRDefault="009C6EB7" w:rsidP="009C6EB7">
      <w:pPr>
        <w:autoSpaceDE w:val="0"/>
        <w:autoSpaceDN w:val="0"/>
        <w:adjustRightInd w:val="0"/>
        <w:jc w:val="right"/>
        <w:rPr>
          <w:rFonts w:ascii="Courier New" w:hAnsi="Courier New" w:cs="Courier New"/>
          <w:spacing w:val="-2"/>
          <w:sz w:val="22"/>
        </w:rPr>
      </w:pPr>
      <w:r w:rsidRPr="00F61B3C">
        <w:rPr>
          <w:rFonts w:ascii="Courier New" w:hAnsi="Courier New" w:cs="Courier New"/>
          <w:spacing w:val="-2"/>
          <w:sz w:val="22"/>
        </w:rPr>
        <w:t xml:space="preserve">«Формирование современной </w:t>
      </w:r>
    </w:p>
    <w:p w:rsidR="009C6EB7" w:rsidRPr="00F61B3C" w:rsidRDefault="009C6EB7" w:rsidP="009C6EB7">
      <w:pPr>
        <w:autoSpaceDE w:val="0"/>
        <w:autoSpaceDN w:val="0"/>
        <w:adjustRightInd w:val="0"/>
        <w:jc w:val="right"/>
        <w:rPr>
          <w:rFonts w:ascii="Courier New" w:hAnsi="Courier New" w:cs="Courier New"/>
          <w:spacing w:val="-2"/>
          <w:sz w:val="22"/>
        </w:rPr>
      </w:pPr>
      <w:r w:rsidRPr="00F61B3C">
        <w:rPr>
          <w:rFonts w:ascii="Courier New" w:hAnsi="Courier New" w:cs="Courier New"/>
          <w:spacing w:val="-2"/>
          <w:sz w:val="22"/>
        </w:rPr>
        <w:t xml:space="preserve">городской среды на территории </w:t>
      </w:r>
    </w:p>
    <w:p w:rsidR="009C6EB7" w:rsidRPr="00F61B3C" w:rsidRDefault="009C6EB7" w:rsidP="009C6EB7">
      <w:pPr>
        <w:autoSpaceDE w:val="0"/>
        <w:autoSpaceDN w:val="0"/>
        <w:adjustRightInd w:val="0"/>
        <w:jc w:val="right"/>
        <w:rPr>
          <w:rFonts w:ascii="Courier New" w:hAnsi="Courier New" w:cs="Courier New"/>
          <w:sz w:val="22"/>
        </w:rPr>
      </w:pPr>
      <w:r w:rsidRPr="00F61B3C">
        <w:rPr>
          <w:rFonts w:ascii="Courier New" w:hAnsi="Courier New" w:cs="Courier New"/>
          <w:spacing w:val="-2"/>
          <w:sz w:val="22"/>
        </w:rPr>
        <w:t xml:space="preserve">Балаганского </w:t>
      </w:r>
      <w:r w:rsidRPr="00F61B3C">
        <w:rPr>
          <w:rFonts w:ascii="Courier New" w:hAnsi="Courier New" w:cs="Courier New"/>
          <w:sz w:val="22"/>
        </w:rPr>
        <w:t>муниципального</w:t>
      </w:r>
    </w:p>
    <w:p w:rsidR="009C6EB7" w:rsidRPr="00F61B3C" w:rsidRDefault="009C6EB7" w:rsidP="009C6EB7">
      <w:pPr>
        <w:autoSpaceDE w:val="0"/>
        <w:autoSpaceDN w:val="0"/>
        <w:adjustRightInd w:val="0"/>
        <w:jc w:val="right"/>
        <w:rPr>
          <w:rFonts w:ascii="Courier New" w:hAnsi="Courier New" w:cs="Courier New"/>
          <w:sz w:val="22"/>
        </w:rPr>
      </w:pPr>
      <w:r w:rsidRPr="00F61B3C">
        <w:rPr>
          <w:rFonts w:ascii="Courier New" w:hAnsi="Courier New" w:cs="Courier New"/>
          <w:sz w:val="22"/>
        </w:rPr>
        <w:t xml:space="preserve"> образования </w:t>
      </w:r>
      <w:r w:rsidRPr="00F61B3C">
        <w:rPr>
          <w:rFonts w:ascii="Courier New" w:hAnsi="Courier New" w:cs="Courier New"/>
          <w:spacing w:val="-2"/>
          <w:sz w:val="22"/>
        </w:rPr>
        <w:t>на 2018-2024 гг»</w:t>
      </w:r>
    </w:p>
    <w:p w:rsidR="009C6EB7" w:rsidRPr="007D78CC" w:rsidRDefault="009C6EB7" w:rsidP="009C6EB7">
      <w:pPr>
        <w:autoSpaceDE w:val="0"/>
        <w:autoSpaceDN w:val="0"/>
        <w:adjustRightInd w:val="0"/>
        <w:rPr>
          <w:sz w:val="24"/>
          <w:szCs w:val="24"/>
        </w:rPr>
      </w:pPr>
    </w:p>
    <w:p w:rsidR="00F61B3C" w:rsidRDefault="00F61B3C" w:rsidP="009C6EB7">
      <w:pPr>
        <w:autoSpaceDE w:val="0"/>
        <w:autoSpaceDN w:val="0"/>
        <w:adjustRightInd w:val="0"/>
        <w:jc w:val="center"/>
        <w:rPr>
          <w:rFonts w:ascii="Arial" w:hAnsi="Arial" w:cs="Arial"/>
          <w:sz w:val="24"/>
          <w:szCs w:val="24"/>
        </w:rPr>
      </w:pPr>
    </w:p>
    <w:p w:rsidR="009C6EB7" w:rsidRPr="00F61B3C" w:rsidRDefault="009C6EB7" w:rsidP="009C6EB7">
      <w:pPr>
        <w:autoSpaceDE w:val="0"/>
        <w:autoSpaceDN w:val="0"/>
        <w:adjustRightInd w:val="0"/>
        <w:jc w:val="center"/>
        <w:rPr>
          <w:rFonts w:ascii="Arial" w:hAnsi="Arial" w:cs="Arial"/>
          <w:sz w:val="24"/>
          <w:szCs w:val="24"/>
        </w:rPr>
      </w:pPr>
      <w:r w:rsidRPr="00F61B3C">
        <w:rPr>
          <w:rFonts w:ascii="Arial" w:hAnsi="Arial" w:cs="Arial"/>
          <w:sz w:val="24"/>
          <w:szCs w:val="24"/>
        </w:rPr>
        <w:t>АДРЕСНЫЙ ПЕРЕЧЕНЬ ДВОРОВЫХ ТЕРРИТОРИЙ, РАСПОЛОЖЕННЫХ НА ТЕРРИТОРИИ БАЛАГАНСКОГО МУНИЦИПАЛЬНОГО ОБРАЗОВАНИЯ, НА КОТОРЫХ ПЛАНИРУЕТСЯ БЛАГОУСТРОЙСТВО В 2018-2024 ГОДЫ</w:t>
      </w:r>
    </w:p>
    <w:p w:rsidR="009C6EB7" w:rsidRPr="00F61B3C" w:rsidRDefault="009C6EB7" w:rsidP="009C6EB7">
      <w:pPr>
        <w:autoSpaceDE w:val="0"/>
        <w:autoSpaceDN w:val="0"/>
        <w:adjustRightInd w:val="0"/>
        <w:jc w:val="center"/>
        <w:rPr>
          <w:rFonts w:ascii="Arial" w:hAnsi="Arial" w:cs="Arial"/>
          <w:sz w:val="24"/>
          <w:szCs w:val="24"/>
        </w:rPr>
      </w:pPr>
      <w:r w:rsidRPr="00F61B3C">
        <w:rPr>
          <w:rFonts w:ascii="Arial" w:hAnsi="Arial" w:cs="Arial"/>
          <w:sz w:val="24"/>
          <w:szCs w:val="24"/>
        </w:rPr>
        <w:t>(адресный перечень сформирован в соответствии с предложениями</w:t>
      </w:r>
      <w:r w:rsidR="004F15CE" w:rsidRPr="00F61B3C">
        <w:rPr>
          <w:rFonts w:ascii="Arial" w:hAnsi="Arial" w:cs="Arial"/>
          <w:sz w:val="24"/>
          <w:szCs w:val="24"/>
        </w:rPr>
        <w:t>,</w:t>
      </w:r>
      <w:r w:rsidRPr="00F61B3C">
        <w:rPr>
          <w:rFonts w:ascii="Arial" w:hAnsi="Arial" w:cs="Arial"/>
          <w:sz w:val="24"/>
          <w:szCs w:val="24"/>
        </w:rPr>
        <w:t xml:space="preserve"> поступившими в рамках общественного обсуждения проекта муниципальной программы в период с 17.10.2017 по 27.11.2017 года</w:t>
      </w:r>
      <w:r w:rsidR="00465253" w:rsidRPr="00F61B3C">
        <w:rPr>
          <w:rFonts w:ascii="Arial" w:hAnsi="Arial" w:cs="Arial"/>
          <w:sz w:val="24"/>
          <w:szCs w:val="24"/>
        </w:rPr>
        <w:t xml:space="preserve"> и с учетом физического состояния дворовых территорий</w:t>
      </w:r>
      <w:r w:rsidRPr="00F61B3C">
        <w:rPr>
          <w:rFonts w:ascii="Arial" w:hAnsi="Arial" w:cs="Arial"/>
          <w:sz w:val="24"/>
          <w:szCs w:val="24"/>
        </w:rPr>
        <w:t>)</w:t>
      </w:r>
    </w:p>
    <w:p w:rsidR="00240093" w:rsidRDefault="00240093" w:rsidP="009C6EB7">
      <w:pPr>
        <w:autoSpaceDE w:val="0"/>
        <w:autoSpaceDN w:val="0"/>
        <w:adjustRightInd w:val="0"/>
        <w:jc w:val="center"/>
        <w:rPr>
          <w:sz w:val="24"/>
          <w:szCs w:val="24"/>
        </w:rPr>
      </w:pPr>
    </w:p>
    <w:p w:rsidR="009E45D0" w:rsidRDefault="009E45D0" w:rsidP="009C6EB7">
      <w:pPr>
        <w:autoSpaceDE w:val="0"/>
        <w:autoSpaceDN w:val="0"/>
        <w:adjustRightInd w:val="0"/>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8394"/>
      </w:tblGrid>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 п/п</w:t>
            </w:r>
          </w:p>
        </w:tc>
        <w:tc>
          <w:tcPr>
            <w:tcW w:w="8394"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 xml:space="preserve">Адрес дворовой территории </w:t>
            </w:r>
          </w:p>
        </w:tc>
      </w:tr>
      <w:tr w:rsidR="00240093" w:rsidRPr="00F61B3C" w:rsidTr="00240093">
        <w:tc>
          <w:tcPr>
            <w:tcW w:w="9351" w:type="dxa"/>
            <w:gridSpan w:val="2"/>
            <w:shd w:val="clear" w:color="auto" w:fill="auto"/>
          </w:tcPr>
          <w:p w:rsidR="00240093" w:rsidRPr="00F61B3C" w:rsidRDefault="00240093" w:rsidP="003C3A02">
            <w:pPr>
              <w:autoSpaceDE w:val="0"/>
              <w:autoSpaceDN w:val="0"/>
              <w:adjustRightInd w:val="0"/>
              <w:jc w:val="center"/>
              <w:rPr>
                <w:rFonts w:ascii="Arial" w:hAnsi="Arial" w:cs="Arial"/>
                <w:sz w:val="24"/>
                <w:szCs w:val="24"/>
              </w:rPr>
            </w:pPr>
            <w:r w:rsidRPr="00F61B3C">
              <w:rPr>
                <w:rFonts w:ascii="Arial" w:hAnsi="Arial" w:cs="Arial"/>
                <w:sz w:val="24"/>
                <w:szCs w:val="24"/>
              </w:rPr>
              <w:t>202</w:t>
            </w:r>
            <w:r w:rsidR="003C3A02" w:rsidRPr="00F61B3C">
              <w:rPr>
                <w:rFonts w:ascii="Arial" w:hAnsi="Arial" w:cs="Arial"/>
                <w:sz w:val="24"/>
                <w:szCs w:val="24"/>
              </w:rPr>
              <w:t>3</w:t>
            </w:r>
            <w:r w:rsidRPr="00F61B3C">
              <w:rPr>
                <w:rFonts w:ascii="Arial" w:hAnsi="Arial" w:cs="Arial"/>
                <w:sz w:val="24"/>
                <w:szCs w:val="24"/>
              </w:rPr>
              <w:t xml:space="preserve"> год</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1</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Калинина  многоквартирный дом № 2;</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2</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Калинина  многоквартирный дом № 4;</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3</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Калинина  многоквартирный дом № 6;</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4</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Калинина  многоквартирный дом № 8</w:t>
            </w:r>
          </w:p>
        </w:tc>
      </w:tr>
      <w:tr w:rsidR="00240093" w:rsidRPr="00F61B3C" w:rsidTr="00240093">
        <w:tc>
          <w:tcPr>
            <w:tcW w:w="9351" w:type="dxa"/>
            <w:gridSpan w:val="2"/>
            <w:shd w:val="clear" w:color="auto" w:fill="auto"/>
          </w:tcPr>
          <w:p w:rsidR="00240093" w:rsidRPr="00F61B3C" w:rsidRDefault="00240093" w:rsidP="003C3A02">
            <w:pPr>
              <w:tabs>
                <w:tab w:val="left" w:pos="348"/>
              </w:tabs>
              <w:jc w:val="center"/>
              <w:rPr>
                <w:rFonts w:ascii="Arial" w:hAnsi="Arial" w:cs="Arial"/>
                <w:sz w:val="24"/>
                <w:szCs w:val="24"/>
              </w:rPr>
            </w:pPr>
            <w:r w:rsidRPr="00F61B3C">
              <w:rPr>
                <w:rFonts w:ascii="Arial" w:hAnsi="Arial" w:cs="Arial"/>
                <w:sz w:val="24"/>
                <w:szCs w:val="24"/>
              </w:rPr>
              <w:t>202</w:t>
            </w:r>
            <w:r w:rsidR="003C3A02" w:rsidRPr="00F61B3C">
              <w:rPr>
                <w:rFonts w:ascii="Arial" w:hAnsi="Arial" w:cs="Arial"/>
                <w:sz w:val="24"/>
                <w:szCs w:val="24"/>
              </w:rPr>
              <w:t>4</w:t>
            </w:r>
            <w:r w:rsidRPr="00F61B3C">
              <w:rPr>
                <w:rFonts w:ascii="Arial" w:hAnsi="Arial" w:cs="Arial"/>
                <w:sz w:val="24"/>
                <w:szCs w:val="24"/>
              </w:rPr>
              <w:t xml:space="preserve"> год</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5</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Ангарская  многоквартирный дом № 89;</w:t>
            </w:r>
          </w:p>
        </w:tc>
      </w:tr>
      <w:tr w:rsidR="00240093" w:rsidRPr="00F61B3C" w:rsidTr="00240093">
        <w:tc>
          <w:tcPr>
            <w:tcW w:w="957" w:type="dxa"/>
            <w:shd w:val="clear" w:color="auto" w:fill="auto"/>
          </w:tcPr>
          <w:p w:rsidR="00240093" w:rsidRPr="00F61B3C" w:rsidRDefault="00240093" w:rsidP="004E3F66">
            <w:pPr>
              <w:autoSpaceDE w:val="0"/>
              <w:autoSpaceDN w:val="0"/>
              <w:adjustRightInd w:val="0"/>
              <w:jc w:val="center"/>
              <w:rPr>
                <w:rFonts w:ascii="Arial" w:hAnsi="Arial" w:cs="Arial"/>
                <w:sz w:val="24"/>
                <w:szCs w:val="24"/>
              </w:rPr>
            </w:pPr>
            <w:r w:rsidRPr="00F61B3C">
              <w:rPr>
                <w:rFonts w:ascii="Arial" w:hAnsi="Arial" w:cs="Arial"/>
                <w:sz w:val="24"/>
                <w:szCs w:val="24"/>
              </w:rPr>
              <w:t>6</w:t>
            </w:r>
          </w:p>
        </w:tc>
        <w:tc>
          <w:tcPr>
            <w:tcW w:w="8394" w:type="dxa"/>
            <w:shd w:val="clear" w:color="auto" w:fill="auto"/>
          </w:tcPr>
          <w:p w:rsidR="00240093" w:rsidRPr="00F61B3C" w:rsidRDefault="00240093" w:rsidP="004E3F66">
            <w:pPr>
              <w:tabs>
                <w:tab w:val="left" w:pos="348"/>
              </w:tabs>
              <w:rPr>
                <w:rFonts w:ascii="Arial" w:hAnsi="Arial" w:cs="Arial"/>
                <w:sz w:val="24"/>
                <w:szCs w:val="24"/>
              </w:rPr>
            </w:pPr>
            <w:r w:rsidRPr="00F61B3C">
              <w:rPr>
                <w:rFonts w:ascii="Arial" w:hAnsi="Arial" w:cs="Arial"/>
                <w:sz w:val="24"/>
                <w:szCs w:val="24"/>
              </w:rPr>
              <w:t>п.</w:t>
            </w:r>
            <w:r w:rsidR="00F61B3C">
              <w:rPr>
                <w:rFonts w:ascii="Arial" w:hAnsi="Arial" w:cs="Arial"/>
                <w:sz w:val="24"/>
                <w:szCs w:val="24"/>
              </w:rPr>
              <w:t xml:space="preserve"> </w:t>
            </w:r>
            <w:r w:rsidRPr="00F61B3C">
              <w:rPr>
                <w:rFonts w:ascii="Arial" w:hAnsi="Arial" w:cs="Arial"/>
                <w:sz w:val="24"/>
                <w:szCs w:val="24"/>
              </w:rPr>
              <w:t>Балаганск, ул. Ангарская  многоквартирный дом № 87</w:t>
            </w:r>
          </w:p>
        </w:tc>
      </w:tr>
    </w:tbl>
    <w:p w:rsidR="009C6EB7" w:rsidRPr="007D78CC" w:rsidRDefault="009C6EB7" w:rsidP="009C6EB7">
      <w:pPr>
        <w:jc w:val="right"/>
        <w:rPr>
          <w:rFonts w:eastAsia="Calibri"/>
          <w:sz w:val="22"/>
          <w:szCs w:val="22"/>
          <w:lang w:eastAsia="en-US"/>
        </w:rPr>
      </w:pPr>
    </w:p>
    <w:p w:rsidR="003629E5" w:rsidRDefault="003629E5" w:rsidP="003629E5">
      <w:pPr>
        <w:autoSpaceDE w:val="0"/>
        <w:autoSpaceDN w:val="0"/>
        <w:adjustRightInd w:val="0"/>
        <w:jc w:val="right"/>
        <w:rPr>
          <w:rFonts w:ascii="Courier New" w:hAnsi="Courier New" w:cs="Courier New"/>
        </w:rPr>
      </w:pPr>
    </w:p>
    <w:p w:rsidR="00F61B3C" w:rsidRDefault="00F61B3C" w:rsidP="003629E5">
      <w:pPr>
        <w:autoSpaceDE w:val="0"/>
        <w:autoSpaceDN w:val="0"/>
        <w:adjustRightInd w:val="0"/>
        <w:jc w:val="right"/>
        <w:rPr>
          <w:rFonts w:ascii="Courier New" w:hAnsi="Courier New" w:cs="Courier New"/>
        </w:rPr>
      </w:pPr>
    </w:p>
    <w:p w:rsidR="00F61B3C" w:rsidRDefault="00F61B3C" w:rsidP="003629E5">
      <w:pPr>
        <w:autoSpaceDE w:val="0"/>
        <w:autoSpaceDN w:val="0"/>
        <w:adjustRightInd w:val="0"/>
        <w:jc w:val="right"/>
        <w:rPr>
          <w:rFonts w:ascii="Courier New" w:hAnsi="Courier New" w:cs="Courier New"/>
        </w:rPr>
      </w:pPr>
    </w:p>
    <w:p w:rsidR="00F61B3C" w:rsidRDefault="00F61B3C" w:rsidP="003629E5">
      <w:pPr>
        <w:autoSpaceDE w:val="0"/>
        <w:autoSpaceDN w:val="0"/>
        <w:adjustRightInd w:val="0"/>
        <w:jc w:val="right"/>
        <w:rPr>
          <w:rFonts w:ascii="Courier New" w:hAnsi="Courier New" w:cs="Courier New"/>
        </w:rPr>
      </w:pPr>
    </w:p>
    <w:p w:rsidR="00F61B3C" w:rsidRDefault="00F61B3C"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AD3E55" w:rsidRDefault="00AD3E55"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895081" w:rsidRDefault="00895081" w:rsidP="003629E5">
      <w:pPr>
        <w:autoSpaceDE w:val="0"/>
        <w:autoSpaceDN w:val="0"/>
        <w:adjustRightInd w:val="0"/>
        <w:jc w:val="right"/>
        <w:rPr>
          <w:rFonts w:ascii="Courier New" w:hAnsi="Courier New" w:cs="Courier New"/>
        </w:rPr>
      </w:pPr>
    </w:p>
    <w:p w:rsidR="003629E5" w:rsidRPr="00F61B3C" w:rsidRDefault="003629E5" w:rsidP="003629E5">
      <w:pPr>
        <w:autoSpaceDE w:val="0"/>
        <w:autoSpaceDN w:val="0"/>
        <w:adjustRightInd w:val="0"/>
        <w:jc w:val="right"/>
        <w:rPr>
          <w:rFonts w:ascii="Courier New" w:hAnsi="Courier New" w:cs="Courier New"/>
          <w:sz w:val="22"/>
        </w:rPr>
      </w:pPr>
      <w:r w:rsidRPr="00F61B3C">
        <w:rPr>
          <w:rFonts w:ascii="Courier New" w:hAnsi="Courier New" w:cs="Courier New"/>
          <w:sz w:val="22"/>
        </w:rPr>
        <w:lastRenderedPageBreak/>
        <w:t>Приложение № 2</w:t>
      </w:r>
    </w:p>
    <w:p w:rsidR="003629E5" w:rsidRPr="00F61B3C" w:rsidRDefault="003629E5" w:rsidP="003629E5">
      <w:pPr>
        <w:autoSpaceDE w:val="0"/>
        <w:autoSpaceDN w:val="0"/>
        <w:adjustRightInd w:val="0"/>
        <w:ind w:firstLine="709"/>
        <w:jc w:val="right"/>
        <w:rPr>
          <w:rFonts w:ascii="Courier New" w:hAnsi="Courier New" w:cs="Courier New"/>
          <w:sz w:val="22"/>
        </w:rPr>
      </w:pPr>
      <w:r w:rsidRPr="00F61B3C">
        <w:rPr>
          <w:rFonts w:ascii="Courier New" w:hAnsi="Courier New" w:cs="Courier New"/>
          <w:sz w:val="22"/>
        </w:rPr>
        <w:t>к муниципальной программе</w:t>
      </w:r>
    </w:p>
    <w:p w:rsidR="003629E5" w:rsidRPr="00F61B3C" w:rsidRDefault="003629E5" w:rsidP="003629E5">
      <w:pPr>
        <w:jc w:val="right"/>
        <w:rPr>
          <w:rFonts w:ascii="Courier New" w:hAnsi="Courier New" w:cs="Courier New"/>
          <w:bCs/>
          <w:sz w:val="22"/>
        </w:rPr>
      </w:pPr>
      <w:r w:rsidRPr="00F61B3C">
        <w:rPr>
          <w:rFonts w:ascii="Courier New" w:hAnsi="Courier New" w:cs="Courier New"/>
          <w:bCs/>
          <w:sz w:val="22"/>
        </w:rPr>
        <w:t xml:space="preserve">Формирование комфортной </w:t>
      </w:r>
    </w:p>
    <w:p w:rsidR="003629E5" w:rsidRPr="00F61B3C" w:rsidRDefault="003629E5" w:rsidP="003629E5">
      <w:pPr>
        <w:jc w:val="right"/>
        <w:rPr>
          <w:rFonts w:ascii="Courier New" w:hAnsi="Courier New" w:cs="Courier New"/>
          <w:bCs/>
          <w:sz w:val="22"/>
        </w:rPr>
      </w:pPr>
      <w:r w:rsidRPr="00F61B3C">
        <w:rPr>
          <w:rFonts w:ascii="Courier New" w:hAnsi="Courier New" w:cs="Courier New"/>
          <w:bCs/>
          <w:sz w:val="22"/>
        </w:rPr>
        <w:t xml:space="preserve">городской среды на </w:t>
      </w:r>
    </w:p>
    <w:p w:rsidR="003629E5" w:rsidRPr="00F61B3C" w:rsidRDefault="003629E5" w:rsidP="003629E5">
      <w:pPr>
        <w:jc w:val="right"/>
        <w:rPr>
          <w:rFonts w:ascii="Courier New" w:hAnsi="Courier New" w:cs="Courier New"/>
          <w:bCs/>
          <w:sz w:val="22"/>
        </w:rPr>
      </w:pPr>
      <w:r w:rsidRPr="00F61B3C">
        <w:rPr>
          <w:rFonts w:ascii="Courier New" w:hAnsi="Courier New" w:cs="Courier New"/>
          <w:bCs/>
          <w:sz w:val="22"/>
        </w:rPr>
        <w:t xml:space="preserve">территории Балаганского </w:t>
      </w:r>
    </w:p>
    <w:p w:rsidR="003629E5" w:rsidRPr="00F61B3C" w:rsidRDefault="003629E5" w:rsidP="003629E5">
      <w:pPr>
        <w:jc w:val="right"/>
        <w:rPr>
          <w:b/>
          <w:bCs/>
          <w:sz w:val="22"/>
        </w:rPr>
      </w:pPr>
      <w:r w:rsidRPr="00F61B3C">
        <w:rPr>
          <w:rFonts w:ascii="Courier New" w:hAnsi="Courier New" w:cs="Courier New"/>
          <w:bCs/>
          <w:sz w:val="22"/>
        </w:rPr>
        <w:t>муниципального образования</w:t>
      </w:r>
    </w:p>
    <w:p w:rsidR="003629E5" w:rsidRDefault="003629E5" w:rsidP="003629E5">
      <w:pPr>
        <w:ind w:firstLine="709"/>
        <w:jc w:val="right"/>
        <w:rPr>
          <w:sz w:val="26"/>
          <w:szCs w:val="26"/>
        </w:rPr>
      </w:pPr>
    </w:p>
    <w:p w:rsidR="003629E5" w:rsidRDefault="003629E5" w:rsidP="003629E5">
      <w:pPr>
        <w:autoSpaceDE w:val="0"/>
        <w:autoSpaceDN w:val="0"/>
        <w:adjustRightInd w:val="0"/>
        <w:ind w:left="709"/>
        <w:jc w:val="center"/>
        <w:rPr>
          <w:b/>
        </w:rPr>
      </w:pPr>
    </w:p>
    <w:p w:rsidR="003629E5" w:rsidRPr="00F61B3C" w:rsidRDefault="003629E5" w:rsidP="00F61B3C">
      <w:pPr>
        <w:autoSpaceDE w:val="0"/>
        <w:autoSpaceDN w:val="0"/>
        <w:adjustRightInd w:val="0"/>
        <w:jc w:val="center"/>
        <w:rPr>
          <w:rFonts w:ascii="Arial" w:hAnsi="Arial" w:cs="Arial"/>
          <w:b/>
          <w:sz w:val="24"/>
        </w:rPr>
      </w:pPr>
      <w:r w:rsidRPr="00F61B3C">
        <w:rPr>
          <w:rFonts w:ascii="Arial" w:hAnsi="Arial" w:cs="Arial"/>
          <w:b/>
          <w:sz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3629E5" w:rsidRPr="00BA2F2E" w:rsidRDefault="003629E5" w:rsidP="003629E5">
      <w:pPr>
        <w:pStyle w:val="ConsPlusTitle"/>
        <w:jc w:val="center"/>
      </w:pPr>
    </w:p>
    <w:p w:rsidR="003629E5" w:rsidRPr="00BA2F2E" w:rsidRDefault="003629E5" w:rsidP="003629E5">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3629E5" w:rsidRPr="00BA2F2E" w:rsidTr="00735806">
        <w:tc>
          <w:tcPr>
            <w:tcW w:w="567" w:type="dxa"/>
            <w:vAlign w:val="center"/>
          </w:tcPr>
          <w:p w:rsidR="003629E5" w:rsidRPr="00F61B3C" w:rsidRDefault="00CD438C" w:rsidP="00735806">
            <w:pPr>
              <w:pStyle w:val="ConsPlusNormal"/>
              <w:jc w:val="center"/>
              <w:rPr>
                <w:sz w:val="22"/>
              </w:rPr>
            </w:pPr>
            <w:r>
              <w:rPr>
                <w:sz w:val="22"/>
              </w:rPr>
              <w:t>№</w:t>
            </w:r>
            <w:r w:rsidR="003629E5" w:rsidRPr="00F61B3C">
              <w:rPr>
                <w:sz w:val="22"/>
              </w:rPr>
              <w:t xml:space="preserve"> п/п</w:t>
            </w:r>
          </w:p>
        </w:tc>
        <w:tc>
          <w:tcPr>
            <w:tcW w:w="8504" w:type="dxa"/>
            <w:vAlign w:val="center"/>
          </w:tcPr>
          <w:p w:rsidR="003629E5" w:rsidRPr="00F61B3C" w:rsidRDefault="003629E5" w:rsidP="00735806">
            <w:pPr>
              <w:pStyle w:val="ConsPlusNormal"/>
              <w:jc w:val="center"/>
              <w:rPr>
                <w:sz w:val="22"/>
              </w:rPr>
            </w:pPr>
            <w:r w:rsidRPr="00F61B3C">
              <w:rPr>
                <w:sz w:val="22"/>
              </w:rPr>
              <w:t xml:space="preserve">Адрес недвижимого имущества (название населенного пункта, адрес объекта) </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1.</w:t>
            </w:r>
          </w:p>
        </w:tc>
        <w:tc>
          <w:tcPr>
            <w:tcW w:w="8504" w:type="dxa"/>
            <w:vAlign w:val="center"/>
          </w:tcPr>
          <w:p w:rsidR="003629E5" w:rsidRPr="00F61B3C" w:rsidRDefault="003629E5" w:rsidP="006C4CD2">
            <w:pPr>
              <w:pStyle w:val="ConsPlusNormal"/>
              <w:rPr>
                <w:sz w:val="22"/>
              </w:rPr>
            </w:pPr>
            <w:r w:rsidRPr="00F61B3C">
              <w:rPr>
                <w:sz w:val="22"/>
              </w:rPr>
              <w:t>Ирку</w:t>
            </w:r>
            <w:r w:rsidR="006C4CD2" w:rsidRPr="00F61B3C">
              <w:rPr>
                <w:sz w:val="22"/>
              </w:rPr>
              <w:t xml:space="preserve">тская обл., Балаганский район, </w:t>
            </w:r>
            <w:r w:rsidRPr="00F61B3C">
              <w:rPr>
                <w:sz w:val="22"/>
              </w:rPr>
              <w:t>п. Балаганск, ул. Горького, д. 34</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2.</w:t>
            </w:r>
          </w:p>
        </w:tc>
        <w:tc>
          <w:tcPr>
            <w:tcW w:w="8504" w:type="dxa"/>
            <w:vAlign w:val="center"/>
          </w:tcPr>
          <w:p w:rsidR="003629E5" w:rsidRPr="00F61B3C" w:rsidRDefault="003629E5" w:rsidP="00735806">
            <w:pPr>
              <w:pStyle w:val="ConsPlusNormal"/>
              <w:rPr>
                <w:sz w:val="22"/>
              </w:rPr>
            </w:pPr>
            <w:r w:rsidRPr="00F61B3C">
              <w:rPr>
                <w:sz w:val="22"/>
              </w:rPr>
              <w:t>Иркут</w:t>
            </w:r>
            <w:r w:rsidR="006C4CD2" w:rsidRPr="00F61B3C">
              <w:rPr>
                <w:sz w:val="22"/>
              </w:rPr>
              <w:t xml:space="preserve">ская обл., Балаганский район, </w:t>
            </w:r>
            <w:r w:rsidRPr="00F61B3C">
              <w:rPr>
                <w:sz w:val="22"/>
              </w:rPr>
              <w:t>п. Балаганск, ул. Горького, д. 33А</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3.</w:t>
            </w:r>
          </w:p>
        </w:tc>
        <w:tc>
          <w:tcPr>
            <w:tcW w:w="8504" w:type="dxa"/>
            <w:vAlign w:val="center"/>
          </w:tcPr>
          <w:p w:rsidR="003629E5" w:rsidRPr="00F61B3C" w:rsidRDefault="003629E5" w:rsidP="00735806">
            <w:pPr>
              <w:pStyle w:val="ConsPlusNormal"/>
              <w:rPr>
                <w:sz w:val="22"/>
              </w:rPr>
            </w:pPr>
            <w:r w:rsidRPr="00F61B3C">
              <w:rPr>
                <w:sz w:val="22"/>
              </w:rPr>
              <w:t>Иркут</w:t>
            </w:r>
            <w:r w:rsidR="006C4CD2" w:rsidRPr="00F61B3C">
              <w:rPr>
                <w:sz w:val="22"/>
              </w:rPr>
              <w:t xml:space="preserve">ская обл., Балаганский район, </w:t>
            </w:r>
            <w:r w:rsidRPr="00F61B3C">
              <w:rPr>
                <w:sz w:val="22"/>
              </w:rPr>
              <w:t>п. Балаганск, ул. Горького, д. 32 Б</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4.</w:t>
            </w:r>
          </w:p>
        </w:tc>
        <w:tc>
          <w:tcPr>
            <w:tcW w:w="8504" w:type="dxa"/>
            <w:vAlign w:val="center"/>
          </w:tcPr>
          <w:p w:rsidR="003629E5" w:rsidRPr="00F61B3C" w:rsidRDefault="003629E5" w:rsidP="006C4CD2">
            <w:pPr>
              <w:pStyle w:val="ConsPlusNormal"/>
              <w:rPr>
                <w:sz w:val="22"/>
              </w:rPr>
            </w:pPr>
            <w:r w:rsidRPr="00F61B3C">
              <w:rPr>
                <w:sz w:val="22"/>
              </w:rPr>
              <w:t>Ирку</w:t>
            </w:r>
            <w:r w:rsidR="006C4CD2" w:rsidRPr="00F61B3C">
              <w:rPr>
                <w:sz w:val="22"/>
              </w:rPr>
              <w:t xml:space="preserve">тская обл., Балаганский район, </w:t>
            </w:r>
            <w:r w:rsidRPr="00F61B3C">
              <w:rPr>
                <w:sz w:val="22"/>
              </w:rPr>
              <w:t>п. Балаганск, ул. Ленина, д. 18 А</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5.</w:t>
            </w:r>
          </w:p>
        </w:tc>
        <w:tc>
          <w:tcPr>
            <w:tcW w:w="8504" w:type="dxa"/>
            <w:vAlign w:val="center"/>
          </w:tcPr>
          <w:p w:rsidR="003629E5" w:rsidRPr="00F61B3C" w:rsidRDefault="003629E5" w:rsidP="00735806">
            <w:pPr>
              <w:pStyle w:val="ConsPlusNormal"/>
              <w:rPr>
                <w:sz w:val="22"/>
              </w:rPr>
            </w:pPr>
            <w:r w:rsidRPr="00F61B3C">
              <w:rPr>
                <w:sz w:val="22"/>
              </w:rPr>
              <w:t>Иркутская обл., Балаганский райо</w:t>
            </w:r>
            <w:r w:rsidR="006C4CD2" w:rsidRPr="00F61B3C">
              <w:rPr>
                <w:sz w:val="22"/>
              </w:rPr>
              <w:t xml:space="preserve">н, </w:t>
            </w:r>
            <w:r w:rsidRPr="00F61B3C">
              <w:rPr>
                <w:sz w:val="22"/>
              </w:rPr>
              <w:t>п. Балаганск, ул. Ленина, д. 18 В</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6.</w:t>
            </w:r>
          </w:p>
        </w:tc>
        <w:tc>
          <w:tcPr>
            <w:tcW w:w="8504" w:type="dxa"/>
            <w:vAlign w:val="center"/>
          </w:tcPr>
          <w:p w:rsidR="003629E5" w:rsidRPr="00F61B3C" w:rsidRDefault="003629E5" w:rsidP="006C4CD2">
            <w:pPr>
              <w:pStyle w:val="ConsPlusNormal"/>
              <w:rPr>
                <w:sz w:val="22"/>
              </w:rPr>
            </w:pPr>
            <w:r w:rsidRPr="00F61B3C">
              <w:rPr>
                <w:sz w:val="22"/>
              </w:rPr>
              <w:t>Ирку</w:t>
            </w:r>
            <w:r w:rsidR="006C4CD2" w:rsidRPr="00F61B3C">
              <w:rPr>
                <w:sz w:val="22"/>
              </w:rPr>
              <w:t xml:space="preserve">тская обл., Балаганский район, </w:t>
            </w:r>
            <w:r w:rsidRPr="00F61B3C">
              <w:rPr>
                <w:sz w:val="22"/>
              </w:rPr>
              <w:t>п. Балаганск, ул. Ленина, д. 18 Д</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7.</w:t>
            </w:r>
          </w:p>
        </w:tc>
        <w:tc>
          <w:tcPr>
            <w:tcW w:w="8504" w:type="dxa"/>
            <w:vAlign w:val="center"/>
          </w:tcPr>
          <w:p w:rsidR="003629E5" w:rsidRPr="00F61B3C" w:rsidRDefault="003629E5" w:rsidP="00735806">
            <w:pPr>
              <w:pStyle w:val="ConsPlusNormal"/>
              <w:rPr>
                <w:sz w:val="22"/>
              </w:rPr>
            </w:pPr>
            <w:r w:rsidRPr="00F61B3C">
              <w:rPr>
                <w:sz w:val="22"/>
              </w:rPr>
              <w:t>Иркут</w:t>
            </w:r>
            <w:r w:rsidR="006C4CD2" w:rsidRPr="00F61B3C">
              <w:rPr>
                <w:sz w:val="22"/>
              </w:rPr>
              <w:t xml:space="preserve">ская обл., Балаганский район, </w:t>
            </w:r>
            <w:r w:rsidRPr="00F61B3C">
              <w:rPr>
                <w:sz w:val="22"/>
              </w:rPr>
              <w:t>п. Балаганск, ул. Ленина, д. 18 Г</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8.</w:t>
            </w:r>
          </w:p>
        </w:tc>
        <w:tc>
          <w:tcPr>
            <w:tcW w:w="8504" w:type="dxa"/>
            <w:vAlign w:val="center"/>
          </w:tcPr>
          <w:p w:rsidR="003629E5" w:rsidRPr="00F61B3C" w:rsidRDefault="003629E5" w:rsidP="00735806">
            <w:pPr>
              <w:pStyle w:val="ConsPlusNormal"/>
              <w:rPr>
                <w:sz w:val="22"/>
              </w:rPr>
            </w:pPr>
            <w:r w:rsidRPr="00F61B3C">
              <w:rPr>
                <w:sz w:val="22"/>
              </w:rPr>
              <w:t>Иркут</w:t>
            </w:r>
            <w:r w:rsidR="006C4CD2" w:rsidRPr="00F61B3C">
              <w:rPr>
                <w:sz w:val="22"/>
              </w:rPr>
              <w:t xml:space="preserve">ская обл., Балаганский район, </w:t>
            </w:r>
            <w:r w:rsidRPr="00F61B3C">
              <w:rPr>
                <w:sz w:val="22"/>
              </w:rPr>
              <w:t>п. Балаганск, ул. Ленина, д. 18 /1</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9.</w:t>
            </w:r>
          </w:p>
        </w:tc>
        <w:tc>
          <w:tcPr>
            <w:tcW w:w="8504" w:type="dxa"/>
            <w:vAlign w:val="center"/>
          </w:tcPr>
          <w:p w:rsidR="003629E5" w:rsidRPr="00F61B3C" w:rsidRDefault="003629E5" w:rsidP="006C4CD2">
            <w:pPr>
              <w:pStyle w:val="ConsPlusNormal"/>
              <w:rPr>
                <w:sz w:val="22"/>
              </w:rPr>
            </w:pPr>
            <w:r w:rsidRPr="00F61B3C">
              <w:rPr>
                <w:sz w:val="22"/>
              </w:rPr>
              <w:t>Ирку</w:t>
            </w:r>
            <w:r w:rsidR="006C4CD2" w:rsidRPr="00F61B3C">
              <w:rPr>
                <w:sz w:val="22"/>
              </w:rPr>
              <w:t xml:space="preserve">тская обл., Балаганский район, </w:t>
            </w:r>
            <w:r w:rsidRPr="00F61B3C">
              <w:rPr>
                <w:sz w:val="22"/>
              </w:rPr>
              <w:t>п. Балаганск, ул. Ленина, д. 21</w:t>
            </w:r>
          </w:p>
        </w:tc>
      </w:tr>
      <w:tr w:rsidR="003629E5" w:rsidRPr="00BA2F2E" w:rsidTr="00735806">
        <w:tc>
          <w:tcPr>
            <w:tcW w:w="567" w:type="dxa"/>
            <w:vAlign w:val="center"/>
          </w:tcPr>
          <w:p w:rsidR="003629E5" w:rsidRPr="00F61B3C" w:rsidRDefault="003629E5" w:rsidP="00735806">
            <w:pPr>
              <w:pStyle w:val="ConsPlusNormal"/>
              <w:jc w:val="center"/>
              <w:rPr>
                <w:sz w:val="22"/>
              </w:rPr>
            </w:pPr>
            <w:r w:rsidRPr="00F61B3C">
              <w:rPr>
                <w:sz w:val="22"/>
              </w:rPr>
              <w:t>10.</w:t>
            </w:r>
          </w:p>
        </w:tc>
        <w:tc>
          <w:tcPr>
            <w:tcW w:w="8504" w:type="dxa"/>
            <w:vAlign w:val="center"/>
          </w:tcPr>
          <w:p w:rsidR="003629E5" w:rsidRPr="00F61B3C" w:rsidRDefault="003629E5" w:rsidP="006C4CD2">
            <w:pPr>
              <w:pStyle w:val="ConsPlusNormal"/>
              <w:rPr>
                <w:sz w:val="22"/>
              </w:rPr>
            </w:pPr>
            <w:r w:rsidRPr="00F61B3C">
              <w:rPr>
                <w:sz w:val="22"/>
              </w:rPr>
              <w:t>Ирку</w:t>
            </w:r>
            <w:r w:rsidR="006C4CD2" w:rsidRPr="00F61B3C">
              <w:rPr>
                <w:sz w:val="22"/>
              </w:rPr>
              <w:t xml:space="preserve">тская обл., Балаганский район, </w:t>
            </w:r>
            <w:r w:rsidRPr="00F61B3C">
              <w:rPr>
                <w:sz w:val="22"/>
              </w:rPr>
              <w:t>п. Балаганск, ул. Ленина, д. 18 Д</w:t>
            </w:r>
          </w:p>
        </w:tc>
      </w:tr>
    </w:tbl>
    <w:p w:rsidR="009C6EB7" w:rsidRPr="00414187" w:rsidRDefault="009C6EB7" w:rsidP="009C6EB7">
      <w:pPr>
        <w:jc w:val="right"/>
        <w:rPr>
          <w:rFonts w:eastAsia="Calibri"/>
          <w:sz w:val="26"/>
          <w:szCs w:val="26"/>
          <w:lang w:eastAsia="en-US"/>
        </w:rPr>
      </w:pPr>
    </w:p>
    <w:p w:rsidR="009C6EB7" w:rsidRDefault="009C6EB7" w:rsidP="009C6EB7">
      <w:pPr>
        <w:rPr>
          <w:sz w:val="24"/>
          <w:szCs w:val="24"/>
        </w:rPr>
      </w:pPr>
    </w:p>
    <w:p w:rsidR="009C6EB7" w:rsidRPr="007D78CC" w:rsidRDefault="009C6EB7" w:rsidP="009C6EB7">
      <w:pPr>
        <w:rPr>
          <w:rFonts w:eastAsia="Calibri"/>
          <w:sz w:val="22"/>
          <w:szCs w:val="22"/>
          <w:lang w:eastAsia="en-US"/>
        </w:rPr>
      </w:pPr>
    </w:p>
    <w:p w:rsidR="009C6EB7" w:rsidRDefault="009C6EB7" w:rsidP="009C6EB7">
      <w:pPr>
        <w:rPr>
          <w:rFonts w:eastAsia="Calibri"/>
          <w:sz w:val="22"/>
          <w:szCs w:val="22"/>
          <w:lang w:eastAsia="en-US"/>
        </w:rPr>
        <w:sectPr w:rsidR="009C6EB7" w:rsidSect="00F61B3C">
          <w:pgSz w:w="11906" w:h="16838"/>
          <w:pgMar w:top="1134" w:right="850" w:bottom="1135" w:left="1701" w:header="709" w:footer="709" w:gutter="0"/>
          <w:cols w:space="708"/>
          <w:docGrid w:linePitch="360"/>
        </w:sectPr>
      </w:pPr>
    </w:p>
    <w:p w:rsidR="009C6EB7" w:rsidRDefault="009C6EB7" w:rsidP="009C6EB7">
      <w:pPr>
        <w:autoSpaceDE w:val="0"/>
        <w:autoSpaceDN w:val="0"/>
        <w:adjustRightInd w:val="0"/>
      </w:pPr>
    </w:p>
    <w:p w:rsidR="009C6EB7" w:rsidRPr="00CD438C" w:rsidRDefault="009C6EB7" w:rsidP="009C6EB7">
      <w:pPr>
        <w:autoSpaceDE w:val="0"/>
        <w:autoSpaceDN w:val="0"/>
        <w:adjustRightInd w:val="0"/>
        <w:jc w:val="right"/>
        <w:rPr>
          <w:rFonts w:ascii="Courier New" w:hAnsi="Courier New" w:cs="Courier New"/>
          <w:sz w:val="22"/>
        </w:rPr>
      </w:pPr>
      <w:r w:rsidRPr="00CD438C">
        <w:rPr>
          <w:rFonts w:ascii="Courier New" w:hAnsi="Courier New" w:cs="Courier New"/>
          <w:sz w:val="22"/>
        </w:rPr>
        <w:t>Приложение № </w:t>
      </w:r>
      <w:r w:rsidR="003629E5" w:rsidRPr="00CD438C">
        <w:rPr>
          <w:rFonts w:ascii="Courier New" w:hAnsi="Courier New" w:cs="Courier New"/>
          <w:sz w:val="22"/>
        </w:rPr>
        <w:t>3</w:t>
      </w:r>
    </w:p>
    <w:p w:rsidR="009C6EB7" w:rsidRPr="00CD438C" w:rsidRDefault="009C6EB7" w:rsidP="009C6EB7">
      <w:pPr>
        <w:autoSpaceDE w:val="0"/>
        <w:autoSpaceDN w:val="0"/>
        <w:adjustRightInd w:val="0"/>
        <w:ind w:firstLine="709"/>
        <w:jc w:val="right"/>
        <w:rPr>
          <w:rFonts w:ascii="Courier New" w:hAnsi="Courier New" w:cs="Courier New"/>
          <w:sz w:val="22"/>
        </w:rPr>
      </w:pPr>
      <w:r w:rsidRPr="00CD438C">
        <w:rPr>
          <w:rFonts w:ascii="Courier New" w:hAnsi="Courier New" w:cs="Courier New"/>
          <w:sz w:val="22"/>
        </w:rPr>
        <w:t>к муниципальной программе</w:t>
      </w:r>
    </w:p>
    <w:p w:rsidR="009C6EB7" w:rsidRPr="00CD438C" w:rsidRDefault="009C6EB7" w:rsidP="009C6EB7">
      <w:pPr>
        <w:autoSpaceDE w:val="0"/>
        <w:autoSpaceDN w:val="0"/>
        <w:adjustRightInd w:val="0"/>
        <w:jc w:val="right"/>
        <w:rPr>
          <w:rFonts w:ascii="Courier New" w:hAnsi="Courier New" w:cs="Courier New"/>
          <w:spacing w:val="-2"/>
          <w:sz w:val="22"/>
        </w:rPr>
      </w:pPr>
      <w:r w:rsidRPr="00CD438C">
        <w:rPr>
          <w:rFonts w:ascii="Courier New" w:hAnsi="Courier New" w:cs="Courier New"/>
          <w:spacing w:val="-2"/>
          <w:sz w:val="22"/>
        </w:rPr>
        <w:t xml:space="preserve">«Формирование современной </w:t>
      </w:r>
    </w:p>
    <w:p w:rsidR="009C6EB7" w:rsidRPr="00CD438C" w:rsidRDefault="009C6EB7" w:rsidP="009C6EB7">
      <w:pPr>
        <w:autoSpaceDE w:val="0"/>
        <w:autoSpaceDN w:val="0"/>
        <w:adjustRightInd w:val="0"/>
        <w:jc w:val="right"/>
        <w:rPr>
          <w:rFonts w:ascii="Courier New" w:hAnsi="Courier New" w:cs="Courier New"/>
          <w:spacing w:val="-2"/>
          <w:sz w:val="22"/>
        </w:rPr>
      </w:pPr>
      <w:r w:rsidRPr="00CD438C">
        <w:rPr>
          <w:rFonts w:ascii="Courier New" w:hAnsi="Courier New" w:cs="Courier New"/>
          <w:spacing w:val="-2"/>
          <w:sz w:val="22"/>
        </w:rPr>
        <w:t xml:space="preserve">городской среды на территории </w:t>
      </w:r>
    </w:p>
    <w:p w:rsidR="009C6EB7" w:rsidRPr="00CD438C" w:rsidRDefault="009C6EB7" w:rsidP="009C6EB7">
      <w:pPr>
        <w:autoSpaceDE w:val="0"/>
        <w:autoSpaceDN w:val="0"/>
        <w:adjustRightInd w:val="0"/>
        <w:jc w:val="right"/>
        <w:rPr>
          <w:rFonts w:ascii="Courier New" w:hAnsi="Courier New" w:cs="Courier New"/>
          <w:sz w:val="22"/>
        </w:rPr>
      </w:pPr>
      <w:r w:rsidRPr="00CD438C">
        <w:rPr>
          <w:rFonts w:ascii="Courier New" w:hAnsi="Courier New" w:cs="Courier New"/>
          <w:spacing w:val="-2"/>
          <w:sz w:val="22"/>
        </w:rPr>
        <w:t xml:space="preserve">Балаганского </w:t>
      </w:r>
      <w:r w:rsidRPr="00CD438C">
        <w:rPr>
          <w:rFonts w:ascii="Courier New" w:hAnsi="Courier New" w:cs="Courier New"/>
          <w:sz w:val="22"/>
        </w:rPr>
        <w:t>муниципального</w:t>
      </w:r>
    </w:p>
    <w:p w:rsidR="009C6EB7" w:rsidRPr="00CD438C" w:rsidRDefault="009C6EB7" w:rsidP="009C6EB7">
      <w:pPr>
        <w:jc w:val="right"/>
        <w:rPr>
          <w:rFonts w:ascii="Courier New" w:hAnsi="Courier New" w:cs="Courier New"/>
          <w:spacing w:val="-2"/>
          <w:sz w:val="22"/>
        </w:rPr>
      </w:pPr>
      <w:r w:rsidRPr="00CD438C">
        <w:rPr>
          <w:rFonts w:ascii="Courier New" w:hAnsi="Courier New" w:cs="Courier New"/>
          <w:sz w:val="22"/>
        </w:rPr>
        <w:t xml:space="preserve"> образования </w:t>
      </w:r>
      <w:r w:rsidRPr="00CD438C">
        <w:rPr>
          <w:rFonts w:ascii="Courier New" w:hAnsi="Courier New" w:cs="Courier New"/>
          <w:spacing w:val="-2"/>
          <w:sz w:val="22"/>
        </w:rPr>
        <w:t>на 2018-2024 гг»</w:t>
      </w:r>
    </w:p>
    <w:p w:rsidR="009C6EB7" w:rsidRPr="00656A79" w:rsidRDefault="009C6EB7" w:rsidP="009C6EB7">
      <w:pPr>
        <w:jc w:val="right"/>
      </w:pPr>
    </w:p>
    <w:p w:rsidR="009C6EB7" w:rsidRPr="00CD438C" w:rsidRDefault="009C6EB7" w:rsidP="009C6EB7">
      <w:pPr>
        <w:jc w:val="center"/>
        <w:rPr>
          <w:rFonts w:ascii="Arial" w:hAnsi="Arial" w:cs="Arial"/>
          <w:sz w:val="24"/>
          <w:szCs w:val="24"/>
        </w:rPr>
      </w:pPr>
      <w:r w:rsidRPr="00CD438C">
        <w:rPr>
          <w:rFonts w:ascii="Arial" w:hAnsi="Arial" w:cs="Arial"/>
          <w:sz w:val="24"/>
          <w:szCs w:val="24"/>
        </w:rPr>
        <w:t xml:space="preserve">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И ДОПОЛНИТЕЛЬНОГО ПЕРЕЧНЯ РАБОТ ПО БЛАГОУСТРОЙСТВУ </w:t>
      </w:r>
    </w:p>
    <w:p w:rsidR="009C6EB7" w:rsidRPr="00CD438C" w:rsidRDefault="009C6EB7" w:rsidP="009C6EB7">
      <w:pPr>
        <w:rPr>
          <w:rFonts w:ascii="Arial" w:hAnsi="Arial" w:cs="Arial"/>
          <w:sz w:val="24"/>
          <w:szCs w:val="24"/>
        </w:rPr>
      </w:pPr>
    </w:p>
    <w:p w:rsidR="009C6EB7" w:rsidRPr="00CD438C" w:rsidRDefault="009C6EB7" w:rsidP="009C6EB7">
      <w:pPr>
        <w:rPr>
          <w:rFonts w:ascii="Arial" w:hAnsi="Arial" w:cs="Arial"/>
          <w:sz w:val="24"/>
          <w:szCs w:val="24"/>
        </w:rPr>
      </w:pPr>
      <w:r w:rsidRPr="00CD438C">
        <w:rPr>
          <w:rFonts w:ascii="Arial" w:hAnsi="Arial" w:cs="Arial"/>
          <w:sz w:val="24"/>
          <w:szCs w:val="24"/>
        </w:rPr>
        <w:t>По минимальному перечню работ по благоустройству дворовых территорий:</w:t>
      </w:r>
    </w:p>
    <w:p w:rsidR="009C6EB7" w:rsidRPr="00CD438C" w:rsidRDefault="009C6EB7" w:rsidP="009C6EB7">
      <w:pPr>
        <w:spacing w:line="276" w:lineRule="auto"/>
        <w:rPr>
          <w:rFonts w:ascii="Arial" w:eastAsia="Calibri" w:hAnsi="Arial" w:cs="Arial"/>
          <w:b/>
          <w:noProof/>
          <w:sz w:val="24"/>
          <w:szCs w:val="24"/>
          <w:u w:val="single"/>
        </w:rPr>
      </w:pPr>
      <w:r w:rsidRPr="00CD438C">
        <w:rPr>
          <w:rFonts w:ascii="Arial" w:eastAsia="Calibri" w:hAnsi="Arial" w:cs="Arial"/>
          <w:b/>
          <w:noProof/>
          <w:sz w:val="24"/>
          <w:szCs w:val="24"/>
          <w:u w:val="single"/>
        </w:rPr>
        <w:t>Скамья</w:t>
      </w:r>
    </w:p>
    <w:p w:rsidR="009C6EB7" w:rsidRPr="00CD438C" w:rsidRDefault="009C6EB7" w:rsidP="009C6EB7">
      <w:pPr>
        <w:spacing w:after="200" w:line="276" w:lineRule="auto"/>
        <w:rPr>
          <w:rFonts w:ascii="Arial" w:eastAsia="Calibri" w:hAnsi="Arial" w:cs="Arial"/>
          <w:sz w:val="24"/>
          <w:szCs w:val="24"/>
          <w:lang w:eastAsia="en-US"/>
        </w:rPr>
      </w:pPr>
      <w:r w:rsidRPr="00CD438C">
        <w:rPr>
          <w:rFonts w:ascii="Arial" w:eastAsia="Calibri" w:hAnsi="Arial" w:cs="Arial"/>
          <w:noProof/>
          <w:sz w:val="24"/>
          <w:szCs w:val="24"/>
        </w:rPr>
        <w:drawing>
          <wp:inline distT="0" distB="0" distL="0" distR="0" wp14:anchorId="5169583F" wp14:editId="516B59E1">
            <wp:extent cx="2521791" cy="1508760"/>
            <wp:effectExtent l="0" t="0" r="0" b="0"/>
            <wp:docPr id="1" name="Рисунок 2" descr="C:\Documents and Settings\GVS\Рабочий стол\Безимени-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GVS\Рабочий стол\Безимени-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1024" cy="1508301"/>
                    </a:xfrm>
                    <a:prstGeom prst="rect">
                      <a:avLst/>
                    </a:prstGeom>
                    <a:noFill/>
                    <a:ln>
                      <a:noFill/>
                    </a:ln>
                  </pic:spPr>
                </pic:pic>
              </a:graphicData>
            </a:graphic>
          </wp:inline>
        </w:drawing>
      </w:r>
    </w:p>
    <w:p w:rsidR="009C6EB7" w:rsidRPr="00CD438C" w:rsidRDefault="009C6EB7" w:rsidP="009C6EB7">
      <w:pPr>
        <w:pStyle w:val="a3"/>
        <w:numPr>
          <w:ilvl w:val="0"/>
          <w:numId w:val="21"/>
        </w:numPr>
        <w:spacing w:line="276" w:lineRule="auto"/>
        <w:rPr>
          <w:rFonts w:ascii="Arial" w:eastAsia="Calibri" w:hAnsi="Arial" w:cs="Arial"/>
          <w:i/>
          <w:sz w:val="24"/>
          <w:szCs w:val="24"/>
          <w:lang w:eastAsia="en-US"/>
        </w:rPr>
      </w:pPr>
      <w:r w:rsidRPr="00CD438C">
        <w:rPr>
          <w:rFonts w:ascii="Arial" w:eastAsia="Calibri" w:hAnsi="Arial" w:cs="Arial"/>
          <w:i/>
          <w:sz w:val="24"/>
          <w:szCs w:val="24"/>
          <w:lang w:eastAsia="en-US"/>
        </w:rPr>
        <w:t xml:space="preserve">Длина – 2000 мм.;  </w:t>
      </w:r>
    </w:p>
    <w:p w:rsidR="009C6EB7" w:rsidRPr="00CD438C" w:rsidRDefault="009C6EB7" w:rsidP="009C6EB7">
      <w:pPr>
        <w:pStyle w:val="a3"/>
        <w:numPr>
          <w:ilvl w:val="0"/>
          <w:numId w:val="21"/>
        </w:numPr>
        <w:spacing w:line="276" w:lineRule="auto"/>
        <w:rPr>
          <w:rFonts w:ascii="Arial" w:eastAsia="Calibri" w:hAnsi="Arial" w:cs="Arial"/>
          <w:i/>
          <w:sz w:val="24"/>
          <w:szCs w:val="24"/>
          <w:lang w:eastAsia="en-US"/>
        </w:rPr>
      </w:pPr>
      <w:r w:rsidRPr="00CD438C">
        <w:rPr>
          <w:rFonts w:ascii="Arial" w:eastAsia="Calibri" w:hAnsi="Arial" w:cs="Arial"/>
          <w:i/>
          <w:sz w:val="24"/>
          <w:szCs w:val="24"/>
          <w:lang w:eastAsia="en-US"/>
        </w:rPr>
        <w:t>Ширина – 700 мм.;</w:t>
      </w:r>
    </w:p>
    <w:p w:rsidR="009C6EB7" w:rsidRPr="00CD438C" w:rsidRDefault="009C6EB7" w:rsidP="009C6EB7">
      <w:pPr>
        <w:pStyle w:val="a3"/>
        <w:numPr>
          <w:ilvl w:val="0"/>
          <w:numId w:val="21"/>
        </w:numPr>
        <w:spacing w:line="276" w:lineRule="auto"/>
        <w:rPr>
          <w:rFonts w:ascii="Arial" w:eastAsia="Calibri" w:hAnsi="Arial" w:cs="Arial"/>
          <w:i/>
          <w:sz w:val="24"/>
          <w:szCs w:val="24"/>
          <w:lang w:eastAsia="en-US"/>
        </w:rPr>
      </w:pPr>
      <w:r w:rsidRPr="00CD438C">
        <w:rPr>
          <w:rFonts w:ascii="Arial" w:eastAsia="Calibri" w:hAnsi="Arial" w:cs="Arial"/>
          <w:i/>
          <w:sz w:val="24"/>
          <w:szCs w:val="24"/>
          <w:lang w:eastAsia="en-US"/>
        </w:rPr>
        <w:t>Высота – 900 мм.</w:t>
      </w:r>
    </w:p>
    <w:p w:rsidR="009C6EB7" w:rsidRPr="00CD438C" w:rsidRDefault="009C6EB7" w:rsidP="009C6EB7">
      <w:pPr>
        <w:spacing w:after="200" w:line="276" w:lineRule="auto"/>
        <w:rPr>
          <w:rFonts w:ascii="Arial" w:eastAsia="Calibri" w:hAnsi="Arial" w:cs="Arial"/>
          <w:b/>
          <w:sz w:val="24"/>
          <w:szCs w:val="24"/>
          <w:u w:val="single"/>
          <w:lang w:eastAsia="en-US"/>
        </w:rPr>
      </w:pPr>
      <w:r w:rsidRPr="00CD438C">
        <w:rPr>
          <w:rFonts w:ascii="Arial" w:eastAsia="Calibri" w:hAnsi="Arial" w:cs="Arial"/>
          <w:b/>
          <w:sz w:val="24"/>
          <w:szCs w:val="24"/>
          <w:u w:val="single"/>
          <w:lang w:eastAsia="en-US"/>
        </w:rPr>
        <w:t>Урна</w:t>
      </w:r>
    </w:p>
    <w:p w:rsidR="009C6EB7" w:rsidRPr="00CD438C" w:rsidRDefault="009C6EB7" w:rsidP="009C6EB7">
      <w:pPr>
        <w:spacing w:after="200" w:line="276" w:lineRule="auto"/>
        <w:rPr>
          <w:rFonts w:ascii="Arial" w:eastAsia="Calibri" w:hAnsi="Arial" w:cs="Arial"/>
          <w:noProof/>
          <w:sz w:val="24"/>
          <w:szCs w:val="24"/>
        </w:rPr>
      </w:pPr>
      <w:r w:rsidRPr="00CD438C">
        <w:rPr>
          <w:rFonts w:ascii="Arial" w:eastAsia="Calibri" w:hAnsi="Arial" w:cs="Arial"/>
          <w:noProof/>
          <w:sz w:val="24"/>
          <w:szCs w:val="24"/>
        </w:rPr>
        <w:drawing>
          <wp:inline distT="0" distB="0" distL="0" distR="0" wp14:anchorId="1E63E348" wp14:editId="79131320">
            <wp:extent cx="2345690" cy="1619885"/>
            <wp:effectExtent l="0" t="0" r="0" b="0"/>
            <wp:docPr id="2" name="Рисунок 4" descr="C:\Documents and Settings\GVS\Рабочий стол\Безимени-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Documents and Settings\GVS\Рабочий стол\Безимени-3.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5690" cy="1619885"/>
                    </a:xfrm>
                    <a:prstGeom prst="rect">
                      <a:avLst/>
                    </a:prstGeom>
                    <a:noFill/>
                    <a:ln>
                      <a:noFill/>
                    </a:ln>
                  </pic:spPr>
                </pic:pic>
              </a:graphicData>
            </a:graphic>
          </wp:inline>
        </w:drawing>
      </w:r>
      <w:r w:rsidRPr="00CD438C">
        <w:rPr>
          <w:rFonts w:ascii="Arial" w:eastAsia="Calibri" w:hAnsi="Arial" w:cs="Arial"/>
          <w:noProof/>
          <w:sz w:val="24"/>
          <w:szCs w:val="24"/>
        </w:rPr>
        <w:t xml:space="preserve">                        </w:t>
      </w:r>
    </w:p>
    <w:p w:rsidR="009C6EB7" w:rsidRPr="00CD438C" w:rsidRDefault="009C6EB7" w:rsidP="009C6EB7">
      <w:pPr>
        <w:pStyle w:val="a3"/>
        <w:numPr>
          <w:ilvl w:val="0"/>
          <w:numId w:val="22"/>
        </w:numPr>
        <w:spacing w:after="200" w:line="276" w:lineRule="auto"/>
        <w:rPr>
          <w:rFonts w:ascii="Arial" w:eastAsia="Calibri" w:hAnsi="Arial" w:cs="Arial"/>
          <w:i/>
          <w:sz w:val="24"/>
          <w:szCs w:val="24"/>
          <w:lang w:eastAsia="en-US"/>
        </w:rPr>
      </w:pPr>
      <w:r w:rsidRPr="00CD438C">
        <w:rPr>
          <w:rFonts w:ascii="Arial" w:eastAsia="Calibri" w:hAnsi="Arial" w:cs="Arial"/>
          <w:i/>
          <w:sz w:val="24"/>
          <w:szCs w:val="24"/>
          <w:lang w:eastAsia="en-US"/>
        </w:rPr>
        <w:t>Высота – 600 мм.</w:t>
      </w:r>
    </w:p>
    <w:tbl>
      <w:tblPr>
        <w:tblW w:w="4611" w:type="dxa"/>
        <w:tblLook w:val="04A0" w:firstRow="1" w:lastRow="0" w:firstColumn="1" w:lastColumn="0" w:noHBand="0" w:noVBand="1"/>
      </w:tblPr>
      <w:tblGrid>
        <w:gridCol w:w="4389"/>
        <w:gridCol w:w="222"/>
      </w:tblGrid>
      <w:tr w:rsidR="009C6EB7" w:rsidRPr="00CD438C" w:rsidTr="004E3F66">
        <w:tc>
          <w:tcPr>
            <w:tcW w:w="4759" w:type="pct"/>
            <w:hideMark/>
          </w:tcPr>
          <w:p w:rsidR="009C6EB7" w:rsidRPr="00CD438C" w:rsidRDefault="009C6EB7" w:rsidP="004E3F66">
            <w:pPr>
              <w:rPr>
                <w:rFonts w:ascii="Arial" w:hAnsi="Arial" w:cs="Arial"/>
                <w:sz w:val="24"/>
                <w:szCs w:val="24"/>
                <w:u w:val="single"/>
              </w:rPr>
            </w:pPr>
            <w:r w:rsidRPr="00CD438C">
              <w:rPr>
                <w:rFonts w:ascii="Arial" w:hAnsi="Arial" w:cs="Arial"/>
                <w:b/>
                <w:sz w:val="24"/>
                <w:szCs w:val="24"/>
                <w:u w:val="single"/>
              </w:rPr>
              <w:t>Светильник светодиодный, уличные фанари</w:t>
            </w:r>
            <w:r w:rsidRPr="00CD438C">
              <w:rPr>
                <w:rFonts w:ascii="Arial" w:hAnsi="Arial" w:cs="Arial"/>
                <w:sz w:val="24"/>
                <w:szCs w:val="24"/>
                <w:u w:val="single"/>
              </w:rPr>
              <w:t xml:space="preserve"> </w:t>
            </w:r>
          </w:p>
          <w:p w:rsidR="009C6EB7" w:rsidRPr="00CD438C" w:rsidRDefault="009C6EB7" w:rsidP="004E3F66">
            <w:pPr>
              <w:rPr>
                <w:rFonts w:ascii="Arial" w:hAnsi="Arial" w:cs="Arial"/>
                <w:sz w:val="24"/>
                <w:szCs w:val="24"/>
              </w:rPr>
            </w:pPr>
            <w:r w:rsidRPr="00CD438C">
              <w:rPr>
                <w:rFonts w:ascii="Arial" w:hAnsi="Arial" w:cs="Arial"/>
                <w:sz w:val="24"/>
                <w:szCs w:val="24"/>
              </w:rPr>
              <w:t xml:space="preserve">Диора </w:t>
            </w:r>
            <w:r w:rsidRPr="00CD438C">
              <w:rPr>
                <w:rFonts w:ascii="Arial" w:hAnsi="Arial" w:cs="Arial"/>
                <w:sz w:val="24"/>
                <w:szCs w:val="24"/>
                <w:lang w:val="en-US"/>
              </w:rPr>
              <w:t>Unit</w:t>
            </w:r>
            <w:r w:rsidRPr="00CD438C">
              <w:rPr>
                <w:rFonts w:ascii="Arial" w:hAnsi="Arial" w:cs="Arial"/>
                <w:sz w:val="24"/>
                <w:szCs w:val="24"/>
              </w:rPr>
              <w:t xml:space="preserve"> 65/9000_7166,80 руб.</w:t>
            </w:r>
          </w:p>
        </w:tc>
        <w:tc>
          <w:tcPr>
            <w:tcW w:w="241" w:type="pct"/>
          </w:tcPr>
          <w:p w:rsidR="009C6EB7" w:rsidRPr="00CD438C" w:rsidRDefault="009C6EB7" w:rsidP="004E3F66">
            <w:pPr>
              <w:rPr>
                <w:rFonts w:ascii="Arial" w:hAnsi="Arial" w:cs="Arial"/>
                <w:sz w:val="24"/>
                <w:szCs w:val="24"/>
              </w:rPr>
            </w:pPr>
          </w:p>
        </w:tc>
      </w:tr>
    </w:tbl>
    <w:p w:rsidR="009C6EB7" w:rsidRPr="00CD438C" w:rsidRDefault="009C6EB7" w:rsidP="009C6EB7">
      <w:pPr>
        <w:widowControl w:val="0"/>
        <w:autoSpaceDE w:val="0"/>
        <w:autoSpaceDN w:val="0"/>
        <w:adjustRightInd w:val="0"/>
        <w:ind w:left="360" w:hanging="360"/>
        <w:jc w:val="both"/>
        <w:rPr>
          <w:rFonts w:ascii="Arial" w:hAnsi="Arial" w:cs="Arial"/>
          <w:sz w:val="24"/>
          <w:szCs w:val="24"/>
        </w:rPr>
      </w:pPr>
      <w:r w:rsidRPr="00CD438C">
        <w:rPr>
          <w:rFonts w:ascii="Arial" w:hAnsi="Arial" w:cs="Arial"/>
          <w:noProof/>
          <w:sz w:val="24"/>
          <w:szCs w:val="24"/>
        </w:rPr>
        <w:drawing>
          <wp:inline distT="0" distB="0" distL="0" distR="0" wp14:anchorId="6BD1A7E3" wp14:editId="652293A4">
            <wp:extent cx="2339340" cy="1513302"/>
            <wp:effectExtent l="0" t="0" r="3810" b="0"/>
            <wp:docPr id="3" name="Рисунок 6" descr="Описание: Безимени-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Безимени-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712" cy="1518071"/>
                    </a:xfrm>
                    <a:prstGeom prst="rect">
                      <a:avLst/>
                    </a:prstGeom>
                    <a:noFill/>
                    <a:ln>
                      <a:noFill/>
                    </a:ln>
                  </pic:spPr>
                </pic:pic>
              </a:graphicData>
            </a:graphic>
          </wp:inline>
        </w:drawing>
      </w:r>
      <w:r w:rsidRPr="00CD438C">
        <w:rPr>
          <w:rFonts w:ascii="Arial" w:hAnsi="Arial" w:cs="Arial"/>
          <w:sz w:val="24"/>
          <w:szCs w:val="24"/>
        </w:rPr>
        <w:t xml:space="preserve"> </w:t>
      </w:r>
      <w:r w:rsidRPr="00CD438C">
        <w:rPr>
          <w:rFonts w:ascii="Arial" w:hAnsi="Arial" w:cs="Arial"/>
          <w:noProof/>
          <w:sz w:val="24"/>
          <w:szCs w:val="24"/>
        </w:rPr>
        <w:drawing>
          <wp:inline distT="0" distB="0" distL="0" distR="0" wp14:anchorId="7A86F53C" wp14:editId="267AE5E6">
            <wp:extent cx="2057400" cy="1500042"/>
            <wp:effectExtent l="0" t="0" r="0" b="5080"/>
            <wp:docPr id="4" name="Рисунок 10" descr="Описание: Описание: http://www.kz.all.biz/img/kz/catalog/209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www.kz.all.biz/img/kz/catalog/2097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7989" cy="1507762"/>
                    </a:xfrm>
                    <a:prstGeom prst="rect">
                      <a:avLst/>
                    </a:prstGeom>
                    <a:noFill/>
                    <a:ln>
                      <a:noFill/>
                    </a:ln>
                  </pic:spPr>
                </pic:pic>
              </a:graphicData>
            </a:graphic>
          </wp:inline>
        </w:drawing>
      </w:r>
    </w:p>
    <w:p w:rsidR="009C6EB7" w:rsidRPr="00CD438C" w:rsidRDefault="009C6EB7" w:rsidP="00CD438C">
      <w:pPr>
        <w:widowControl w:val="0"/>
        <w:autoSpaceDE w:val="0"/>
        <w:autoSpaceDN w:val="0"/>
        <w:adjustRightInd w:val="0"/>
        <w:jc w:val="both"/>
        <w:rPr>
          <w:rFonts w:ascii="Arial" w:hAnsi="Arial" w:cs="Arial"/>
          <w:sz w:val="24"/>
          <w:szCs w:val="24"/>
        </w:rPr>
      </w:pPr>
      <w:r w:rsidRPr="00CD438C">
        <w:rPr>
          <w:rFonts w:ascii="Arial" w:hAnsi="Arial" w:cs="Arial"/>
          <w:sz w:val="24"/>
          <w:szCs w:val="24"/>
        </w:rPr>
        <w:t>ДОПОЛНИТЕЛЬНЫЙ ПЕРЕЧЕНЬ ЭЛЕМЕНТОВ БЛАГОУСТРОЙСТВА</w:t>
      </w:r>
    </w:p>
    <w:p w:rsidR="009E45D0" w:rsidRPr="00CD438C" w:rsidRDefault="009E45D0" w:rsidP="009C6EB7">
      <w:pPr>
        <w:widowControl w:val="0"/>
        <w:autoSpaceDE w:val="0"/>
        <w:autoSpaceDN w:val="0"/>
        <w:adjustRightInd w:val="0"/>
        <w:ind w:left="360" w:hanging="360"/>
        <w:jc w:val="both"/>
        <w:rPr>
          <w:rFonts w:ascii="Arial" w:hAnsi="Arial" w:cs="Arial"/>
          <w:sz w:val="24"/>
          <w:szCs w:val="24"/>
        </w:rPr>
      </w:pPr>
    </w:p>
    <w:tbl>
      <w:tblPr>
        <w:tblpPr w:leftFromText="180" w:rightFromText="180" w:vertAnchor="text" w:horzAnchor="page" w:tblpX="1414" w:tblpY="-202"/>
        <w:tblOverlap w:val="never"/>
        <w:tblW w:w="0" w:type="auto"/>
        <w:tblLook w:val="04A0" w:firstRow="1" w:lastRow="0" w:firstColumn="1" w:lastColumn="0" w:noHBand="0" w:noVBand="1"/>
      </w:tblPr>
      <w:tblGrid>
        <w:gridCol w:w="4536"/>
        <w:gridCol w:w="4959"/>
      </w:tblGrid>
      <w:tr w:rsidR="009C6EB7" w:rsidRPr="00CD438C" w:rsidTr="00CD438C">
        <w:tc>
          <w:tcPr>
            <w:tcW w:w="0" w:type="auto"/>
          </w:tcPr>
          <w:p w:rsidR="009C6EB7" w:rsidRPr="00CD438C" w:rsidRDefault="00CD438C" w:rsidP="00CD438C">
            <w:pPr>
              <w:ind w:left="-105" w:firstLine="105"/>
              <w:jc w:val="center"/>
              <w:rPr>
                <w:rFonts w:ascii="Arial" w:hAnsi="Arial" w:cs="Arial"/>
                <w:sz w:val="24"/>
                <w:szCs w:val="24"/>
              </w:rPr>
            </w:pPr>
            <w:r w:rsidRPr="00CD438C">
              <w:rPr>
                <w:rFonts w:ascii="Arial" w:hAnsi="Arial" w:cs="Arial"/>
                <w:noProof/>
                <w:sz w:val="24"/>
                <w:szCs w:val="24"/>
              </w:rPr>
              <w:drawing>
                <wp:anchor distT="0" distB="0" distL="114300" distR="114300" simplePos="0" relativeHeight="251659264" behindDoc="0" locked="0" layoutInCell="1" allowOverlap="1" wp14:anchorId="4FEB4C92" wp14:editId="10E5662B">
                  <wp:simplePos x="0" y="0"/>
                  <wp:positionH relativeFrom="column">
                    <wp:posOffset>455295</wp:posOffset>
                  </wp:positionH>
                  <wp:positionV relativeFrom="paragraph">
                    <wp:posOffset>269240</wp:posOffset>
                  </wp:positionV>
                  <wp:extent cx="2026920" cy="1447800"/>
                  <wp:effectExtent l="0" t="0" r="0" b="0"/>
                  <wp:wrapTopAndBottom/>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692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lang w:val="en-US"/>
              </w:rPr>
              <w:t xml:space="preserve">Качалка-балансир малая </w:t>
            </w:r>
            <w:r w:rsidR="009C6EB7" w:rsidRPr="00CD438C">
              <w:rPr>
                <w:rFonts w:ascii="Arial" w:hAnsi="Arial" w:cs="Arial"/>
                <w:b/>
                <w:sz w:val="24"/>
                <w:szCs w:val="24"/>
              </w:rPr>
              <w:t>004102</w:t>
            </w:r>
          </w:p>
          <w:p w:rsidR="009C6EB7" w:rsidRPr="00CD438C" w:rsidRDefault="009C6EB7" w:rsidP="00CD438C">
            <w:pPr>
              <w:ind w:left="1701"/>
              <w:rPr>
                <w:rFonts w:ascii="Arial" w:hAnsi="Arial" w:cs="Arial"/>
                <w:sz w:val="24"/>
                <w:szCs w:val="24"/>
              </w:rPr>
            </w:pPr>
          </w:p>
        </w:tc>
        <w:tc>
          <w:tcPr>
            <w:tcW w:w="0" w:type="auto"/>
            <w:hideMark/>
          </w:tcPr>
          <w:p w:rsidR="009C6EB7" w:rsidRPr="00CD438C" w:rsidRDefault="00CD438C" w:rsidP="00CD438C">
            <w:pPr>
              <w:jc w:val="center"/>
              <w:rPr>
                <w:rFonts w:ascii="Arial" w:hAnsi="Arial" w:cs="Arial"/>
                <w:sz w:val="24"/>
                <w:szCs w:val="24"/>
              </w:rPr>
            </w:pPr>
            <w:r w:rsidRPr="00CD438C">
              <w:rPr>
                <w:rFonts w:ascii="Arial" w:hAnsi="Arial" w:cs="Arial"/>
                <w:noProof/>
                <w:sz w:val="24"/>
                <w:szCs w:val="24"/>
              </w:rPr>
              <w:drawing>
                <wp:anchor distT="0" distB="0" distL="114300" distR="114300" simplePos="0" relativeHeight="251663360" behindDoc="0" locked="0" layoutInCell="1" allowOverlap="1" wp14:anchorId="66696BF6" wp14:editId="755FAA6F">
                  <wp:simplePos x="0" y="0"/>
                  <wp:positionH relativeFrom="column">
                    <wp:posOffset>666115</wp:posOffset>
                  </wp:positionH>
                  <wp:positionV relativeFrom="paragraph">
                    <wp:posOffset>448310</wp:posOffset>
                  </wp:positionV>
                  <wp:extent cx="1457325" cy="1276350"/>
                  <wp:effectExtent l="0" t="0" r="9525" b="0"/>
                  <wp:wrapTopAndBottom/>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573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rPr>
              <w:t>Качалка на пружине 2-х местная "Кабриолет"</w:t>
            </w:r>
            <w:r>
              <w:rPr>
                <w:rFonts w:ascii="Arial" w:hAnsi="Arial" w:cs="Arial"/>
                <w:sz w:val="24"/>
                <w:szCs w:val="24"/>
              </w:rPr>
              <w:t xml:space="preserve"> </w:t>
            </w:r>
            <w:r w:rsidR="009C6EB7" w:rsidRPr="00CD438C">
              <w:rPr>
                <w:rFonts w:ascii="Arial" w:hAnsi="Arial" w:cs="Arial"/>
                <w:b/>
                <w:sz w:val="24"/>
                <w:szCs w:val="24"/>
              </w:rPr>
              <w:t>004136</w:t>
            </w:r>
          </w:p>
        </w:tc>
      </w:tr>
      <w:tr w:rsidR="009C6EB7" w:rsidRPr="00CD438C" w:rsidTr="00CD438C">
        <w:tc>
          <w:tcPr>
            <w:tcW w:w="0" w:type="auto"/>
            <w:hideMark/>
          </w:tcPr>
          <w:p w:rsidR="009C6EB7" w:rsidRPr="00CD438C" w:rsidRDefault="00CD438C" w:rsidP="00CD438C">
            <w:pPr>
              <w:ind w:left="22"/>
              <w:jc w:val="center"/>
              <w:rPr>
                <w:rFonts w:ascii="Arial" w:hAnsi="Arial" w:cs="Arial"/>
                <w:sz w:val="24"/>
                <w:szCs w:val="24"/>
              </w:rPr>
            </w:pPr>
            <w:r w:rsidRPr="00CD438C">
              <w:rPr>
                <w:rFonts w:ascii="Arial" w:hAnsi="Arial" w:cs="Arial"/>
                <w:noProof/>
                <w:sz w:val="24"/>
                <w:szCs w:val="24"/>
              </w:rPr>
              <w:drawing>
                <wp:anchor distT="0" distB="0" distL="114300" distR="114300" simplePos="0" relativeHeight="251662336" behindDoc="0" locked="0" layoutInCell="1" allowOverlap="1" wp14:anchorId="0421D3C2" wp14:editId="20C57113">
                  <wp:simplePos x="0" y="0"/>
                  <wp:positionH relativeFrom="column">
                    <wp:posOffset>494665</wp:posOffset>
                  </wp:positionH>
                  <wp:positionV relativeFrom="paragraph">
                    <wp:posOffset>483235</wp:posOffset>
                  </wp:positionV>
                  <wp:extent cx="1895475" cy="1510665"/>
                  <wp:effectExtent l="0" t="0" r="9525" b="0"/>
                  <wp:wrapTopAndBottom/>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rPr>
              <w:t xml:space="preserve">Качели на стойках двойные металл </w:t>
            </w:r>
            <w:r w:rsidR="009C6EB7" w:rsidRPr="00CD438C">
              <w:rPr>
                <w:rFonts w:ascii="Arial" w:hAnsi="Arial" w:cs="Arial"/>
                <w:b/>
                <w:sz w:val="24"/>
                <w:szCs w:val="24"/>
              </w:rPr>
              <w:t>004155</w:t>
            </w:r>
          </w:p>
          <w:p w:rsidR="009C6EB7" w:rsidRPr="00CD438C" w:rsidRDefault="009C6EB7" w:rsidP="00CD438C">
            <w:pPr>
              <w:ind w:left="1701"/>
              <w:rPr>
                <w:rFonts w:ascii="Arial" w:hAnsi="Arial" w:cs="Arial"/>
                <w:sz w:val="24"/>
                <w:szCs w:val="24"/>
              </w:rPr>
            </w:pPr>
          </w:p>
        </w:tc>
        <w:tc>
          <w:tcPr>
            <w:tcW w:w="0" w:type="auto"/>
            <w:hideMark/>
          </w:tcPr>
          <w:p w:rsidR="009C6EB7" w:rsidRPr="00CD438C" w:rsidRDefault="009C6EB7" w:rsidP="00CD438C">
            <w:pPr>
              <w:jc w:val="center"/>
              <w:rPr>
                <w:rFonts w:ascii="Arial" w:hAnsi="Arial" w:cs="Arial"/>
                <w:sz w:val="24"/>
                <w:szCs w:val="24"/>
              </w:rPr>
            </w:pPr>
            <w:r w:rsidRPr="00CD438C">
              <w:rPr>
                <w:rFonts w:ascii="Arial" w:hAnsi="Arial" w:cs="Arial"/>
                <w:noProof/>
                <w:sz w:val="24"/>
                <w:szCs w:val="24"/>
              </w:rPr>
              <w:drawing>
                <wp:anchor distT="0" distB="0" distL="114300" distR="114300" simplePos="0" relativeHeight="251660288" behindDoc="0" locked="0" layoutInCell="1" allowOverlap="1" wp14:anchorId="3D34CF2B" wp14:editId="2DFC6D27">
                  <wp:simplePos x="0" y="0"/>
                  <wp:positionH relativeFrom="column">
                    <wp:posOffset>170815</wp:posOffset>
                  </wp:positionH>
                  <wp:positionV relativeFrom="paragraph">
                    <wp:posOffset>548640</wp:posOffset>
                  </wp:positionV>
                  <wp:extent cx="1475105" cy="1475105"/>
                  <wp:effectExtent l="0" t="0" r="0" b="0"/>
                  <wp:wrapTopAndBottom/>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5105"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38C">
              <w:rPr>
                <w:rFonts w:ascii="Arial" w:hAnsi="Arial" w:cs="Arial"/>
                <w:sz w:val="24"/>
                <w:szCs w:val="24"/>
              </w:rPr>
              <w:t xml:space="preserve">Подвеска качели с сиденьем </w:t>
            </w:r>
            <w:r w:rsidRPr="00CD438C">
              <w:rPr>
                <w:rFonts w:ascii="Arial" w:hAnsi="Arial" w:cs="Arial"/>
                <w:b/>
                <w:sz w:val="24"/>
                <w:szCs w:val="24"/>
              </w:rPr>
              <w:t>004968</w:t>
            </w:r>
          </w:p>
        </w:tc>
      </w:tr>
      <w:tr w:rsidR="009C6EB7" w:rsidRPr="00CD438C" w:rsidTr="00CD438C">
        <w:tc>
          <w:tcPr>
            <w:tcW w:w="0" w:type="auto"/>
            <w:hideMark/>
          </w:tcPr>
          <w:p w:rsidR="009C6EB7" w:rsidRPr="00CD438C" w:rsidRDefault="00CD438C" w:rsidP="00CD438C">
            <w:pPr>
              <w:ind w:left="873"/>
              <w:rPr>
                <w:rFonts w:ascii="Arial" w:hAnsi="Arial" w:cs="Arial"/>
                <w:sz w:val="24"/>
                <w:szCs w:val="24"/>
              </w:rPr>
            </w:pPr>
            <w:r w:rsidRPr="00CD438C">
              <w:rPr>
                <w:rFonts w:ascii="Arial" w:hAnsi="Arial" w:cs="Arial"/>
                <w:noProof/>
                <w:sz w:val="24"/>
                <w:szCs w:val="24"/>
              </w:rPr>
              <w:drawing>
                <wp:anchor distT="0" distB="0" distL="114300" distR="114300" simplePos="0" relativeHeight="251664384" behindDoc="0" locked="0" layoutInCell="1" allowOverlap="1" wp14:anchorId="50E9AA09" wp14:editId="2F2D0140">
                  <wp:simplePos x="0" y="0"/>
                  <wp:positionH relativeFrom="column">
                    <wp:posOffset>461010</wp:posOffset>
                  </wp:positionH>
                  <wp:positionV relativeFrom="paragraph">
                    <wp:posOffset>271145</wp:posOffset>
                  </wp:positionV>
                  <wp:extent cx="1689100" cy="1689100"/>
                  <wp:effectExtent l="0" t="0" r="6350" b="6350"/>
                  <wp:wrapTopAndBottom/>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91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rPr>
              <w:t xml:space="preserve">Карусель </w:t>
            </w:r>
            <w:r w:rsidR="009C6EB7" w:rsidRPr="00CD438C">
              <w:rPr>
                <w:rFonts w:ascii="Arial" w:hAnsi="Arial" w:cs="Arial"/>
                <w:b/>
                <w:sz w:val="24"/>
                <w:szCs w:val="24"/>
              </w:rPr>
              <w:t>004192</w:t>
            </w:r>
          </w:p>
          <w:p w:rsidR="009C6EB7" w:rsidRPr="00CD438C" w:rsidRDefault="009C6EB7" w:rsidP="00CD438C">
            <w:pPr>
              <w:rPr>
                <w:rFonts w:ascii="Arial" w:hAnsi="Arial" w:cs="Arial"/>
                <w:sz w:val="24"/>
                <w:szCs w:val="24"/>
              </w:rPr>
            </w:pPr>
          </w:p>
        </w:tc>
        <w:tc>
          <w:tcPr>
            <w:tcW w:w="0" w:type="auto"/>
            <w:hideMark/>
          </w:tcPr>
          <w:p w:rsidR="009C6EB7" w:rsidRPr="00CD438C" w:rsidRDefault="00CD438C" w:rsidP="00CD438C">
            <w:pPr>
              <w:jc w:val="center"/>
              <w:rPr>
                <w:rFonts w:ascii="Arial" w:hAnsi="Arial" w:cs="Arial"/>
                <w:sz w:val="24"/>
                <w:szCs w:val="24"/>
              </w:rPr>
            </w:pPr>
            <w:r w:rsidRPr="00CD438C">
              <w:rPr>
                <w:rFonts w:ascii="Arial" w:hAnsi="Arial" w:cs="Arial"/>
                <w:b/>
                <w:noProof/>
                <w:sz w:val="24"/>
                <w:szCs w:val="24"/>
              </w:rPr>
              <w:drawing>
                <wp:anchor distT="0" distB="0" distL="114300" distR="114300" simplePos="0" relativeHeight="251666432" behindDoc="1" locked="0" layoutInCell="1" allowOverlap="1" wp14:anchorId="45236F90" wp14:editId="7B7BBDB4">
                  <wp:simplePos x="0" y="0"/>
                  <wp:positionH relativeFrom="column">
                    <wp:posOffset>317500</wp:posOffset>
                  </wp:positionH>
                  <wp:positionV relativeFrom="paragraph">
                    <wp:posOffset>172085</wp:posOffset>
                  </wp:positionV>
                  <wp:extent cx="1965960" cy="1805940"/>
                  <wp:effectExtent l="0" t="0" r="0" b="3810"/>
                  <wp:wrapNone/>
                  <wp:docPr id="18" name="Рисунок 3" descr="Описание: 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зимени-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5960" cy="180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rPr>
              <w:t xml:space="preserve">Детский игровой комплекс </w:t>
            </w:r>
            <w:r w:rsidR="009C6EB7" w:rsidRPr="00CD438C">
              <w:rPr>
                <w:rFonts w:ascii="Arial" w:hAnsi="Arial" w:cs="Arial"/>
                <w:b/>
                <w:sz w:val="24"/>
                <w:szCs w:val="24"/>
              </w:rPr>
              <w:t>005302</w:t>
            </w:r>
          </w:p>
          <w:p w:rsidR="009C6EB7" w:rsidRPr="00CD438C" w:rsidRDefault="009C6EB7" w:rsidP="00CD438C">
            <w:pPr>
              <w:rPr>
                <w:rFonts w:ascii="Arial" w:hAnsi="Arial" w:cs="Arial"/>
                <w:sz w:val="24"/>
                <w:szCs w:val="24"/>
              </w:rPr>
            </w:pPr>
          </w:p>
        </w:tc>
      </w:tr>
      <w:tr w:rsidR="009C6EB7" w:rsidRPr="00CD438C" w:rsidTr="00CD438C">
        <w:tc>
          <w:tcPr>
            <w:tcW w:w="0" w:type="auto"/>
            <w:hideMark/>
          </w:tcPr>
          <w:p w:rsidR="009C6EB7" w:rsidRPr="00CD438C" w:rsidRDefault="00CD438C" w:rsidP="00CD438C">
            <w:pPr>
              <w:ind w:firstLine="589"/>
              <w:rPr>
                <w:rFonts w:ascii="Arial" w:hAnsi="Arial" w:cs="Arial"/>
                <w:sz w:val="24"/>
                <w:szCs w:val="24"/>
              </w:rPr>
            </w:pPr>
            <w:r w:rsidRPr="00CD438C">
              <w:rPr>
                <w:rFonts w:ascii="Arial" w:hAnsi="Arial" w:cs="Arial"/>
                <w:noProof/>
                <w:sz w:val="24"/>
                <w:szCs w:val="24"/>
              </w:rPr>
              <w:drawing>
                <wp:anchor distT="0" distB="0" distL="114300" distR="114300" simplePos="0" relativeHeight="251661312" behindDoc="0" locked="0" layoutInCell="1" allowOverlap="1" wp14:anchorId="592AFA18" wp14:editId="60C941EF">
                  <wp:simplePos x="0" y="0"/>
                  <wp:positionH relativeFrom="column">
                    <wp:posOffset>1116330</wp:posOffset>
                  </wp:positionH>
                  <wp:positionV relativeFrom="paragraph">
                    <wp:posOffset>301625</wp:posOffset>
                  </wp:positionV>
                  <wp:extent cx="425450" cy="1673225"/>
                  <wp:effectExtent l="0" t="0" r="0" b="3175"/>
                  <wp:wrapTopAndBottom/>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450" cy="167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EB7" w:rsidRPr="00CD438C">
              <w:rPr>
                <w:rFonts w:ascii="Arial" w:hAnsi="Arial" w:cs="Arial"/>
                <w:sz w:val="24"/>
                <w:szCs w:val="24"/>
              </w:rPr>
              <w:t xml:space="preserve">Стойка баскетбольная </w:t>
            </w:r>
            <w:r w:rsidR="009C6EB7" w:rsidRPr="00CD438C">
              <w:rPr>
                <w:rFonts w:ascii="Arial" w:hAnsi="Arial" w:cs="Arial"/>
                <w:b/>
                <w:sz w:val="24"/>
                <w:szCs w:val="24"/>
              </w:rPr>
              <w:t>006502</w:t>
            </w:r>
            <w:r w:rsidR="009C6EB7" w:rsidRPr="00CD438C">
              <w:rPr>
                <w:rFonts w:ascii="Arial" w:hAnsi="Arial" w:cs="Arial"/>
                <w:sz w:val="24"/>
                <w:szCs w:val="24"/>
              </w:rPr>
              <w:tab/>
            </w:r>
          </w:p>
          <w:p w:rsidR="009C6EB7" w:rsidRPr="00CD438C" w:rsidRDefault="009C6EB7" w:rsidP="00CD438C">
            <w:pPr>
              <w:rPr>
                <w:rFonts w:ascii="Arial" w:hAnsi="Arial" w:cs="Arial"/>
                <w:sz w:val="24"/>
                <w:szCs w:val="24"/>
              </w:rPr>
            </w:pPr>
            <w:r w:rsidRPr="00CD438C">
              <w:rPr>
                <w:rFonts w:ascii="Arial" w:hAnsi="Arial" w:cs="Arial"/>
                <w:noProof/>
                <w:sz w:val="24"/>
                <w:szCs w:val="24"/>
              </w:rPr>
              <w:t xml:space="preserve">                                                                             </w:t>
            </w:r>
          </w:p>
        </w:tc>
        <w:tc>
          <w:tcPr>
            <w:tcW w:w="0" w:type="auto"/>
          </w:tcPr>
          <w:p w:rsidR="009C6EB7" w:rsidRPr="00CD438C" w:rsidRDefault="009C6EB7" w:rsidP="00CD438C">
            <w:pPr>
              <w:jc w:val="center"/>
              <w:rPr>
                <w:rFonts w:ascii="Arial" w:hAnsi="Arial" w:cs="Arial"/>
                <w:sz w:val="24"/>
                <w:szCs w:val="24"/>
              </w:rPr>
            </w:pPr>
            <w:r w:rsidRPr="00CD438C">
              <w:rPr>
                <w:rFonts w:ascii="Arial" w:hAnsi="Arial" w:cs="Arial"/>
                <w:sz w:val="24"/>
                <w:szCs w:val="24"/>
              </w:rPr>
              <w:t>Качели на металлических стойках</w:t>
            </w:r>
          </w:p>
          <w:p w:rsidR="009C6EB7" w:rsidRPr="00CD438C" w:rsidRDefault="009C6EB7" w:rsidP="00CD438C">
            <w:pPr>
              <w:rPr>
                <w:rFonts w:ascii="Arial" w:hAnsi="Arial" w:cs="Arial"/>
                <w:sz w:val="24"/>
                <w:szCs w:val="24"/>
              </w:rPr>
            </w:pPr>
            <w:r w:rsidRPr="00CD438C">
              <w:rPr>
                <w:rFonts w:ascii="Arial" w:hAnsi="Arial" w:cs="Arial"/>
                <w:b/>
                <w:sz w:val="24"/>
                <w:szCs w:val="24"/>
              </w:rPr>
              <w:t>004154</w:t>
            </w:r>
            <w:r w:rsidRPr="00CD438C">
              <w:rPr>
                <w:rFonts w:ascii="Arial" w:hAnsi="Arial" w:cs="Arial"/>
                <w:sz w:val="24"/>
                <w:szCs w:val="24"/>
              </w:rPr>
              <w:t xml:space="preserve"> + Сидение для качелей </w:t>
            </w:r>
            <w:r w:rsidRPr="00CD438C">
              <w:rPr>
                <w:rFonts w:ascii="Arial" w:hAnsi="Arial" w:cs="Arial"/>
                <w:b/>
                <w:sz w:val="24"/>
                <w:szCs w:val="24"/>
              </w:rPr>
              <w:t>004960</w:t>
            </w:r>
          </w:p>
          <w:p w:rsidR="009C6EB7" w:rsidRPr="00CD438C" w:rsidRDefault="00CD438C" w:rsidP="00CD438C">
            <w:pPr>
              <w:rPr>
                <w:rFonts w:ascii="Arial" w:hAnsi="Arial" w:cs="Arial"/>
                <w:sz w:val="24"/>
                <w:szCs w:val="24"/>
              </w:rPr>
            </w:pPr>
            <w:r w:rsidRPr="00CD438C">
              <w:rPr>
                <w:rFonts w:ascii="Arial" w:hAnsi="Arial" w:cs="Arial"/>
                <w:noProof/>
                <w:sz w:val="24"/>
                <w:szCs w:val="24"/>
              </w:rPr>
              <w:drawing>
                <wp:anchor distT="0" distB="0" distL="114300" distR="114300" simplePos="0" relativeHeight="251665408" behindDoc="1" locked="0" layoutInCell="1" allowOverlap="1" wp14:anchorId="589D3732" wp14:editId="225B504F">
                  <wp:simplePos x="0" y="0"/>
                  <wp:positionH relativeFrom="column">
                    <wp:posOffset>629920</wp:posOffset>
                  </wp:positionH>
                  <wp:positionV relativeFrom="paragraph">
                    <wp:posOffset>49530</wp:posOffset>
                  </wp:positionV>
                  <wp:extent cx="1653540" cy="1653540"/>
                  <wp:effectExtent l="0" t="0" r="3810" b="3810"/>
                  <wp:wrapNone/>
                  <wp:docPr id="20" name="Рисунок 4" descr="Описание: 4154-kartochka-tovara_400_400_5_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4154-kartochka-tovara_400_400_5_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EB7" w:rsidRPr="00CD438C" w:rsidRDefault="009C6EB7" w:rsidP="00CD438C">
            <w:pPr>
              <w:rPr>
                <w:rFonts w:ascii="Arial" w:hAnsi="Arial" w:cs="Arial"/>
                <w:sz w:val="24"/>
                <w:szCs w:val="24"/>
              </w:rPr>
            </w:pPr>
          </w:p>
          <w:p w:rsidR="009C6EB7" w:rsidRPr="00CD438C" w:rsidRDefault="009C6EB7" w:rsidP="00CD438C">
            <w:pPr>
              <w:rPr>
                <w:rFonts w:ascii="Arial" w:hAnsi="Arial" w:cs="Arial"/>
                <w:sz w:val="24"/>
                <w:szCs w:val="24"/>
              </w:rPr>
            </w:pPr>
          </w:p>
          <w:p w:rsidR="009C6EB7" w:rsidRPr="00CD438C" w:rsidRDefault="009C6EB7" w:rsidP="00CD438C">
            <w:pPr>
              <w:rPr>
                <w:rFonts w:ascii="Arial" w:hAnsi="Arial" w:cs="Arial"/>
                <w:sz w:val="24"/>
                <w:szCs w:val="24"/>
              </w:rPr>
            </w:pPr>
            <w:r w:rsidRPr="00CD438C">
              <w:rPr>
                <w:rFonts w:ascii="Arial" w:hAnsi="Arial" w:cs="Arial"/>
                <w:sz w:val="24"/>
                <w:szCs w:val="24"/>
              </w:rPr>
              <w:t xml:space="preserve"> </w:t>
            </w:r>
          </w:p>
          <w:p w:rsidR="009C6EB7" w:rsidRPr="00CD438C" w:rsidRDefault="00CD438C" w:rsidP="00CD438C">
            <w:pPr>
              <w:rPr>
                <w:rFonts w:ascii="Arial" w:hAnsi="Arial" w:cs="Arial"/>
                <w:sz w:val="24"/>
                <w:szCs w:val="24"/>
              </w:rPr>
            </w:pPr>
            <w:r>
              <w:rPr>
                <w:rFonts w:ascii="Arial" w:hAnsi="Arial" w:cs="Arial"/>
                <w:sz w:val="24"/>
                <w:szCs w:val="24"/>
              </w:rPr>
              <w:t xml:space="preserve">          </w:t>
            </w:r>
          </w:p>
          <w:p w:rsidR="009C6EB7" w:rsidRPr="00CD438C" w:rsidRDefault="009C6EB7" w:rsidP="00CD438C">
            <w:pPr>
              <w:rPr>
                <w:rFonts w:ascii="Arial" w:hAnsi="Arial" w:cs="Arial"/>
                <w:sz w:val="24"/>
                <w:szCs w:val="24"/>
              </w:rPr>
            </w:pPr>
          </w:p>
        </w:tc>
      </w:tr>
    </w:tbl>
    <w:tbl>
      <w:tblPr>
        <w:tblW w:w="5007" w:type="pct"/>
        <w:tblLook w:val="04A0" w:firstRow="1" w:lastRow="0" w:firstColumn="1" w:lastColumn="0" w:noHBand="0" w:noVBand="1"/>
      </w:tblPr>
      <w:tblGrid>
        <w:gridCol w:w="9469"/>
        <w:gridCol w:w="222"/>
      </w:tblGrid>
      <w:tr w:rsidR="00047548" w:rsidRPr="007D78CC" w:rsidTr="004E3F66">
        <w:tc>
          <w:tcPr>
            <w:tcW w:w="4877" w:type="pct"/>
            <w:hideMark/>
          </w:tcPr>
          <w:p w:rsidR="00047548" w:rsidRDefault="00047548" w:rsidP="004E3F66">
            <w:pPr>
              <w:autoSpaceDE w:val="0"/>
              <w:autoSpaceDN w:val="0"/>
              <w:adjustRightInd w:val="0"/>
              <w:rPr>
                <w:sz w:val="24"/>
                <w:szCs w:val="24"/>
              </w:rPr>
            </w:pPr>
          </w:p>
          <w:p w:rsidR="00047548" w:rsidRDefault="00047548" w:rsidP="004E3F66">
            <w:pPr>
              <w:autoSpaceDE w:val="0"/>
              <w:autoSpaceDN w:val="0"/>
              <w:adjustRightInd w:val="0"/>
              <w:jc w:val="right"/>
              <w:rPr>
                <w:rFonts w:ascii="Courier New" w:hAnsi="Courier New" w:cs="Courier New"/>
              </w:rPr>
            </w:pPr>
          </w:p>
          <w:p w:rsidR="00047548" w:rsidRDefault="00047548" w:rsidP="004E3F66">
            <w:pPr>
              <w:autoSpaceDE w:val="0"/>
              <w:autoSpaceDN w:val="0"/>
              <w:adjustRightInd w:val="0"/>
              <w:jc w:val="right"/>
              <w:rPr>
                <w:rFonts w:ascii="Courier New" w:hAnsi="Courier New" w:cs="Courier New"/>
              </w:rPr>
            </w:pPr>
          </w:p>
          <w:p w:rsidR="00CD438C" w:rsidRDefault="00CD438C" w:rsidP="004E3F66">
            <w:pPr>
              <w:autoSpaceDE w:val="0"/>
              <w:autoSpaceDN w:val="0"/>
              <w:adjustRightInd w:val="0"/>
              <w:jc w:val="right"/>
              <w:rPr>
                <w:rFonts w:ascii="Courier New" w:hAnsi="Courier New" w:cs="Courier New"/>
              </w:rPr>
            </w:pPr>
          </w:p>
          <w:p w:rsidR="00CD438C" w:rsidRDefault="00CD438C" w:rsidP="004E3F66">
            <w:pPr>
              <w:autoSpaceDE w:val="0"/>
              <w:autoSpaceDN w:val="0"/>
              <w:adjustRightInd w:val="0"/>
              <w:jc w:val="right"/>
              <w:rPr>
                <w:rFonts w:ascii="Courier New" w:hAnsi="Courier New" w:cs="Courier New"/>
              </w:rPr>
            </w:pPr>
          </w:p>
          <w:p w:rsidR="00CD438C" w:rsidRDefault="00CD438C" w:rsidP="004E3F66">
            <w:pPr>
              <w:autoSpaceDE w:val="0"/>
              <w:autoSpaceDN w:val="0"/>
              <w:adjustRightInd w:val="0"/>
              <w:jc w:val="right"/>
              <w:rPr>
                <w:rFonts w:ascii="Courier New" w:hAnsi="Courier New" w:cs="Courier New"/>
              </w:rPr>
            </w:pPr>
          </w:p>
          <w:p w:rsidR="00047548" w:rsidRPr="00CD438C" w:rsidRDefault="00047548" w:rsidP="004E3F66">
            <w:pPr>
              <w:autoSpaceDE w:val="0"/>
              <w:autoSpaceDN w:val="0"/>
              <w:adjustRightInd w:val="0"/>
              <w:jc w:val="right"/>
              <w:rPr>
                <w:rFonts w:ascii="Courier New" w:hAnsi="Courier New" w:cs="Courier New"/>
                <w:sz w:val="22"/>
              </w:rPr>
            </w:pPr>
            <w:r w:rsidRPr="00CD438C">
              <w:rPr>
                <w:rFonts w:ascii="Courier New" w:hAnsi="Courier New" w:cs="Courier New"/>
                <w:sz w:val="22"/>
              </w:rPr>
              <w:lastRenderedPageBreak/>
              <w:t>Приложение № </w:t>
            </w:r>
            <w:r w:rsidR="003629E5" w:rsidRPr="00CD438C">
              <w:rPr>
                <w:rFonts w:ascii="Courier New" w:hAnsi="Courier New" w:cs="Courier New"/>
                <w:sz w:val="22"/>
              </w:rPr>
              <w:t>4</w:t>
            </w:r>
          </w:p>
          <w:p w:rsidR="00047548" w:rsidRPr="00CD438C" w:rsidRDefault="00047548" w:rsidP="004E3F66">
            <w:pPr>
              <w:autoSpaceDE w:val="0"/>
              <w:autoSpaceDN w:val="0"/>
              <w:adjustRightInd w:val="0"/>
              <w:ind w:firstLine="709"/>
              <w:jc w:val="right"/>
              <w:rPr>
                <w:rFonts w:ascii="Courier New" w:hAnsi="Courier New" w:cs="Courier New"/>
                <w:sz w:val="22"/>
              </w:rPr>
            </w:pPr>
            <w:r w:rsidRPr="00CD438C">
              <w:rPr>
                <w:rFonts w:ascii="Courier New" w:hAnsi="Courier New" w:cs="Courier New"/>
                <w:sz w:val="22"/>
              </w:rPr>
              <w:t>к муниципальной программе</w:t>
            </w:r>
          </w:p>
          <w:p w:rsidR="00047548" w:rsidRPr="00CD438C" w:rsidRDefault="00047548" w:rsidP="004E3F66">
            <w:pPr>
              <w:autoSpaceDE w:val="0"/>
              <w:autoSpaceDN w:val="0"/>
              <w:adjustRightInd w:val="0"/>
              <w:jc w:val="right"/>
              <w:rPr>
                <w:rFonts w:ascii="Courier New" w:hAnsi="Courier New" w:cs="Courier New"/>
                <w:spacing w:val="-2"/>
                <w:sz w:val="22"/>
              </w:rPr>
            </w:pPr>
            <w:r w:rsidRPr="00CD438C">
              <w:rPr>
                <w:rFonts w:ascii="Courier New" w:hAnsi="Courier New" w:cs="Courier New"/>
                <w:spacing w:val="-2"/>
                <w:sz w:val="22"/>
              </w:rPr>
              <w:t xml:space="preserve">«Формирование современной </w:t>
            </w:r>
          </w:p>
          <w:p w:rsidR="00047548" w:rsidRPr="00CD438C" w:rsidRDefault="00047548" w:rsidP="004E3F66">
            <w:pPr>
              <w:autoSpaceDE w:val="0"/>
              <w:autoSpaceDN w:val="0"/>
              <w:adjustRightInd w:val="0"/>
              <w:jc w:val="right"/>
              <w:rPr>
                <w:rFonts w:ascii="Courier New" w:hAnsi="Courier New" w:cs="Courier New"/>
                <w:spacing w:val="-2"/>
                <w:sz w:val="22"/>
              </w:rPr>
            </w:pPr>
            <w:r w:rsidRPr="00CD438C">
              <w:rPr>
                <w:rFonts w:ascii="Courier New" w:hAnsi="Courier New" w:cs="Courier New"/>
                <w:spacing w:val="-2"/>
                <w:sz w:val="22"/>
              </w:rPr>
              <w:t xml:space="preserve">городской среды на территории </w:t>
            </w:r>
          </w:p>
          <w:p w:rsidR="00047548" w:rsidRPr="00CD438C" w:rsidRDefault="00047548" w:rsidP="004E3F66">
            <w:pPr>
              <w:autoSpaceDE w:val="0"/>
              <w:autoSpaceDN w:val="0"/>
              <w:adjustRightInd w:val="0"/>
              <w:jc w:val="right"/>
              <w:rPr>
                <w:rFonts w:ascii="Courier New" w:hAnsi="Courier New" w:cs="Courier New"/>
                <w:sz w:val="22"/>
              </w:rPr>
            </w:pPr>
            <w:r w:rsidRPr="00CD438C">
              <w:rPr>
                <w:rFonts w:ascii="Courier New" w:hAnsi="Courier New" w:cs="Courier New"/>
                <w:spacing w:val="-2"/>
                <w:sz w:val="22"/>
              </w:rPr>
              <w:t xml:space="preserve">Балаганского </w:t>
            </w:r>
            <w:r w:rsidRPr="00CD438C">
              <w:rPr>
                <w:rFonts w:ascii="Courier New" w:hAnsi="Courier New" w:cs="Courier New"/>
                <w:sz w:val="22"/>
              </w:rPr>
              <w:t>муниципального</w:t>
            </w:r>
          </w:p>
          <w:p w:rsidR="00047548" w:rsidRPr="00CD438C" w:rsidRDefault="00047548" w:rsidP="004E3F66">
            <w:pPr>
              <w:jc w:val="right"/>
              <w:rPr>
                <w:rFonts w:ascii="Courier New" w:hAnsi="Courier New" w:cs="Courier New"/>
                <w:sz w:val="28"/>
                <w:szCs w:val="24"/>
              </w:rPr>
            </w:pPr>
            <w:r w:rsidRPr="00CD438C">
              <w:rPr>
                <w:rFonts w:ascii="Courier New" w:hAnsi="Courier New" w:cs="Courier New"/>
                <w:sz w:val="22"/>
              </w:rPr>
              <w:t xml:space="preserve"> образования </w:t>
            </w:r>
            <w:r w:rsidRPr="00CD438C">
              <w:rPr>
                <w:rFonts w:ascii="Courier New" w:hAnsi="Courier New" w:cs="Courier New"/>
                <w:spacing w:val="-2"/>
                <w:sz w:val="22"/>
              </w:rPr>
              <w:t>на 2018-2024 гг</w:t>
            </w:r>
            <w:r w:rsidR="00B53E79" w:rsidRPr="00CD438C">
              <w:rPr>
                <w:rFonts w:ascii="Courier New" w:hAnsi="Courier New" w:cs="Courier New"/>
                <w:spacing w:val="-2"/>
                <w:sz w:val="22"/>
              </w:rPr>
              <w:t>.</w:t>
            </w:r>
            <w:r w:rsidRPr="00CD438C">
              <w:rPr>
                <w:rFonts w:ascii="Courier New" w:hAnsi="Courier New" w:cs="Courier New"/>
                <w:spacing w:val="-2"/>
                <w:sz w:val="22"/>
              </w:rPr>
              <w:t>»</w:t>
            </w:r>
          </w:p>
          <w:p w:rsidR="00047548" w:rsidRDefault="00047548" w:rsidP="004E3F66">
            <w:pPr>
              <w:jc w:val="center"/>
              <w:rPr>
                <w:sz w:val="24"/>
                <w:szCs w:val="24"/>
              </w:rPr>
            </w:pPr>
          </w:p>
          <w:p w:rsidR="00047548" w:rsidRPr="00FA7078" w:rsidRDefault="00047548" w:rsidP="004E3F66">
            <w:pPr>
              <w:jc w:val="center"/>
              <w:rPr>
                <w:rFonts w:ascii="Arial" w:hAnsi="Arial" w:cs="Arial"/>
                <w:sz w:val="24"/>
                <w:szCs w:val="24"/>
              </w:rPr>
            </w:pPr>
            <w:r w:rsidRPr="00FA7078">
              <w:rPr>
                <w:rFonts w:ascii="Arial" w:hAnsi="Arial" w:cs="Arial"/>
                <w:sz w:val="24"/>
                <w:szCs w:val="24"/>
              </w:rPr>
              <w:t xml:space="preserve">АДРЕСНЫЙ ПЕРЕЧЕНЬ ОБЩЕСТВЕННЫХ ТЕРРИТОРИЙ БАЛАГАНСКОГО МУНИЦИПАЛЬНОГО ОБРАЗОВАНИЯ, НА КОТОРЫХ ПЛАНИРУЕТСЯ БЛАГОУСТРОЙСТВО В 2018-2024 ГОДАХ </w:t>
            </w:r>
          </w:p>
          <w:p w:rsidR="00047548" w:rsidRPr="00FA7078" w:rsidRDefault="00047548" w:rsidP="004E3F66">
            <w:pPr>
              <w:jc w:val="center"/>
              <w:rPr>
                <w:rFonts w:ascii="Arial" w:hAnsi="Arial" w:cs="Arial"/>
                <w:sz w:val="26"/>
              </w:rPr>
            </w:pPr>
            <w:r w:rsidRPr="00FA7078">
              <w:rPr>
                <w:rFonts w:ascii="Arial" w:hAnsi="Arial" w:cs="Arial"/>
                <w:sz w:val="24"/>
                <w:szCs w:val="24"/>
              </w:rPr>
              <w:t xml:space="preserve">(адресный перечень сформирован </w:t>
            </w:r>
            <w:r w:rsidR="00735806" w:rsidRPr="00FA7078">
              <w:rPr>
                <w:rFonts w:ascii="Arial" w:hAnsi="Arial" w:cs="Arial"/>
                <w:sz w:val="24"/>
                <w:szCs w:val="24"/>
              </w:rPr>
              <w:t>в соответствии с предложениями,</w:t>
            </w:r>
            <w:r w:rsidRPr="00FA7078">
              <w:rPr>
                <w:rFonts w:ascii="Arial" w:hAnsi="Arial" w:cs="Arial"/>
                <w:sz w:val="24"/>
                <w:szCs w:val="24"/>
              </w:rPr>
              <w:t xml:space="preserve"> поступившими в рамках общественного обсуждения проекта муниципальной программы в период с 17.10.2017 по 27.11.2017 года</w:t>
            </w:r>
            <w:r w:rsidR="00465253">
              <w:rPr>
                <w:rFonts w:ascii="Arial" w:hAnsi="Arial" w:cs="Arial"/>
                <w:sz w:val="24"/>
                <w:szCs w:val="24"/>
              </w:rPr>
              <w:t xml:space="preserve"> с учетом физического состояния общественной территории</w:t>
            </w:r>
            <w:r w:rsidRPr="00FA7078">
              <w:rPr>
                <w:rFonts w:ascii="Arial" w:hAnsi="Arial" w:cs="Arial"/>
                <w:sz w:val="24"/>
                <w:szCs w:val="24"/>
              </w:rPr>
              <w:t>)</w:t>
            </w:r>
          </w:p>
          <w:p w:rsidR="00047548" w:rsidRPr="007D78CC" w:rsidRDefault="00047548" w:rsidP="004E3F66">
            <w:pPr>
              <w:rPr>
                <w:sz w:val="26"/>
              </w:rPr>
            </w:pPr>
          </w:p>
          <w:p w:rsidR="00047548" w:rsidRPr="007D78CC" w:rsidRDefault="00047548" w:rsidP="004E3F66">
            <w:pPr>
              <w:rPr>
                <w:sz w:val="26"/>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8594"/>
            </w:tblGrid>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sidRPr="00FA7078">
                    <w:rPr>
                      <w:rFonts w:ascii="Courier New" w:hAnsi="Courier New" w:cs="Courier New"/>
                      <w:sz w:val="24"/>
                      <w:szCs w:val="24"/>
                    </w:rPr>
                    <w:t>№ п/п</w:t>
                  </w:r>
                </w:p>
              </w:tc>
              <w:tc>
                <w:tcPr>
                  <w:tcW w:w="8594"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sidRPr="00FA7078">
                    <w:rPr>
                      <w:rFonts w:ascii="Courier New" w:hAnsi="Courier New" w:cs="Courier New"/>
                      <w:sz w:val="24"/>
                      <w:szCs w:val="24"/>
                    </w:rPr>
                    <w:t>Адрес общественной территории</w:t>
                  </w:r>
                </w:p>
              </w:tc>
            </w:tr>
            <w:tr w:rsidR="009F741E" w:rsidRPr="007D78CC" w:rsidTr="009F741E">
              <w:tc>
                <w:tcPr>
                  <w:tcW w:w="9243" w:type="dxa"/>
                  <w:gridSpan w:val="2"/>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sidRPr="00FA7078">
                    <w:rPr>
                      <w:rFonts w:ascii="Courier New" w:hAnsi="Courier New" w:cs="Courier New"/>
                      <w:sz w:val="24"/>
                      <w:szCs w:val="24"/>
                    </w:rPr>
                    <w:t>2019 год</w:t>
                  </w:r>
                </w:p>
              </w:tc>
            </w:tr>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sidRPr="00FA7078">
                    <w:rPr>
                      <w:rFonts w:ascii="Courier New" w:hAnsi="Courier New" w:cs="Courier New"/>
                      <w:sz w:val="24"/>
                      <w:szCs w:val="24"/>
                    </w:rPr>
                    <w:t>1</w:t>
                  </w:r>
                </w:p>
              </w:tc>
              <w:tc>
                <w:tcPr>
                  <w:tcW w:w="8594" w:type="dxa"/>
                  <w:shd w:val="clear" w:color="auto" w:fill="auto"/>
                </w:tcPr>
                <w:p w:rsidR="009F741E" w:rsidRPr="00FA7078" w:rsidRDefault="009F741E" w:rsidP="00B53E79">
                  <w:pPr>
                    <w:widowControl w:val="0"/>
                    <w:suppressAutoHyphens/>
                    <w:autoSpaceDE w:val="0"/>
                    <w:jc w:val="both"/>
                    <w:rPr>
                      <w:rFonts w:ascii="Courier New" w:eastAsia="Calibri" w:hAnsi="Courier New" w:cs="Courier New"/>
                      <w:sz w:val="24"/>
                      <w:szCs w:val="24"/>
                    </w:rPr>
                  </w:pPr>
                  <w:r w:rsidRPr="00FA7078">
                    <w:rPr>
                      <w:rFonts w:ascii="Courier New" w:eastAsia="Calibri" w:hAnsi="Courier New" w:cs="Courier New"/>
                      <w:sz w:val="24"/>
                      <w:szCs w:val="24"/>
                    </w:rPr>
                    <w:t>Благоустройство общественной</w:t>
                  </w:r>
                  <w:r w:rsidR="00B53E79">
                    <w:rPr>
                      <w:rFonts w:ascii="Courier New" w:eastAsia="Calibri" w:hAnsi="Courier New" w:cs="Courier New"/>
                      <w:sz w:val="24"/>
                      <w:szCs w:val="24"/>
                    </w:rPr>
                    <w:t xml:space="preserve"> территории Центральный парк и</w:t>
                  </w:r>
                  <w:r w:rsidR="009E2D07">
                    <w:rPr>
                      <w:rFonts w:ascii="Courier New" w:eastAsia="Calibri" w:hAnsi="Courier New" w:cs="Courier New"/>
                      <w:sz w:val="24"/>
                      <w:szCs w:val="24"/>
                    </w:rPr>
                    <w:t xml:space="preserve"> </w:t>
                  </w:r>
                  <w:r>
                    <w:rPr>
                      <w:rFonts w:ascii="Courier New" w:eastAsia="Calibri" w:hAnsi="Courier New" w:cs="Courier New"/>
                      <w:sz w:val="24"/>
                      <w:szCs w:val="24"/>
                    </w:rPr>
                    <w:t>Центральн</w:t>
                  </w:r>
                  <w:r w:rsidR="00B53E79">
                    <w:rPr>
                      <w:rFonts w:ascii="Courier New" w:eastAsia="Calibri" w:hAnsi="Courier New" w:cs="Courier New"/>
                      <w:sz w:val="24"/>
                      <w:szCs w:val="24"/>
                    </w:rPr>
                    <w:t>ая</w:t>
                  </w:r>
                  <w:r>
                    <w:rPr>
                      <w:rFonts w:ascii="Courier New" w:eastAsia="Calibri" w:hAnsi="Courier New" w:cs="Courier New"/>
                      <w:sz w:val="24"/>
                      <w:szCs w:val="24"/>
                    </w:rPr>
                    <w:t xml:space="preserve"> </w:t>
                  </w:r>
                  <w:r w:rsidR="009E2D07">
                    <w:rPr>
                      <w:rFonts w:ascii="Courier New" w:eastAsia="Calibri" w:hAnsi="Courier New" w:cs="Courier New"/>
                      <w:sz w:val="24"/>
                      <w:szCs w:val="24"/>
                    </w:rPr>
                    <w:t>п</w:t>
                  </w:r>
                  <w:r w:rsidR="00B53E79">
                    <w:rPr>
                      <w:rFonts w:ascii="Courier New" w:eastAsia="Calibri" w:hAnsi="Courier New" w:cs="Courier New"/>
                      <w:sz w:val="24"/>
                      <w:szCs w:val="24"/>
                    </w:rPr>
                    <w:t>лощадь</w:t>
                  </w:r>
                  <w:r w:rsidRPr="00FA7078">
                    <w:rPr>
                      <w:rFonts w:ascii="Courier New" w:eastAsia="Calibri" w:hAnsi="Courier New" w:cs="Courier New"/>
                      <w:sz w:val="24"/>
                      <w:szCs w:val="24"/>
                    </w:rPr>
                    <w:t xml:space="preserve"> </w:t>
                  </w:r>
                  <w:r w:rsidR="009E2D07">
                    <w:rPr>
                      <w:rFonts w:ascii="Courier New" w:eastAsia="Calibri" w:hAnsi="Courier New" w:cs="Courier New"/>
                      <w:sz w:val="24"/>
                      <w:szCs w:val="24"/>
                    </w:rPr>
                    <w:t>(зона: «парк»</w:t>
                  </w:r>
                  <w:r>
                    <w:rPr>
                      <w:rFonts w:ascii="Courier New" w:eastAsia="Calibri" w:hAnsi="Courier New" w:cs="Courier New"/>
                      <w:sz w:val="24"/>
                      <w:szCs w:val="24"/>
                    </w:rPr>
                    <w:t>)</w:t>
                  </w:r>
                  <w:r w:rsidRPr="00FA7078">
                    <w:rPr>
                      <w:rFonts w:ascii="Courier New" w:eastAsia="Calibri" w:hAnsi="Courier New" w:cs="Courier New"/>
                      <w:sz w:val="24"/>
                      <w:szCs w:val="24"/>
                    </w:rPr>
                    <w:t xml:space="preserve"> </w:t>
                  </w:r>
                </w:p>
              </w:tc>
            </w:tr>
            <w:tr w:rsidR="009F741E" w:rsidRPr="007D78CC" w:rsidTr="009F741E">
              <w:tc>
                <w:tcPr>
                  <w:tcW w:w="9243" w:type="dxa"/>
                  <w:gridSpan w:val="2"/>
                  <w:shd w:val="clear" w:color="auto" w:fill="auto"/>
                </w:tcPr>
                <w:p w:rsidR="009F741E" w:rsidRPr="00FA7078" w:rsidRDefault="009F741E" w:rsidP="004E3F66">
                  <w:pPr>
                    <w:widowControl w:val="0"/>
                    <w:suppressAutoHyphens/>
                    <w:autoSpaceDE w:val="0"/>
                    <w:jc w:val="center"/>
                    <w:rPr>
                      <w:rFonts w:ascii="Courier New" w:eastAsia="Calibri" w:hAnsi="Courier New" w:cs="Courier New"/>
                      <w:sz w:val="24"/>
                      <w:szCs w:val="24"/>
                    </w:rPr>
                  </w:pPr>
                  <w:r w:rsidRPr="00FA7078">
                    <w:rPr>
                      <w:rFonts w:ascii="Courier New" w:eastAsia="Calibri" w:hAnsi="Courier New" w:cs="Courier New"/>
                      <w:sz w:val="24"/>
                      <w:szCs w:val="24"/>
                    </w:rPr>
                    <w:t>2020</w:t>
                  </w:r>
                  <w:r>
                    <w:rPr>
                      <w:rFonts w:ascii="Courier New" w:eastAsia="Calibri" w:hAnsi="Courier New" w:cs="Courier New"/>
                      <w:sz w:val="24"/>
                      <w:szCs w:val="24"/>
                    </w:rPr>
                    <w:t xml:space="preserve"> год</w:t>
                  </w:r>
                </w:p>
              </w:tc>
            </w:tr>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Pr>
                      <w:rFonts w:ascii="Courier New" w:hAnsi="Courier New" w:cs="Courier New"/>
                      <w:sz w:val="24"/>
                      <w:szCs w:val="24"/>
                    </w:rPr>
                    <w:t>2</w:t>
                  </w:r>
                </w:p>
              </w:tc>
              <w:tc>
                <w:tcPr>
                  <w:tcW w:w="8594" w:type="dxa"/>
                  <w:shd w:val="clear" w:color="auto" w:fill="auto"/>
                </w:tcPr>
                <w:p w:rsidR="009F741E" w:rsidRPr="00FA7078" w:rsidRDefault="009E2D07" w:rsidP="009E2D07">
                  <w:pPr>
                    <w:autoSpaceDE w:val="0"/>
                    <w:autoSpaceDN w:val="0"/>
                    <w:adjustRightInd w:val="0"/>
                    <w:jc w:val="center"/>
                    <w:rPr>
                      <w:rFonts w:ascii="Courier New" w:hAnsi="Courier New" w:cs="Courier New"/>
                      <w:sz w:val="24"/>
                      <w:szCs w:val="24"/>
                    </w:rPr>
                  </w:pPr>
                  <w:r>
                    <w:rPr>
                      <w:rFonts w:ascii="Courier New" w:hAnsi="Courier New" w:cs="Courier New"/>
                      <w:sz w:val="24"/>
                      <w:szCs w:val="24"/>
                    </w:rPr>
                    <w:t>-</w:t>
                  </w:r>
                </w:p>
              </w:tc>
            </w:tr>
            <w:tr w:rsidR="009F741E" w:rsidRPr="007D78CC" w:rsidTr="009F741E">
              <w:tc>
                <w:tcPr>
                  <w:tcW w:w="9243" w:type="dxa"/>
                  <w:gridSpan w:val="2"/>
                  <w:shd w:val="clear" w:color="auto" w:fill="auto"/>
                </w:tcPr>
                <w:p w:rsidR="009F741E" w:rsidRPr="00FA7078" w:rsidRDefault="009F741E" w:rsidP="00B65066">
                  <w:pPr>
                    <w:autoSpaceDE w:val="0"/>
                    <w:autoSpaceDN w:val="0"/>
                    <w:adjustRightInd w:val="0"/>
                    <w:jc w:val="center"/>
                    <w:rPr>
                      <w:rFonts w:ascii="Courier New" w:eastAsia="Calibri" w:hAnsi="Courier New" w:cs="Courier New"/>
                      <w:sz w:val="24"/>
                      <w:szCs w:val="24"/>
                    </w:rPr>
                  </w:pPr>
                  <w:r>
                    <w:rPr>
                      <w:rFonts w:ascii="Courier New" w:eastAsia="Calibri" w:hAnsi="Courier New" w:cs="Courier New"/>
                      <w:sz w:val="24"/>
                      <w:szCs w:val="24"/>
                    </w:rPr>
                    <w:t>2021 год</w:t>
                  </w:r>
                </w:p>
              </w:tc>
            </w:tr>
            <w:tr w:rsidR="009F741E" w:rsidRPr="007D78CC" w:rsidTr="009F741E">
              <w:tc>
                <w:tcPr>
                  <w:tcW w:w="649" w:type="dxa"/>
                  <w:shd w:val="clear" w:color="auto" w:fill="auto"/>
                </w:tcPr>
                <w:p w:rsidR="009F741E" w:rsidRDefault="009F741E" w:rsidP="00B65066">
                  <w:pPr>
                    <w:autoSpaceDE w:val="0"/>
                    <w:autoSpaceDN w:val="0"/>
                    <w:adjustRightInd w:val="0"/>
                    <w:jc w:val="center"/>
                    <w:rPr>
                      <w:rFonts w:ascii="Courier New" w:eastAsia="Calibri" w:hAnsi="Courier New" w:cs="Courier New"/>
                      <w:sz w:val="24"/>
                      <w:szCs w:val="24"/>
                    </w:rPr>
                  </w:pPr>
                  <w:r>
                    <w:rPr>
                      <w:rFonts w:ascii="Courier New" w:eastAsia="Calibri" w:hAnsi="Courier New" w:cs="Courier New"/>
                      <w:sz w:val="24"/>
                      <w:szCs w:val="24"/>
                    </w:rPr>
                    <w:t>3</w:t>
                  </w:r>
                </w:p>
              </w:tc>
              <w:tc>
                <w:tcPr>
                  <w:tcW w:w="8594" w:type="dxa"/>
                  <w:shd w:val="clear" w:color="auto" w:fill="auto"/>
                </w:tcPr>
                <w:p w:rsidR="009F741E" w:rsidRDefault="009E2D07" w:rsidP="009E2D07">
                  <w:pPr>
                    <w:autoSpaceDE w:val="0"/>
                    <w:autoSpaceDN w:val="0"/>
                    <w:adjustRightInd w:val="0"/>
                    <w:rPr>
                      <w:rFonts w:ascii="Courier New" w:eastAsia="Calibri" w:hAnsi="Courier New" w:cs="Courier New"/>
                      <w:sz w:val="24"/>
                      <w:szCs w:val="24"/>
                    </w:rPr>
                  </w:pPr>
                  <w:r w:rsidRPr="00FA7078">
                    <w:rPr>
                      <w:rFonts w:ascii="Courier New" w:eastAsia="Calibri" w:hAnsi="Courier New" w:cs="Courier New"/>
                      <w:sz w:val="24"/>
                      <w:szCs w:val="24"/>
                    </w:rPr>
                    <w:t>Благоустройство общественной</w:t>
                  </w:r>
                  <w:r>
                    <w:rPr>
                      <w:rFonts w:ascii="Courier New" w:eastAsia="Calibri" w:hAnsi="Courier New" w:cs="Courier New"/>
                      <w:sz w:val="24"/>
                      <w:szCs w:val="24"/>
                    </w:rPr>
                    <w:t xml:space="preserve"> территории </w:t>
                  </w:r>
                  <w:r w:rsidR="00B53E79">
                    <w:rPr>
                      <w:rFonts w:ascii="Courier New" w:eastAsia="Calibri" w:hAnsi="Courier New" w:cs="Courier New"/>
                      <w:sz w:val="24"/>
                      <w:szCs w:val="24"/>
                    </w:rPr>
                    <w:t xml:space="preserve">Центральный парк и Центральная площадь </w:t>
                  </w:r>
                  <w:r>
                    <w:rPr>
                      <w:rFonts w:ascii="Courier New" w:eastAsia="Calibri" w:hAnsi="Courier New" w:cs="Courier New"/>
                      <w:sz w:val="24"/>
                      <w:szCs w:val="24"/>
                    </w:rPr>
                    <w:t>(Зоны: «система охранного телевидения», «цветники»)</w:t>
                  </w:r>
                </w:p>
              </w:tc>
            </w:tr>
            <w:tr w:rsidR="009F741E" w:rsidRPr="007D78CC" w:rsidTr="009F741E">
              <w:tc>
                <w:tcPr>
                  <w:tcW w:w="9243" w:type="dxa"/>
                  <w:gridSpan w:val="2"/>
                  <w:shd w:val="clear" w:color="auto" w:fill="auto"/>
                </w:tcPr>
                <w:p w:rsidR="009F741E" w:rsidRPr="00FA7078" w:rsidRDefault="009F741E" w:rsidP="009F741E">
                  <w:pPr>
                    <w:autoSpaceDE w:val="0"/>
                    <w:autoSpaceDN w:val="0"/>
                    <w:adjustRightInd w:val="0"/>
                    <w:jc w:val="center"/>
                    <w:rPr>
                      <w:rFonts w:ascii="Courier New" w:eastAsia="Calibri" w:hAnsi="Courier New" w:cs="Courier New"/>
                      <w:sz w:val="24"/>
                      <w:szCs w:val="24"/>
                    </w:rPr>
                  </w:pPr>
                  <w:r>
                    <w:rPr>
                      <w:rFonts w:ascii="Courier New" w:eastAsia="Calibri" w:hAnsi="Courier New" w:cs="Courier New"/>
                      <w:sz w:val="24"/>
                      <w:szCs w:val="24"/>
                    </w:rPr>
                    <w:t>2022 год</w:t>
                  </w:r>
                </w:p>
              </w:tc>
            </w:tr>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Pr>
                      <w:rFonts w:ascii="Courier New" w:hAnsi="Courier New" w:cs="Courier New"/>
                      <w:sz w:val="24"/>
                      <w:szCs w:val="24"/>
                    </w:rPr>
                    <w:t>4</w:t>
                  </w:r>
                </w:p>
              </w:tc>
              <w:tc>
                <w:tcPr>
                  <w:tcW w:w="8594" w:type="dxa"/>
                  <w:shd w:val="clear" w:color="auto" w:fill="auto"/>
                </w:tcPr>
                <w:p w:rsidR="009F741E" w:rsidRPr="00FA7078" w:rsidRDefault="009F741E" w:rsidP="00882EAA">
                  <w:pPr>
                    <w:autoSpaceDE w:val="0"/>
                    <w:autoSpaceDN w:val="0"/>
                    <w:adjustRightInd w:val="0"/>
                    <w:rPr>
                      <w:rFonts w:ascii="Courier New" w:eastAsia="Calibri" w:hAnsi="Courier New" w:cs="Courier New"/>
                      <w:sz w:val="24"/>
                      <w:szCs w:val="24"/>
                    </w:rPr>
                  </w:pPr>
                  <w:r w:rsidRPr="00FA7078">
                    <w:rPr>
                      <w:rFonts w:ascii="Courier New" w:eastAsia="Calibri" w:hAnsi="Courier New" w:cs="Courier New"/>
                      <w:sz w:val="24"/>
                      <w:szCs w:val="24"/>
                    </w:rPr>
                    <w:t xml:space="preserve">Благоустройство общественной территории </w:t>
                  </w:r>
                  <w:r w:rsidR="00B53E79">
                    <w:rPr>
                      <w:rFonts w:ascii="Courier New" w:eastAsia="Calibri" w:hAnsi="Courier New" w:cs="Courier New"/>
                      <w:sz w:val="24"/>
                      <w:szCs w:val="24"/>
                    </w:rPr>
                    <w:t>Центральный парк и Центральная площадь (</w:t>
                  </w:r>
                  <w:r w:rsidR="009E2D07">
                    <w:rPr>
                      <w:rFonts w:ascii="Courier New" w:eastAsia="Calibri" w:hAnsi="Courier New" w:cs="Courier New"/>
                      <w:sz w:val="24"/>
                      <w:szCs w:val="24"/>
                    </w:rPr>
                    <w:t>зона: «</w:t>
                  </w:r>
                  <w:r w:rsidR="00882EAA" w:rsidRPr="00882EAA">
                    <w:rPr>
                      <w:rFonts w:ascii="Courier New" w:eastAsia="Calibri" w:hAnsi="Courier New" w:cs="Courier New"/>
                      <w:sz w:val="24"/>
                      <w:szCs w:val="24"/>
                    </w:rPr>
                    <w:t>парковка Дом культуры</w:t>
                  </w:r>
                  <w:r w:rsidR="009E2D07">
                    <w:rPr>
                      <w:rFonts w:ascii="Courier New" w:eastAsia="Calibri" w:hAnsi="Courier New" w:cs="Courier New"/>
                      <w:sz w:val="24"/>
                      <w:szCs w:val="24"/>
                    </w:rPr>
                    <w:t>»</w:t>
                  </w:r>
                  <w:r>
                    <w:rPr>
                      <w:rFonts w:ascii="Courier New" w:eastAsia="Calibri" w:hAnsi="Courier New" w:cs="Courier New"/>
                      <w:sz w:val="24"/>
                      <w:szCs w:val="24"/>
                    </w:rPr>
                    <w:t>)</w:t>
                  </w:r>
                  <w:r w:rsidR="00882EAA" w:rsidRPr="00460A5F">
                    <w:t xml:space="preserve"> </w:t>
                  </w:r>
                </w:p>
              </w:tc>
            </w:tr>
            <w:tr w:rsidR="009F741E" w:rsidRPr="007D78CC" w:rsidTr="009F741E">
              <w:tc>
                <w:tcPr>
                  <w:tcW w:w="9243" w:type="dxa"/>
                  <w:gridSpan w:val="2"/>
                  <w:shd w:val="clear" w:color="auto" w:fill="auto"/>
                </w:tcPr>
                <w:p w:rsidR="009F741E" w:rsidRPr="00FA7078" w:rsidRDefault="009F741E" w:rsidP="0066147F">
                  <w:pPr>
                    <w:autoSpaceDE w:val="0"/>
                    <w:autoSpaceDN w:val="0"/>
                    <w:adjustRightInd w:val="0"/>
                    <w:jc w:val="center"/>
                    <w:rPr>
                      <w:rFonts w:ascii="Courier New" w:eastAsia="Calibri" w:hAnsi="Courier New" w:cs="Courier New"/>
                      <w:sz w:val="24"/>
                      <w:szCs w:val="24"/>
                    </w:rPr>
                  </w:pPr>
                  <w:r>
                    <w:rPr>
                      <w:rFonts w:ascii="Courier New" w:eastAsia="Calibri" w:hAnsi="Courier New" w:cs="Courier New"/>
                      <w:sz w:val="24"/>
                      <w:szCs w:val="24"/>
                    </w:rPr>
                    <w:t>2023 год</w:t>
                  </w:r>
                </w:p>
              </w:tc>
            </w:tr>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Pr>
                      <w:rFonts w:ascii="Courier New" w:hAnsi="Courier New" w:cs="Courier New"/>
                      <w:sz w:val="24"/>
                      <w:szCs w:val="24"/>
                    </w:rPr>
                    <w:t>5</w:t>
                  </w:r>
                </w:p>
              </w:tc>
              <w:tc>
                <w:tcPr>
                  <w:tcW w:w="8594" w:type="dxa"/>
                  <w:shd w:val="clear" w:color="auto" w:fill="auto"/>
                </w:tcPr>
                <w:p w:rsidR="009E2D07" w:rsidRDefault="009E2D07" w:rsidP="004E3F66">
                  <w:pPr>
                    <w:autoSpaceDE w:val="0"/>
                    <w:autoSpaceDN w:val="0"/>
                    <w:adjustRightInd w:val="0"/>
                    <w:rPr>
                      <w:rFonts w:ascii="Courier New" w:eastAsia="Calibri" w:hAnsi="Courier New" w:cs="Courier New"/>
                      <w:sz w:val="24"/>
                      <w:szCs w:val="24"/>
                    </w:rPr>
                  </w:pPr>
                  <w:r>
                    <w:rPr>
                      <w:rFonts w:ascii="Courier New" w:eastAsia="Calibri" w:hAnsi="Courier New" w:cs="Courier New"/>
                      <w:sz w:val="24"/>
                      <w:szCs w:val="24"/>
                    </w:rPr>
                    <w:t>1.</w:t>
                  </w:r>
                  <w:r w:rsidRPr="00FA7078">
                    <w:rPr>
                      <w:rFonts w:ascii="Courier New" w:eastAsia="Calibri" w:hAnsi="Courier New" w:cs="Courier New"/>
                      <w:sz w:val="24"/>
                      <w:szCs w:val="24"/>
                    </w:rPr>
                    <w:t>Благоустройство общественной</w:t>
                  </w:r>
                  <w:r>
                    <w:rPr>
                      <w:rFonts w:ascii="Courier New" w:eastAsia="Calibri" w:hAnsi="Courier New" w:cs="Courier New"/>
                      <w:sz w:val="24"/>
                      <w:szCs w:val="24"/>
                    </w:rPr>
                    <w:t xml:space="preserve"> территории </w:t>
                  </w:r>
                  <w:r w:rsidR="00B53E79">
                    <w:rPr>
                      <w:rFonts w:ascii="Courier New" w:eastAsia="Calibri" w:hAnsi="Courier New" w:cs="Courier New"/>
                      <w:sz w:val="24"/>
                      <w:szCs w:val="24"/>
                    </w:rPr>
                    <w:t xml:space="preserve">Центральный парк и Центральная площадь </w:t>
                  </w:r>
                  <w:r w:rsidR="002C2421">
                    <w:rPr>
                      <w:rFonts w:ascii="Courier New" w:eastAsia="Calibri" w:hAnsi="Courier New" w:cs="Courier New"/>
                      <w:sz w:val="24"/>
                      <w:szCs w:val="24"/>
                    </w:rPr>
                    <w:t>(зоны</w:t>
                  </w:r>
                  <w:r>
                    <w:rPr>
                      <w:rFonts w:ascii="Courier New" w:eastAsia="Calibri" w:hAnsi="Courier New" w:cs="Courier New"/>
                      <w:sz w:val="24"/>
                      <w:szCs w:val="24"/>
                    </w:rPr>
                    <w:t xml:space="preserve">: </w:t>
                  </w:r>
                  <w:r w:rsidR="002C2421" w:rsidRPr="002C2421">
                    <w:rPr>
                      <w:rFonts w:ascii="Courier New" w:eastAsia="Calibri" w:hAnsi="Courier New" w:cs="Courier New"/>
                      <w:sz w:val="24"/>
                      <w:szCs w:val="24"/>
                    </w:rPr>
                    <w:t>«Круговое движение, парковочная площадка с тротуарами» и «Тротуары, дорожки. Электроснабжение. Озеленение»</w:t>
                  </w:r>
                  <w:r w:rsidR="005758D0">
                    <w:rPr>
                      <w:rFonts w:ascii="Courier New" w:eastAsia="Calibri" w:hAnsi="Courier New" w:cs="Courier New"/>
                      <w:sz w:val="24"/>
                      <w:szCs w:val="24"/>
                    </w:rPr>
                    <w:t xml:space="preserve"> </w:t>
                  </w:r>
                  <w:r w:rsidR="00B53E79">
                    <w:rPr>
                      <w:rFonts w:ascii="Courier New" w:eastAsia="Calibri" w:hAnsi="Courier New" w:cs="Courier New"/>
                      <w:sz w:val="24"/>
                      <w:szCs w:val="24"/>
                    </w:rPr>
                    <w:t xml:space="preserve"> </w:t>
                  </w:r>
                </w:p>
                <w:p w:rsidR="009F741E" w:rsidRPr="00FA7078" w:rsidRDefault="009E2D07" w:rsidP="004E3F66">
                  <w:pPr>
                    <w:autoSpaceDE w:val="0"/>
                    <w:autoSpaceDN w:val="0"/>
                    <w:adjustRightInd w:val="0"/>
                    <w:rPr>
                      <w:rFonts w:ascii="Courier New" w:eastAsia="Calibri" w:hAnsi="Courier New" w:cs="Courier New"/>
                      <w:sz w:val="24"/>
                      <w:szCs w:val="24"/>
                    </w:rPr>
                  </w:pPr>
                  <w:r>
                    <w:rPr>
                      <w:rFonts w:ascii="Courier New" w:eastAsia="Calibri" w:hAnsi="Courier New" w:cs="Courier New"/>
                      <w:sz w:val="24"/>
                      <w:szCs w:val="24"/>
                    </w:rPr>
                    <w:t>2.</w:t>
                  </w:r>
                  <w:r w:rsidR="009F741E" w:rsidRPr="00FA7078">
                    <w:rPr>
                      <w:rFonts w:ascii="Courier New" w:eastAsia="Calibri" w:hAnsi="Courier New" w:cs="Courier New"/>
                      <w:sz w:val="24"/>
                      <w:szCs w:val="24"/>
                    </w:rPr>
                    <w:t>Благоустройство общественной территории</w:t>
                  </w:r>
                  <w:r w:rsidR="009F741E" w:rsidRPr="00FA7078">
                    <w:rPr>
                      <w:rFonts w:ascii="Courier New" w:hAnsi="Courier New" w:cs="Courier New"/>
                      <w:sz w:val="24"/>
                      <w:szCs w:val="24"/>
                    </w:rPr>
                    <w:t xml:space="preserve"> возле Стадиона </w:t>
                  </w:r>
                  <w:r w:rsidR="00B53E79">
                    <w:rPr>
                      <w:rFonts w:ascii="Courier New" w:hAnsi="Courier New" w:cs="Courier New"/>
                      <w:sz w:val="24"/>
                      <w:szCs w:val="24"/>
                    </w:rPr>
                    <w:t>«</w:t>
                  </w:r>
                  <w:r w:rsidR="009F741E" w:rsidRPr="00FA7078">
                    <w:rPr>
                      <w:rFonts w:ascii="Courier New" w:hAnsi="Courier New" w:cs="Courier New"/>
                      <w:sz w:val="24"/>
                      <w:szCs w:val="24"/>
                    </w:rPr>
                    <w:t>Ангара</w:t>
                  </w:r>
                  <w:r w:rsidR="00B53E79">
                    <w:rPr>
                      <w:rFonts w:ascii="Courier New" w:hAnsi="Courier New" w:cs="Courier New"/>
                      <w:sz w:val="24"/>
                      <w:szCs w:val="24"/>
                    </w:rPr>
                    <w:t>»</w:t>
                  </w:r>
                  <w:r w:rsidR="009F741E">
                    <w:rPr>
                      <w:rFonts w:ascii="Courier New" w:hAnsi="Courier New" w:cs="Courier New"/>
                      <w:sz w:val="24"/>
                      <w:szCs w:val="24"/>
                    </w:rPr>
                    <w:t>.</w:t>
                  </w:r>
                  <w:r w:rsidR="009F741E" w:rsidRPr="00FA7078">
                    <w:rPr>
                      <w:rFonts w:ascii="Courier New" w:eastAsia="Calibri" w:hAnsi="Courier New" w:cs="Courier New"/>
                      <w:sz w:val="24"/>
                      <w:szCs w:val="24"/>
                    </w:rPr>
                    <w:t xml:space="preserve"> Благоустройство общественной территории </w:t>
                  </w:r>
                  <w:r w:rsidR="009F741E" w:rsidRPr="00FA7078">
                    <w:rPr>
                      <w:rFonts w:ascii="Courier New" w:hAnsi="Courier New" w:cs="Courier New"/>
                      <w:bCs/>
                      <w:sz w:val="24"/>
                      <w:szCs w:val="24"/>
                    </w:rPr>
                    <w:t>сквер ограниченный улицами Орджоник</w:t>
                  </w:r>
                  <w:r w:rsidR="009F741E">
                    <w:rPr>
                      <w:rFonts w:ascii="Courier New" w:hAnsi="Courier New" w:cs="Courier New"/>
                      <w:bCs/>
                      <w:sz w:val="24"/>
                      <w:szCs w:val="24"/>
                    </w:rPr>
                    <w:t>идзе, ул. Пушкина, ул. Школьная</w:t>
                  </w:r>
                </w:p>
              </w:tc>
            </w:tr>
            <w:tr w:rsidR="009F741E" w:rsidRPr="007D78CC" w:rsidTr="009F741E">
              <w:tc>
                <w:tcPr>
                  <w:tcW w:w="9243" w:type="dxa"/>
                  <w:gridSpan w:val="2"/>
                  <w:shd w:val="clear" w:color="auto" w:fill="auto"/>
                </w:tcPr>
                <w:p w:rsidR="009F741E" w:rsidRPr="00FA7078" w:rsidRDefault="009F741E" w:rsidP="004E3F66">
                  <w:pPr>
                    <w:autoSpaceDE w:val="0"/>
                    <w:autoSpaceDN w:val="0"/>
                    <w:adjustRightInd w:val="0"/>
                    <w:jc w:val="center"/>
                    <w:rPr>
                      <w:rFonts w:ascii="Courier New" w:eastAsia="Calibri" w:hAnsi="Courier New" w:cs="Courier New"/>
                      <w:sz w:val="24"/>
                      <w:szCs w:val="24"/>
                    </w:rPr>
                  </w:pPr>
                  <w:r>
                    <w:rPr>
                      <w:rFonts w:ascii="Courier New" w:eastAsia="Calibri" w:hAnsi="Courier New" w:cs="Courier New"/>
                      <w:sz w:val="24"/>
                      <w:szCs w:val="24"/>
                    </w:rPr>
                    <w:t>2024 год</w:t>
                  </w:r>
                </w:p>
              </w:tc>
            </w:tr>
            <w:tr w:rsidR="009F741E" w:rsidRPr="007D78CC" w:rsidTr="009F741E">
              <w:tc>
                <w:tcPr>
                  <w:tcW w:w="649" w:type="dxa"/>
                  <w:shd w:val="clear" w:color="auto" w:fill="auto"/>
                </w:tcPr>
                <w:p w:rsidR="009F741E" w:rsidRPr="00FA7078" w:rsidRDefault="009F741E" w:rsidP="004E3F66">
                  <w:pPr>
                    <w:autoSpaceDE w:val="0"/>
                    <w:autoSpaceDN w:val="0"/>
                    <w:adjustRightInd w:val="0"/>
                    <w:jc w:val="center"/>
                    <w:rPr>
                      <w:rFonts w:ascii="Courier New" w:hAnsi="Courier New" w:cs="Courier New"/>
                      <w:sz w:val="24"/>
                      <w:szCs w:val="24"/>
                    </w:rPr>
                  </w:pPr>
                  <w:r>
                    <w:rPr>
                      <w:rFonts w:ascii="Courier New" w:hAnsi="Courier New" w:cs="Courier New"/>
                      <w:sz w:val="24"/>
                      <w:szCs w:val="24"/>
                    </w:rPr>
                    <w:t>6</w:t>
                  </w:r>
                </w:p>
              </w:tc>
              <w:tc>
                <w:tcPr>
                  <w:tcW w:w="8594" w:type="dxa"/>
                  <w:shd w:val="clear" w:color="auto" w:fill="auto"/>
                </w:tcPr>
                <w:p w:rsidR="009F741E" w:rsidRDefault="002A58DC" w:rsidP="004E3F66">
                  <w:pPr>
                    <w:autoSpaceDE w:val="0"/>
                    <w:autoSpaceDN w:val="0"/>
                    <w:adjustRightInd w:val="0"/>
                    <w:rPr>
                      <w:rFonts w:ascii="Courier New" w:hAnsi="Courier New" w:cs="Courier New"/>
                      <w:sz w:val="24"/>
                      <w:szCs w:val="24"/>
                    </w:rPr>
                  </w:pPr>
                  <w:r>
                    <w:rPr>
                      <w:rFonts w:ascii="Courier New" w:eastAsia="Calibri" w:hAnsi="Courier New" w:cs="Courier New"/>
                      <w:sz w:val="24"/>
                      <w:szCs w:val="24"/>
                    </w:rPr>
                    <w:t>1.</w:t>
                  </w:r>
                  <w:r w:rsidR="009F741E" w:rsidRPr="00FA7078">
                    <w:rPr>
                      <w:rFonts w:ascii="Courier New" w:eastAsia="Calibri" w:hAnsi="Courier New" w:cs="Courier New"/>
                      <w:sz w:val="24"/>
                      <w:szCs w:val="24"/>
                    </w:rPr>
                    <w:t>Благоустройство общественной территории</w:t>
                  </w:r>
                  <w:r w:rsidR="009F741E" w:rsidRPr="00FA7078">
                    <w:rPr>
                      <w:rFonts w:ascii="Courier New" w:hAnsi="Courier New" w:cs="Courier New"/>
                      <w:sz w:val="24"/>
                      <w:szCs w:val="24"/>
                    </w:rPr>
                    <w:t xml:space="preserve"> возле зд</w:t>
                  </w:r>
                  <w:r w:rsidR="00B53E79">
                    <w:rPr>
                      <w:rFonts w:ascii="Courier New" w:hAnsi="Courier New" w:cs="Courier New"/>
                      <w:sz w:val="24"/>
                      <w:szCs w:val="24"/>
                    </w:rPr>
                    <w:t>ания Автостанции по ул. Горького п. Балаганск</w:t>
                  </w:r>
                </w:p>
                <w:p w:rsidR="002A58DC" w:rsidRPr="00FA7078" w:rsidRDefault="002A58DC" w:rsidP="004E3F66">
                  <w:pPr>
                    <w:autoSpaceDE w:val="0"/>
                    <w:autoSpaceDN w:val="0"/>
                    <w:adjustRightInd w:val="0"/>
                    <w:rPr>
                      <w:rFonts w:ascii="Courier New" w:hAnsi="Courier New" w:cs="Courier New"/>
                      <w:sz w:val="24"/>
                      <w:szCs w:val="24"/>
                    </w:rPr>
                  </w:pPr>
                  <w:r>
                    <w:rPr>
                      <w:rFonts w:ascii="Courier New" w:hAnsi="Courier New" w:cs="Courier New"/>
                      <w:sz w:val="24"/>
                      <w:szCs w:val="24"/>
                    </w:rPr>
                    <w:t>2.</w:t>
                  </w:r>
                  <w:r w:rsidRPr="00FA7078">
                    <w:rPr>
                      <w:rFonts w:ascii="Courier New" w:eastAsia="Calibri" w:hAnsi="Courier New" w:cs="Courier New"/>
                      <w:sz w:val="24"/>
                      <w:szCs w:val="24"/>
                    </w:rPr>
                    <w:t>Благоустройство общественной территории</w:t>
                  </w:r>
                  <w:r w:rsidRPr="00FA7078">
                    <w:rPr>
                      <w:rFonts w:ascii="Courier New" w:hAnsi="Courier New" w:cs="Courier New"/>
                      <w:sz w:val="24"/>
                      <w:szCs w:val="24"/>
                    </w:rPr>
                    <w:t xml:space="preserve"> возле зд</w:t>
                  </w:r>
                  <w:r>
                    <w:rPr>
                      <w:rFonts w:ascii="Courier New" w:hAnsi="Courier New" w:cs="Courier New"/>
                      <w:sz w:val="24"/>
                      <w:szCs w:val="24"/>
                    </w:rPr>
                    <w:t>ания МБОУ Балаганская СОШ №</w:t>
                  </w:r>
                  <w:r w:rsidR="00CD438C">
                    <w:rPr>
                      <w:rFonts w:ascii="Courier New" w:hAnsi="Courier New" w:cs="Courier New"/>
                      <w:sz w:val="24"/>
                      <w:szCs w:val="24"/>
                    </w:rPr>
                    <w:t>2 по ул. Мира, 25 п. Балаганск</w:t>
                  </w:r>
                </w:p>
              </w:tc>
            </w:tr>
          </w:tbl>
          <w:p w:rsidR="00047548" w:rsidRPr="007D78CC" w:rsidRDefault="00047548" w:rsidP="004E3F66">
            <w:pPr>
              <w:rPr>
                <w:rFonts w:ascii="Arial" w:hAnsi="Arial" w:cs="Arial"/>
                <w:sz w:val="24"/>
                <w:szCs w:val="24"/>
              </w:rPr>
            </w:pPr>
          </w:p>
        </w:tc>
        <w:tc>
          <w:tcPr>
            <w:tcW w:w="123" w:type="pct"/>
          </w:tcPr>
          <w:p w:rsidR="00047548" w:rsidRPr="007D78CC" w:rsidRDefault="00047548" w:rsidP="004E3F66">
            <w:pPr>
              <w:rPr>
                <w:rFonts w:ascii="Arial" w:hAnsi="Arial" w:cs="Arial"/>
                <w:sz w:val="24"/>
                <w:szCs w:val="24"/>
              </w:rPr>
            </w:pPr>
          </w:p>
        </w:tc>
      </w:tr>
    </w:tbl>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4E3F66" w:rsidRDefault="004E3F66" w:rsidP="004E3F66">
      <w:pPr>
        <w:autoSpaceDE w:val="0"/>
        <w:autoSpaceDN w:val="0"/>
        <w:adjustRightInd w:val="0"/>
        <w:jc w:val="right"/>
        <w:rPr>
          <w:rFonts w:ascii="Courier New" w:hAnsi="Courier New" w:cs="Courier New"/>
        </w:rPr>
      </w:pPr>
    </w:p>
    <w:p w:rsidR="0029630A" w:rsidRDefault="0029630A" w:rsidP="009C6EB7">
      <w:pPr>
        <w:autoSpaceDE w:val="0"/>
        <w:autoSpaceDN w:val="0"/>
        <w:adjustRightInd w:val="0"/>
        <w:jc w:val="right"/>
        <w:rPr>
          <w:rFonts w:ascii="Courier New" w:hAnsi="Courier New" w:cs="Courier New"/>
          <w:sz w:val="22"/>
          <w:szCs w:val="22"/>
        </w:rPr>
        <w:sectPr w:rsidR="0029630A" w:rsidSect="003629E5">
          <w:pgSz w:w="11906" w:h="16838" w:code="9"/>
          <w:pgMar w:top="851" w:right="851" w:bottom="992" w:left="709" w:header="709" w:footer="709" w:gutter="851"/>
          <w:cols w:space="708"/>
          <w:docGrid w:linePitch="360"/>
        </w:sectPr>
      </w:pPr>
    </w:p>
    <w:p w:rsidR="009C6EB7" w:rsidRPr="000D10BF" w:rsidRDefault="009C6EB7" w:rsidP="009C6EB7">
      <w:pPr>
        <w:autoSpaceDE w:val="0"/>
        <w:autoSpaceDN w:val="0"/>
        <w:adjustRightInd w:val="0"/>
        <w:jc w:val="right"/>
        <w:rPr>
          <w:rFonts w:ascii="Courier New" w:hAnsi="Courier New" w:cs="Courier New"/>
          <w:sz w:val="22"/>
          <w:szCs w:val="22"/>
        </w:rPr>
      </w:pPr>
      <w:r w:rsidRPr="000D10BF">
        <w:rPr>
          <w:rFonts w:ascii="Courier New" w:hAnsi="Courier New" w:cs="Courier New"/>
          <w:sz w:val="22"/>
          <w:szCs w:val="22"/>
        </w:rPr>
        <w:lastRenderedPageBreak/>
        <w:t>Приложение № </w:t>
      </w:r>
      <w:r w:rsidR="003629E5">
        <w:rPr>
          <w:rFonts w:ascii="Courier New" w:hAnsi="Courier New" w:cs="Courier New"/>
          <w:sz w:val="22"/>
          <w:szCs w:val="22"/>
        </w:rPr>
        <w:t>5</w:t>
      </w:r>
    </w:p>
    <w:p w:rsidR="009C6EB7" w:rsidRPr="000D10BF" w:rsidRDefault="009C6EB7" w:rsidP="009C6EB7">
      <w:pPr>
        <w:autoSpaceDE w:val="0"/>
        <w:autoSpaceDN w:val="0"/>
        <w:adjustRightInd w:val="0"/>
        <w:ind w:firstLine="709"/>
        <w:jc w:val="right"/>
        <w:rPr>
          <w:rFonts w:ascii="Courier New" w:hAnsi="Courier New" w:cs="Courier New"/>
          <w:sz w:val="22"/>
          <w:szCs w:val="22"/>
        </w:rPr>
      </w:pPr>
      <w:r w:rsidRPr="000D10BF">
        <w:rPr>
          <w:rFonts w:ascii="Courier New" w:hAnsi="Courier New" w:cs="Courier New"/>
          <w:sz w:val="22"/>
          <w:szCs w:val="22"/>
        </w:rPr>
        <w:t>к муниципальной программе</w:t>
      </w:r>
    </w:p>
    <w:p w:rsidR="009C6EB7" w:rsidRPr="000D10BF" w:rsidRDefault="009C6EB7" w:rsidP="009C6EB7">
      <w:pPr>
        <w:autoSpaceDE w:val="0"/>
        <w:autoSpaceDN w:val="0"/>
        <w:adjustRightInd w:val="0"/>
        <w:jc w:val="right"/>
        <w:rPr>
          <w:rFonts w:ascii="Courier New" w:hAnsi="Courier New" w:cs="Courier New"/>
          <w:spacing w:val="-2"/>
          <w:sz w:val="22"/>
          <w:szCs w:val="22"/>
        </w:rPr>
      </w:pPr>
      <w:r w:rsidRPr="000D10BF">
        <w:rPr>
          <w:rFonts w:ascii="Courier New" w:hAnsi="Courier New" w:cs="Courier New"/>
          <w:spacing w:val="-2"/>
          <w:sz w:val="22"/>
          <w:szCs w:val="22"/>
        </w:rPr>
        <w:t xml:space="preserve">«Формирование современной </w:t>
      </w:r>
    </w:p>
    <w:p w:rsidR="009C6EB7" w:rsidRPr="000D10BF" w:rsidRDefault="009C6EB7" w:rsidP="009C6EB7">
      <w:pPr>
        <w:autoSpaceDE w:val="0"/>
        <w:autoSpaceDN w:val="0"/>
        <w:adjustRightInd w:val="0"/>
        <w:jc w:val="right"/>
        <w:rPr>
          <w:rFonts w:ascii="Courier New" w:hAnsi="Courier New" w:cs="Courier New"/>
          <w:spacing w:val="-2"/>
          <w:sz w:val="22"/>
          <w:szCs w:val="22"/>
        </w:rPr>
      </w:pPr>
      <w:r w:rsidRPr="000D10BF">
        <w:rPr>
          <w:rFonts w:ascii="Courier New" w:hAnsi="Courier New" w:cs="Courier New"/>
          <w:spacing w:val="-2"/>
          <w:sz w:val="22"/>
          <w:szCs w:val="22"/>
        </w:rPr>
        <w:t xml:space="preserve">городской среды на территории </w:t>
      </w:r>
    </w:p>
    <w:p w:rsidR="009C6EB7" w:rsidRPr="000D10BF" w:rsidRDefault="009C6EB7" w:rsidP="009C6EB7">
      <w:pPr>
        <w:autoSpaceDE w:val="0"/>
        <w:autoSpaceDN w:val="0"/>
        <w:adjustRightInd w:val="0"/>
        <w:jc w:val="right"/>
        <w:rPr>
          <w:rFonts w:ascii="Courier New" w:hAnsi="Courier New" w:cs="Courier New"/>
          <w:sz w:val="22"/>
          <w:szCs w:val="22"/>
        </w:rPr>
      </w:pPr>
      <w:r w:rsidRPr="000D10BF">
        <w:rPr>
          <w:rFonts w:ascii="Courier New" w:hAnsi="Courier New" w:cs="Courier New"/>
          <w:spacing w:val="-2"/>
          <w:sz w:val="22"/>
          <w:szCs w:val="22"/>
        </w:rPr>
        <w:t xml:space="preserve">Балаганского </w:t>
      </w:r>
      <w:r w:rsidRPr="000D10BF">
        <w:rPr>
          <w:rFonts w:ascii="Courier New" w:hAnsi="Courier New" w:cs="Courier New"/>
          <w:sz w:val="22"/>
          <w:szCs w:val="22"/>
        </w:rPr>
        <w:t>муниципального</w:t>
      </w:r>
    </w:p>
    <w:p w:rsidR="009C6EB7" w:rsidRPr="000D10BF" w:rsidRDefault="009C6EB7" w:rsidP="009C6EB7">
      <w:pPr>
        <w:jc w:val="right"/>
        <w:rPr>
          <w:rFonts w:ascii="Courier New" w:hAnsi="Courier New" w:cs="Courier New"/>
          <w:sz w:val="22"/>
          <w:szCs w:val="22"/>
        </w:rPr>
      </w:pPr>
      <w:r w:rsidRPr="000D10BF">
        <w:rPr>
          <w:rFonts w:ascii="Courier New" w:hAnsi="Courier New" w:cs="Courier New"/>
          <w:sz w:val="22"/>
          <w:szCs w:val="22"/>
        </w:rPr>
        <w:t xml:space="preserve"> образования </w:t>
      </w:r>
      <w:r w:rsidRPr="000D10BF">
        <w:rPr>
          <w:rFonts w:ascii="Courier New" w:hAnsi="Courier New" w:cs="Courier New"/>
          <w:spacing w:val="-2"/>
          <w:sz w:val="22"/>
          <w:szCs w:val="22"/>
        </w:rPr>
        <w:t>на 2018-2024 гг</w:t>
      </w:r>
      <w:r w:rsidR="009F741E">
        <w:rPr>
          <w:rFonts w:ascii="Courier New" w:hAnsi="Courier New" w:cs="Courier New"/>
          <w:spacing w:val="-2"/>
          <w:sz w:val="22"/>
          <w:szCs w:val="22"/>
        </w:rPr>
        <w:t>.</w:t>
      </w:r>
      <w:r w:rsidRPr="000D10BF">
        <w:rPr>
          <w:rFonts w:ascii="Courier New" w:hAnsi="Courier New" w:cs="Courier New"/>
          <w:spacing w:val="-2"/>
          <w:sz w:val="22"/>
          <w:szCs w:val="22"/>
        </w:rPr>
        <w:t>»</w:t>
      </w:r>
    </w:p>
    <w:p w:rsidR="009C6EB7" w:rsidRPr="00656A79" w:rsidRDefault="009C6EB7" w:rsidP="009C6EB7">
      <w:pPr>
        <w:rPr>
          <w:rFonts w:eastAsia="Calibri"/>
          <w:sz w:val="22"/>
          <w:szCs w:val="22"/>
          <w:lang w:eastAsia="en-US"/>
        </w:rPr>
      </w:pPr>
    </w:p>
    <w:p w:rsidR="009C6EB7" w:rsidRPr="000D10BF" w:rsidRDefault="009C6EB7" w:rsidP="009C6EB7">
      <w:pPr>
        <w:autoSpaceDE w:val="0"/>
        <w:autoSpaceDN w:val="0"/>
        <w:adjustRightInd w:val="0"/>
        <w:ind w:firstLine="709"/>
        <w:jc w:val="center"/>
        <w:rPr>
          <w:rFonts w:ascii="Arial" w:eastAsiaTheme="minorHAnsi" w:hAnsi="Arial" w:cs="Arial"/>
          <w:sz w:val="24"/>
          <w:szCs w:val="24"/>
          <w:lang w:eastAsia="en-US"/>
        </w:rPr>
      </w:pPr>
      <w:r w:rsidRPr="000D10BF">
        <w:rPr>
          <w:rFonts w:ascii="Arial" w:eastAsiaTheme="minorHAnsi" w:hAnsi="Arial" w:cs="Arial"/>
          <w:sz w:val="24"/>
          <w:szCs w:val="24"/>
          <w:lang w:eastAsia="en-US"/>
        </w:rPr>
        <w:t>СИСТЕМА МЕРОПРИЯТИЙ МУНИЦИПАЛЬНОЙ ПРОГРАММЫ</w:t>
      </w:r>
    </w:p>
    <w:p w:rsidR="003629E5" w:rsidRDefault="009C6EB7" w:rsidP="0029630A">
      <w:pPr>
        <w:autoSpaceDE w:val="0"/>
        <w:autoSpaceDN w:val="0"/>
        <w:adjustRightInd w:val="0"/>
        <w:jc w:val="center"/>
        <w:rPr>
          <w:rFonts w:ascii="Arial" w:eastAsiaTheme="minorHAnsi" w:hAnsi="Arial" w:cs="Arial"/>
          <w:sz w:val="24"/>
          <w:szCs w:val="24"/>
          <w:lang w:eastAsia="en-US"/>
        </w:rPr>
      </w:pPr>
      <w:r w:rsidRPr="000D10BF">
        <w:rPr>
          <w:rFonts w:ascii="Arial" w:eastAsiaTheme="minorHAnsi" w:hAnsi="Arial" w:cs="Arial"/>
          <w:sz w:val="24"/>
          <w:szCs w:val="24"/>
          <w:lang w:eastAsia="en-US"/>
        </w:rPr>
        <w:t>(Сведения об основных мероприятиях, составе и значениях целевых показателях (индикаторах) муниципальной программы)</w:t>
      </w:r>
    </w:p>
    <w:tbl>
      <w:tblPr>
        <w:tblW w:w="148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9"/>
        <w:gridCol w:w="1446"/>
        <w:gridCol w:w="936"/>
        <w:gridCol w:w="1134"/>
        <w:gridCol w:w="992"/>
        <w:gridCol w:w="1051"/>
        <w:gridCol w:w="12"/>
        <w:gridCol w:w="1009"/>
        <w:gridCol w:w="12"/>
        <w:gridCol w:w="1037"/>
        <w:gridCol w:w="1132"/>
        <w:gridCol w:w="567"/>
        <w:gridCol w:w="2975"/>
      </w:tblGrid>
      <w:tr w:rsidR="0029630A" w:rsidRPr="000D10BF" w:rsidTr="0002461F">
        <w:trPr>
          <w:trHeight w:val="463"/>
        </w:trPr>
        <w:tc>
          <w:tcPr>
            <w:tcW w:w="2579" w:type="dxa"/>
            <w:vMerge w:val="restart"/>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Наименование направлений</w:t>
            </w:r>
          </w:p>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tc>
        <w:tc>
          <w:tcPr>
            <w:tcW w:w="1446" w:type="dxa"/>
            <w:vMerge w:val="restart"/>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Ответственный исполнитель, соисполнитель, участник муниципальной программы</w:t>
            </w:r>
          </w:p>
        </w:tc>
        <w:tc>
          <w:tcPr>
            <w:tcW w:w="936" w:type="dxa"/>
            <w:vMerge w:val="restart"/>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Pr>
                <w:rFonts w:ascii="Courier New" w:hAnsi="Courier New" w:cs="Courier New"/>
                <w:sz w:val="22"/>
                <w:szCs w:val="22"/>
              </w:rPr>
              <w:t>Источник финансиро</w:t>
            </w:r>
            <w:r w:rsidRPr="000D10BF">
              <w:rPr>
                <w:rFonts w:ascii="Courier New" w:hAnsi="Courier New" w:cs="Courier New"/>
                <w:sz w:val="22"/>
                <w:szCs w:val="22"/>
              </w:rPr>
              <w:t>вания</w:t>
            </w:r>
          </w:p>
        </w:tc>
        <w:tc>
          <w:tcPr>
            <w:tcW w:w="6946" w:type="dxa"/>
            <w:gridSpan w:val="9"/>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Объем финансирования, тыс.руб.</w:t>
            </w:r>
          </w:p>
        </w:tc>
        <w:tc>
          <w:tcPr>
            <w:tcW w:w="2975"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Ожидаемый конечный результат реализации муниципальной программы</w:t>
            </w:r>
          </w:p>
        </w:tc>
      </w:tr>
      <w:tr w:rsidR="0029630A" w:rsidRPr="000D10BF" w:rsidTr="0002461F">
        <w:trPr>
          <w:trHeight w:val="628"/>
        </w:trPr>
        <w:tc>
          <w:tcPr>
            <w:tcW w:w="2579" w:type="dxa"/>
            <w:vMerge/>
          </w:tcPr>
          <w:p w:rsidR="0029630A" w:rsidRPr="000D10BF" w:rsidRDefault="0029630A" w:rsidP="00735806">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vMerge/>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tc>
        <w:tc>
          <w:tcPr>
            <w:tcW w:w="1134" w:type="dxa"/>
          </w:tcPr>
          <w:p w:rsidR="0029630A" w:rsidRPr="000D10BF" w:rsidRDefault="0029630A" w:rsidP="00735806">
            <w:pPr>
              <w:overflowPunct w:val="0"/>
              <w:autoSpaceDE w:val="0"/>
              <w:autoSpaceDN w:val="0"/>
              <w:adjustRightInd w:val="0"/>
              <w:ind w:right="-54"/>
              <w:textAlignment w:val="baseline"/>
              <w:rPr>
                <w:rFonts w:ascii="Courier New" w:hAnsi="Courier New" w:cs="Courier New"/>
                <w:sz w:val="22"/>
                <w:szCs w:val="22"/>
              </w:rPr>
            </w:pPr>
            <w:r w:rsidRPr="000D10BF">
              <w:rPr>
                <w:rFonts w:ascii="Courier New" w:hAnsi="Courier New" w:cs="Courier New"/>
                <w:sz w:val="22"/>
                <w:szCs w:val="22"/>
              </w:rPr>
              <w:t>2018</w:t>
            </w:r>
          </w:p>
        </w:tc>
        <w:tc>
          <w:tcPr>
            <w:tcW w:w="992"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2019</w:t>
            </w:r>
          </w:p>
        </w:tc>
        <w:tc>
          <w:tcPr>
            <w:tcW w:w="1051"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2020</w:t>
            </w:r>
          </w:p>
        </w:tc>
        <w:tc>
          <w:tcPr>
            <w:tcW w:w="1021" w:type="dxa"/>
            <w:gridSpan w:val="2"/>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2021</w:t>
            </w:r>
          </w:p>
        </w:tc>
        <w:tc>
          <w:tcPr>
            <w:tcW w:w="1049" w:type="dxa"/>
            <w:gridSpan w:val="2"/>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2022</w:t>
            </w:r>
          </w:p>
        </w:tc>
        <w:tc>
          <w:tcPr>
            <w:tcW w:w="1132"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2023</w:t>
            </w:r>
          </w:p>
        </w:tc>
        <w:tc>
          <w:tcPr>
            <w:tcW w:w="567"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2024</w:t>
            </w:r>
          </w:p>
        </w:tc>
        <w:tc>
          <w:tcPr>
            <w:tcW w:w="2975" w:type="dxa"/>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tc>
      </w:tr>
      <w:tr w:rsidR="0029630A" w:rsidRPr="000D10BF" w:rsidTr="0002461F">
        <w:trPr>
          <w:trHeight w:val="331"/>
        </w:trPr>
        <w:tc>
          <w:tcPr>
            <w:tcW w:w="14882" w:type="dxa"/>
            <w:gridSpan w:val="13"/>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b/>
                <w:bCs/>
                <w:sz w:val="22"/>
                <w:szCs w:val="22"/>
              </w:rPr>
              <w:t>Мероприятие по благоустройству дворовых территорий</w:t>
            </w:r>
          </w:p>
        </w:tc>
      </w:tr>
      <w:tr w:rsidR="0029630A" w:rsidRPr="000D10BF" w:rsidTr="0002461F">
        <w:trPr>
          <w:trHeight w:val="1084"/>
        </w:trPr>
        <w:tc>
          <w:tcPr>
            <w:tcW w:w="2579" w:type="dxa"/>
            <w:vMerge w:val="restart"/>
          </w:tcPr>
          <w:p w:rsidR="0029630A" w:rsidRPr="000D10BF" w:rsidRDefault="0029630A" w:rsidP="00735806">
            <w:pPr>
              <w:overflowPunct w:val="0"/>
              <w:autoSpaceDE w:val="0"/>
              <w:autoSpaceDN w:val="0"/>
              <w:adjustRightInd w:val="0"/>
              <w:ind w:right="-54"/>
              <w:jc w:val="both"/>
              <w:textAlignment w:val="baseline"/>
              <w:rPr>
                <w:rFonts w:ascii="Courier New" w:hAnsi="Courier New" w:cs="Courier New"/>
                <w:sz w:val="22"/>
                <w:szCs w:val="22"/>
              </w:rPr>
            </w:pPr>
            <w:r>
              <w:rPr>
                <w:rFonts w:ascii="Courier New" w:hAnsi="Courier New" w:cs="Courier New"/>
                <w:sz w:val="22"/>
                <w:szCs w:val="22"/>
              </w:rPr>
              <w:t>1. Благоустройст</w:t>
            </w:r>
            <w:r w:rsidRPr="000D10BF">
              <w:rPr>
                <w:rFonts w:ascii="Courier New" w:hAnsi="Courier New" w:cs="Courier New"/>
                <w:sz w:val="22"/>
                <w:szCs w:val="22"/>
              </w:rPr>
              <w:t xml:space="preserve">во дворовых территорий </w:t>
            </w:r>
          </w:p>
        </w:tc>
        <w:tc>
          <w:tcPr>
            <w:tcW w:w="1446" w:type="dxa"/>
            <w:vMerge w:val="restart"/>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r w:rsidRPr="000D10BF">
              <w:rPr>
                <w:rFonts w:ascii="Courier New" w:hAnsi="Courier New" w:cs="Courier New"/>
                <w:sz w:val="22"/>
                <w:szCs w:val="22"/>
              </w:rPr>
              <w:t>Администрация Балаганского МО</w:t>
            </w:r>
          </w:p>
        </w:tc>
        <w:tc>
          <w:tcPr>
            <w:tcW w:w="936" w:type="dxa"/>
          </w:tcPr>
          <w:p w:rsidR="0029630A" w:rsidRPr="000D10BF" w:rsidRDefault="0029630A" w:rsidP="00735806">
            <w:pPr>
              <w:rPr>
                <w:rFonts w:ascii="Courier New" w:hAnsi="Courier New" w:cs="Courier New"/>
                <w:b/>
                <w:sz w:val="22"/>
                <w:szCs w:val="22"/>
              </w:rPr>
            </w:pPr>
            <w:r w:rsidRPr="000D10BF">
              <w:rPr>
                <w:rFonts w:ascii="Courier New" w:hAnsi="Courier New" w:cs="Courier New"/>
                <w:b/>
                <w:sz w:val="22"/>
                <w:szCs w:val="22"/>
              </w:rPr>
              <w:t>ФБ</w:t>
            </w:r>
          </w:p>
        </w:tc>
        <w:tc>
          <w:tcPr>
            <w:tcW w:w="1134" w:type="dxa"/>
          </w:tcPr>
          <w:p w:rsidR="0029630A" w:rsidRPr="000D10BF" w:rsidRDefault="009F741E" w:rsidP="00735806">
            <w:pPr>
              <w:rPr>
                <w:rFonts w:ascii="Courier New" w:hAnsi="Courier New" w:cs="Courier New"/>
                <w:sz w:val="22"/>
                <w:szCs w:val="22"/>
              </w:rPr>
            </w:pPr>
            <w:r>
              <w:rPr>
                <w:rFonts w:ascii="Courier New" w:hAnsi="Courier New" w:cs="Courier New"/>
                <w:sz w:val="22"/>
                <w:szCs w:val="22"/>
              </w:rPr>
              <w:t>-</w:t>
            </w:r>
          </w:p>
        </w:tc>
        <w:tc>
          <w:tcPr>
            <w:tcW w:w="992" w:type="dxa"/>
          </w:tcPr>
          <w:p w:rsidR="0029630A" w:rsidRPr="000D10BF" w:rsidRDefault="009F741E" w:rsidP="00735806">
            <w:pPr>
              <w:rPr>
                <w:rFonts w:ascii="Courier New" w:hAnsi="Courier New" w:cs="Courier New"/>
                <w:sz w:val="22"/>
                <w:szCs w:val="22"/>
              </w:rPr>
            </w:pPr>
            <w:r>
              <w:rPr>
                <w:rFonts w:ascii="Courier New" w:hAnsi="Courier New" w:cs="Courier New"/>
                <w:sz w:val="22"/>
                <w:szCs w:val="22"/>
              </w:rPr>
              <w:t>-</w:t>
            </w:r>
          </w:p>
        </w:tc>
        <w:tc>
          <w:tcPr>
            <w:tcW w:w="1051"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021" w:type="dxa"/>
            <w:gridSpan w:val="2"/>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049" w:type="dxa"/>
            <w:gridSpan w:val="2"/>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132"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567"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2975" w:type="dxa"/>
          </w:tcPr>
          <w:p w:rsidR="0029630A" w:rsidRPr="000D10BF" w:rsidRDefault="0029630A" w:rsidP="00735806">
            <w:pPr>
              <w:rPr>
                <w:rFonts w:ascii="Courier New" w:hAnsi="Courier New" w:cs="Courier New"/>
                <w:sz w:val="22"/>
                <w:szCs w:val="22"/>
              </w:rPr>
            </w:pPr>
            <w:r w:rsidRPr="000D10BF">
              <w:rPr>
                <w:rFonts w:ascii="Courier New" w:hAnsi="Courier New" w:cs="Courier New"/>
                <w:sz w:val="22"/>
                <w:szCs w:val="22"/>
              </w:rPr>
              <w:t>Увеличение количества благоустроенных дворовых территорий  на 8 дворовых территорий</w:t>
            </w:r>
          </w:p>
        </w:tc>
      </w:tr>
      <w:tr w:rsidR="0029630A" w:rsidRPr="000D10BF" w:rsidTr="0002461F">
        <w:trPr>
          <w:trHeight w:val="318"/>
        </w:trPr>
        <w:tc>
          <w:tcPr>
            <w:tcW w:w="2579" w:type="dxa"/>
            <w:vMerge/>
          </w:tcPr>
          <w:p w:rsidR="0029630A" w:rsidRPr="000D10BF" w:rsidRDefault="0029630A" w:rsidP="00735806">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29630A" w:rsidRPr="000D10BF" w:rsidRDefault="0029630A" w:rsidP="00735806">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tcPr>
          <w:p w:rsidR="0029630A" w:rsidRPr="000D10BF" w:rsidRDefault="0029630A" w:rsidP="00735806">
            <w:pPr>
              <w:rPr>
                <w:rFonts w:ascii="Courier New" w:hAnsi="Courier New" w:cs="Courier New"/>
                <w:b/>
                <w:sz w:val="22"/>
                <w:szCs w:val="22"/>
              </w:rPr>
            </w:pPr>
            <w:r w:rsidRPr="000D10BF">
              <w:rPr>
                <w:rFonts w:ascii="Courier New" w:hAnsi="Courier New" w:cs="Courier New"/>
                <w:b/>
                <w:sz w:val="22"/>
                <w:szCs w:val="22"/>
              </w:rPr>
              <w:t>ОБ</w:t>
            </w:r>
          </w:p>
        </w:tc>
        <w:tc>
          <w:tcPr>
            <w:tcW w:w="1134" w:type="dxa"/>
          </w:tcPr>
          <w:p w:rsidR="0029630A" w:rsidRPr="000D10BF" w:rsidRDefault="009F741E" w:rsidP="00735806">
            <w:pPr>
              <w:rPr>
                <w:rFonts w:ascii="Courier New" w:hAnsi="Courier New" w:cs="Courier New"/>
                <w:sz w:val="22"/>
                <w:szCs w:val="22"/>
              </w:rPr>
            </w:pPr>
            <w:r>
              <w:rPr>
                <w:rFonts w:ascii="Courier New" w:hAnsi="Courier New" w:cs="Courier New"/>
                <w:sz w:val="22"/>
                <w:szCs w:val="22"/>
              </w:rPr>
              <w:t>-</w:t>
            </w:r>
          </w:p>
        </w:tc>
        <w:tc>
          <w:tcPr>
            <w:tcW w:w="992" w:type="dxa"/>
          </w:tcPr>
          <w:p w:rsidR="0029630A" w:rsidRPr="000D10BF" w:rsidRDefault="009F741E" w:rsidP="00735806">
            <w:pPr>
              <w:rPr>
                <w:rFonts w:ascii="Courier New" w:hAnsi="Courier New" w:cs="Courier New"/>
                <w:sz w:val="22"/>
                <w:szCs w:val="22"/>
              </w:rPr>
            </w:pPr>
            <w:r>
              <w:rPr>
                <w:rFonts w:ascii="Courier New" w:hAnsi="Courier New" w:cs="Courier New"/>
                <w:sz w:val="22"/>
                <w:szCs w:val="22"/>
              </w:rPr>
              <w:t>-</w:t>
            </w:r>
          </w:p>
        </w:tc>
        <w:tc>
          <w:tcPr>
            <w:tcW w:w="1051"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021" w:type="dxa"/>
            <w:gridSpan w:val="2"/>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049" w:type="dxa"/>
            <w:gridSpan w:val="2"/>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1132"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567" w:type="dxa"/>
          </w:tcPr>
          <w:p w:rsidR="0029630A" w:rsidRPr="000D10BF" w:rsidRDefault="00175999" w:rsidP="00735806">
            <w:pPr>
              <w:rPr>
                <w:rFonts w:ascii="Courier New" w:hAnsi="Courier New" w:cs="Courier New"/>
                <w:sz w:val="22"/>
                <w:szCs w:val="22"/>
              </w:rPr>
            </w:pPr>
            <w:r>
              <w:rPr>
                <w:rFonts w:ascii="Courier New" w:hAnsi="Courier New" w:cs="Courier New"/>
                <w:sz w:val="22"/>
                <w:szCs w:val="22"/>
              </w:rPr>
              <w:t>-</w:t>
            </w:r>
          </w:p>
        </w:tc>
        <w:tc>
          <w:tcPr>
            <w:tcW w:w="2975" w:type="dxa"/>
          </w:tcPr>
          <w:p w:rsidR="0029630A" w:rsidRPr="000D10BF" w:rsidRDefault="0029630A" w:rsidP="00735806">
            <w:pPr>
              <w:rPr>
                <w:rFonts w:ascii="Courier New" w:hAnsi="Courier New" w:cs="Courier New"/>
                <w:sz w:val="22"/>
                <w:szCs w:val="22"/>
                <w:highlight w:val="yellow"/>
              </w:rPr>
            </w:pPr>
            <w:r w:rsidRPr="000D10BF">
              <w:rPr>
                <w:rFonts w:ascii="Courier New" w:hAnsi="Courier New" w:cs="Courier New"/>
                <w:sz w:val="22"/>
                <w:szCs w:val="22"/>
              </w:rPr>
              <w:t>Увеличение площади благоустроенных дворовых территорий на 8,8 тыс. кв.м.</w:t>
            </w:r>
          </w:p>
        </w:tc>
      </w:tr>
      <w:tr w:rsidR="005C773E" w:rsidRPr="000D10BF" w:rsidTr="0002461F">
        <w:trPr>
          <w:trHeight w:val="406"/>
        </w:trPr>
        <w:tc>
          <w:tcPr>
            <w:tcW w:w="2579" w:type="dxa"/>
            <w:vMerge/>
          </w:tcPr>
          <w:p w:rsidR="005C773E" w:rsidRPr="000D10BF" w:rsidRDefault="005C773E" w:rsidP="005C773E">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5C773E" w:rsidRPr="000D10BF" w:rsidRDefault="005C773E" w:rsidP="005C773E">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tcPr>
          <w:p w:rsidR="005C773E" w:rsidRPr="000D10BF" w:rsidRDefault="005C773E" w:rsidP="005C773E">
            <w:pPr>
              <w:rPr>
                <w:rFonts w:ascii="Courier New" w:hAnsi="Courier New" w:cs="Courier New"/>
                <w:b/>
                <w:sz w:val="22"/>
                <w:szCs w:val="22"/>
              </w:rPr>
            </w:pPr>
            <w:r w:rsidRPr="000D10BF">
              <w:rPr>
                <w:rFonts w:ascii="Courier New" w:hAnsi="Courier New" w:cs="Courier New"/>
                <w:b/>
                <w:sz w:val="22"/>
                <w:szCs w:val="22"/>
              </w:rPr>
              <w:t>МБ</w:t>
            </w:r>
          </w:p>
        </w:tc>
        <w:tc>
          <w:tcPr>
            <w:tcW w:w="1134" w:type="dxa"/>
          </w:tcPr>
          <w:p w:rsidR="005C773E" w:rsidRPr="000D10BF" w:rsidRDefault="005C773E" w:rsidP="005C773E">
            <w:pPr>
              <w:rPr>
                <w:rFonts w:ascii="Courier New" w:hAnsi="Courier New" w:cs="Courier New"/>
                <w:sz w:val="22"/>
                <w:szCs w:val="22"/>
              </w:rPr>
            </w:pPr>
            <w:r>
              <w:rPr>
                <w:rFonts w:ascii="Courier New" w:hAnsi="Courier New" w:cs="Courier New"/>
                <w:sz w:val="22"/>
                <w:szCs w:val="22"/>
              </w:rPr>
              <w:t>-</w:t>
            </w:r>
          </w:p>
        </w:tc>
        <w:tc>
          <w:tcPr>
            <w:tcW w:w="992" w:type="dxa"/>
          </w:tcPr>
          <w:p w:rsidR="005C773E" w:rsidRDefault="005C773E" w:rsidP="005C773E">
            <w:r>
              <w:rPr>
                <w:rFonts w:ascii="Courier New" w:hAnsi="Courier New" w:cs="Courier New"/>
                <w:sz w:val="22"/>
                <w:szCs w:val="22"/>
              </w:rPr>
              <w:t>-</w:t>
            </w:r>
          </w:p>
        </w:tc>
        <w:tc>
          <w:tcPr>
            <w:tcW w:w="1051" w:type="dxa"/>
          </w:tcPr>
          <w:p w:rsidR="005C773E" w:rsidRDefault="005C773E" w:rsidP="005C773E">
            <w:r w:rsidRPr="001A0952">
              <w:rPr>
                <w:rFonts w:ascii="Courier New" w:hAnsi="Courier New" w:cs="Courier New"/>
                <w:sz w:val="22"/>
                <w:szCs w:val="22"/>
              </w:rPr>
              <w:t>-</w:t>
            </w:r>
          </w:p>
        </w:tc>
        <w:tc>
          <w:tcPr>
            <w:tcW w:w="1021" w:type="dxa"/>
            <w:gridSpan w:val="2"/>
          </w:tcPr>
          <w:p w:rsidR="005C773E" w:rsidRDefault="005C773E" w:rsidP="005C773E">
            <w:r w:rsidRPr="001A0952">
              <w:rPr>
                <w:rFonts w:ascii="Courier New" w:hAnsi="Courier New" w:cs="Courier New"/>
                <w:sz w:val="22"/>
                <w:szCs w:val="22"/>
              </w:rPr>
              <w:t>-</w:t>
            </w:r>
          </w:p>
        </w:tc>
        <w:tc>
          <w:tcPr>
            <w:tcW w:w="1049" w:type="dxa"/>
            <w:gridSpan w:val="2"/>
          </w:tcPr>
          <w:p w:rsidR="005C773E" w:rsidRDefault="005C773E" w:rsidP="005C773E">
            <w:r w:rsidRPr="001A0952">
              <w:rPr>
                <w:rFonts w:ascii="Courier New" w:hAnsi="Courier New" w:cs="Courier New"/>
                <w:sz w:val="22"/>
                <w:szCs w:val="22"/>
              </w:rPr>
              <w:t>-</w:t>
            </w:r>
          </w:p>
        </w:tc>
        <w:tc>
          <w:tcPr>
            <w:tcW w:w="1132" w:type="dxa"/>
          </w:tcPr>
          <w:p w:rsidR="005C773E" w:rsidRPr="000D10BF" w:rsidRDefault="005C773E" w:rsidP="005C773E">
            <w:pPr>
              <w:rPr>
                <w:rFonts w:ascii="Courier New" w:hAnsi="Courier New" w:cs="Courier New"/>
                <w:sz w:val="22"/>
                <w:szCs w:val="22"/>
              </w:rPr>
            </w:pPr>
            <w:r>
              <w:rPr>
                <w:rFonts w:ascii="Courier New" w:hAnsi="Courier New" w:cs="Courier New"/>
                <w:sz w:val="22"/>
                <w:szCs w:val="22"/>
              </w:rPr>
              <w:t>-</w:t>
            </w:r>
          </w:p>
        </w:tc>
        <w:tc>
          <w:tcPr>
            <w:tcW w:w="567" w:type="dxa"/>
          </w:tcPr>
          <w:p w:rsidR="005C773E" w:rsidRPr="000D10BF" w:rsidRDefault="005C773E" w:rsidP="005C773E">
            <w:pPr>
              <w:rPr>
                <w:rFonts w:ascii="Courier New" w:hAnsi="Courier New" w:cs="Courier New"/>
                <w:sz w:val="22"/>
                <w:szCs w:val="22"/>
              </w:rPr>
            </w:pPr>
            <w:r>
              <w:rPr>
                <w:rFonts w:ascii="Courier New" w:hAnsi="Courier New" w:cs="Courier New"/>
                <w:sz w:val="22"/>
                <w:szCs w:val="22"/>
              </w:rPr>
              <w:t>-</w:t>
            </w:r>
          </w:p>
        </w:tc>
        <w:tc>
          <w:tcPr>
            <w:tcW w:w="2975" w:type="dxa"/>
          </w:tcPr>
          <w:p w:rsidR="005C773E" w:rsidRPr="000D10BF" w:rsidRDefault="005C773E" w:rsidP="005C773E">
            <w:pPr>
              <w:rPr>
                <w:rFonts w:ascii="Courier New" w:hAnsi="Courier New" w:cs="Courier New"/>
                <w:sz w:val="22"/>
                <w:szCs w:val="22"/>
              </w:rPr>
            </w:pPr>
            <w:r w:rsidRPr="000D10BF">
              <w:rPr>
                <w:rFonts w:ascii="Courier New" w:hAnsi="Courier New" w:cs="Courier New"/>
                <w:sz w:val="22"/>
                <w:szCs w:val="22"/>
              </w:rPr>
              <w:t>Увеличение доли благоустроенных дворовых территорий на 100%</w:t>
            </w:r>
          </w:p>
        </w:tc>
      </w:tr>
      <w:tr w:rsidR="009F741E" w:rsidRPr="000D10BF" w:rsidTr="0002461F">
        <w:trPr>
          <w:trHeight w:val="406"/>
        </w:trPr>
        <w:tc>
          <w:tcPr>
            <w:tcW w:w="4961" w:type="dxa"/>
            <w:gridSpan w:val="3"/>
          </w:tcPr>
          <w:p w:rsidR="009F741E" w:rsidRPr="000D10BF" w:rsidRDefault="009F741E" w:rsidP="009F741E">
            <w:pPr>
              <w:jc w:val="right"/>
              <w:rPr>
                <w:rFonts w:ascii="Courier New" w:hAnsi="Courier New" w:cs="Courier New"/>
                <w:b/>
                <w:sz w:val="22"/>
                <w:szCs w:val="22"/>
              </w:rPr>
            </w:pPr>
            <w:r w:rsidRPr="000D10BF">
              <w:rPr>
                <w:rFonts w:ascii="Courier New" w:hAnsi="Courier New" w:cs="Courier New"/>
                <w:b/>
                <w:sz w:val="22"/>
                <w:szCs w:val="22"/>
              </w:rPr>
              <w:t>ВСЕГО</w:t>
            </w:r>
          </w:p>
        </w:tc>
        <w:tc>
          <w:tcPr>
            <w:tcW w:w="1134" w:type="dxa"/>
          </w:tcPr>
          <w:p w:rsidR="009F741E" w:rsidRPr="000D10BF" w:rsidRDefault="009F741E" w:rsidP="009F741E">
            <w:pPr>
              <w:rPr>
                <w:rFonts w:ascii="Courier New" w:hAnsi="Courier New" w:cs="Courier New"/>
                <w:b/>
                <w:sz w:val="22"/>
                <w:szCs w:val="22"/>
              </w:rPr>
            </w:pPr>
            <w:r>
              <w:rPr>
                <w:rFonts w:ascii="Courier New" w:hAnsi="Courier New" w:cs="Courier New"/>
                <w:b/>
                <w:sz w:val="22"/>
                <w:szCs w:val="22"/>
              </w:rPr>
              <w:t>-</w:t>
            </w:r>
          </w:p>
        </w:tc>
        <w:tc>
          <w:tcPr>
            <w:tcW w:w="992" w:type="dxa"/>
          </w:tcPr>
          <w:p w:rsidR="009F741E" w:rsidRPr="000D10BF" w:rsidRDefault="009F741E" w:rsidP="009F741E">
            <w:pPr>
              <w:rPr>
                <w:rFonts w:ascii="Courier New" w:hAnsi="Courier New" w:cs="Courier New"/>
                <w:b/>
                <w:sz w:val="22"/>
                <w:szCs w:val="22"/>
              </w:rPr>
            </w:pPr>
          </w:p>
        </w:tc>
        <w:tc>
          <w:tcPr>
            <w:tcW w:w="1063" w:type="dxa"/>
            <w:gridSpan w:val="2"/>
          </w:tcPr>
          <w:p w:rsidR="009F741E" w:rsidRPr="000D10BF" w:rsidRDefault="009F741E" w:rsidP="009F741E">
            <w:pPr>
              <w:rPr>
                <w:rFonts w:ascii="Courier New" w:hAnsi="Courier New" w:cs="Courier New"/>
                <w:sz w:val="22"/>
                <w:szCs w:val="22"/>
              </w:rPr>
            </w:pPr>
          </w:p>
        </w:tc>
        <w:tc>
          <w:tcPr>
            <w:tcW w:w="1021" w:type="dxa"/>
            <w:gridSpan w:val="2"/>
          </w:tcPr>
          <w:p w:rsidR="009F741E" w:rsidRDefault="009F741E" w:rsidP="009F741E">
            <w:r w:rsidRPr="001A0952">
              <w:rPr>
                <w:rFonts w:ascii="Courier New" w:hAnsi="Courier New" w:cs="Courier New"/>
                <w:sz w:val="22"/>
                <w:szCs w:val="22"/>
              </w:rPr>
              <w:t>-</w:t>
            </w:r>
          </w:p>
        </w:tc>
        <w:tc>
          <w:tcPr>
            <w:tcW w:w="1037" w:type="dxa"/>
          </w:tcPr>
          <w:p w:rsidR="009F741E" w:rsidRDefault="009F741E" w:rsidP="009F741E">
            <w:r w:rsidRPr="001A0952">
              <w:rPr>
                <w:rFonts w:ascii="Courier New" w:hAnsi="Courier New" w:cs="Courier New"/>
                <w:sz w:val="22"/>
                <w:szCs w:val="22"/>
              </w:rPr>
              <w:t>-</w:t>
            </w:r>
          </w:p>
        </w:tc>
        <w:tc>
          <w:tcPr>
            <w:tcW w:w="1132" w:type="dxa"/>
          </w:tcPr>
          <w:p w:rsidR="009F741E" w:rsidRDefault="009F741E" w:rsidP="009F741E">
            <w:r w:rsidRPr="001A0952">
              <w:rPr>
                <w:rFonts w:ascii="Courier New" w:hAnsi="Courier New" w:cs="Courier New"/>
                <w:sz w:val="22"/>
                <w:szCs w:val="22"/>
              </w:rPr>
              <w:t>-</w:t>
            </w:r>
          </w:p>
        </w:tc>
        <w:tc>
          <w:tcPr>
            <w:tcW w:w="567" w:type="dxa"/>
          </w:tcPr>
          <w:p w:rsidR="009F741E" w:rsidRDefault="009F741E" w:rsidP="009F741E">
            <w:r w:rsidRPr="001A0952">
              <w:rPr>
                <w:rFonts w:ascii="Courier New" w:hAnsi="Courier New" w:cs="Courier New"/>
                <w:sz w:val="22"/>
                <w:szCs w:val="22"/>
              </w:rPr>
              <w:t>-</w:t>
            </w:r>
          </w:p>
        </w:tc>
        <w:tc>
          <w:tcPr>
            <w:tcW w:w="2975" w:type="dxa"/>
          </w:tcPr>
          <w:p w:rsidR="009F741E" w:rsidRPr="000D10BF" w:rsidRDefault="009F741E" w:rsidP="009F741E">
            <w:pPr>
              <w:rPr>
                <w:rFonts w:ascii="Courier New" w:hAnsi="Courier New" w:cs="Courier New"/>
                <w:sz w:val="22"/>
                <w:szCs w:val="22"/>
              </w:rPr>
            </w:pPr>
            <w:r w:rsidRPr="000D10BF">
              <w:rPr>
                <w:rFonts w:ascii="Courier New" w:hAnsi="Courier New" w:cs="Courier New"/>
                <w:sz w:val="22"/>
                <w:szCs w:val="22"/>
              </w:rPr>
              <w:t xml:space="preserve">Охват населения благоустроенными </w:t>
            </w:r>
            <w:r w:rsidRPr="000D10BF">
              <w:rPr>
                <w:rFonts w:ascii="Courier New" w:hAnsi="Courier New" w:cs="Courier New"/>
                <w:sz w:val="22"/>
                <w:szCs w:val="22"/>
              </w:rPr>
              <w:lastRenderedPageBreak/>
              <w:t>дворовыми территориями – 10,8%</w:t>
            </w:r>
          </w:p>
        </w:tc>
      </w:tr>
      <w:tr w:rsidR="0029630A" w:rsidRPr="000D10BF" w:rsidTr="0002461F">
        <w:trPr>
          <w:trHeight w:val="373"/>
        </w:trPr>
        <w:tc>
          <w:tcPr>
            <w:tcW w:w="14882" w:type="dxa"/>
            <w:gridSpan w:val="13"/>
          </w:tcPr>
          <w:p w:rsidR="0029630A" w:rsidRPr="000D10BF" w:rsidRDefault="0029630A" w:rsidP="00735806">
            <w:pPr>
              <w:jc w:val="center"/>
              <w:rPr>
                <w:rFonts w:ascii="Courier New" w:hAnsi="Courier New" w:cs="Courier New"/>
                <w:sz w:val="22"/>
                <w:szCs w:val="22"/>
              </w:rPr>
            </w:pPr>
            <w:r w:rsidRPr="000D10BF">
              <w:rPr>
                <w:rFonts w:ascii="Courier New" w:hAnsi="Courier New" w:cs="Courier New"/>
                <w:b/>
                <w:bCs/>
                <w:sz w:val="22"/>
                <w:szCs w:val="22"/>
              </w:rPr>
              <w:lastRenderedPageBreak/>
              <w:t>Мероприятие по благоустройству общественных территорий</w:t>
            </w:r>
          </w:p>
        </w:tc>
      </w:tr>
      <w:tr w:rsidR="005C773E" w:rsidRPr="005C773E" w:rsidTr="0002461F">
        <w:trPr>
          <w:trHeight w:val="274"/>
        </w:trPr>
        <w:tc>
          <w:tcPr>
            <w:tcW w:w="2579" w:type="dxa"/>
            <w:vMerge w:val="restart"/>
          </w:tcPr>
          <w:p w:rsidR="005C773E" w:rsidRPr="005C773E" w:rsidRDefault="005C773E" w:rsidP="005C773E">
            <w:pPr>
              <w:overflowPunct w:val="0"/>
              <w:autoSpaceDE w:val="0"/>
              <w:autoSpaceDN w:val="0"/>
              <w:adjustRightInd w:val="0"/>
              <w:ind w:right="-54"/>
              <w:jc w:val="both"/>
              <w:textAlignment w:val="baseline"/>
              <w:rPr>
                <w:rFonts w:ascii="Courier New" w:hAnsi="Courier New" w:cs="Courier New"/>
                <w:sz w:val="22"/>
                <w:szCs w:val="22"/>
              </w:rPr>
            </w:pPr>
            <w:r w:rsidRPr="005C773E">
              <w:rPr>
                <w:rFonts w:ascii="Courier New" w:hAnsi="Courier New" w:cs="Courier New"/>
                <w:sz w:val="22"/>
                <w:szCs w:val="22"/>
              </w:rPr>
              <w:t xml:space="preserve">2. </w:t>
            </w:r>
            <w:r w:rsidRPr="005C773E">
              <w:rPr>
                <w:rFonts w:ascii="Courier New" w:eastAsia="Calibri" w:hAnsi="Courier New" w:cs="Courier New"/>
                <w:sz w:val="22"/>
                <w:szCs w:val="22"/>
              </w:rPr>
              <w:t>Благоустройство общественных территорий</w:t>
            </w:r>
          </w:p>
        </w:tc>
        <w:tc>
          <w:tcPr>
            <w:tcW w:w="1446" w:type="dxa"/>
            <w:vMerge w:val="restart"/>
          </w:tcPr>
          <w:p w:rsidR="005C773E" w:rsidRPr="005C773E" w:rsidRDefault="005C773E" w:rsidP="005C773E">
            <w:pPr>
              <w:overflowPunct w:val="0"/>
              <w:autoSpaceDE w:val="0"/>
              <w:autoSpaceDN w:val="0"/>
              <w:adjustRightInd w:val="0"/>
              <w:ind w:right="-54"/>
              <w:jc w:val="center"/>
              <w:textAlignment w:val="baseline"/>
              <w:rPr>
                <w:rFonts w:ascii="Courier New" w:hAnsi="Courier New" w:cs="Courier New"/>
                <w:sz w:val="22"/>
                <w:szCs w:val="22"/>
              </w:rPr>
            </w:pPr>
            <w:r w:rsidRPr="005C773E">
              <w:rPr>
                <w:rFonts w:ascii="Courier New" w:hAnsi="Courier New" w:cs="Courier New"/>
                <w:sz w:val="22"/>
                <w:szCs w:val="22"/>
              </w:rPr>
              <w:t>Администрация Балаганского МО</w:t>
            </w:r>
          </w:p>
        </w:tc>
        <w:tc>
          <w:tcPr>
            <w:tcW w:w="936" w:type="dxa"/>
          </w:tcPr>
          <w:p w:rsidR="005C773E" w:rsidRPr="005C773E" w:rsidRDefault="005C773E" w:rsidP="005C773E">
            <w:pPr>
              <w:rPr>
                <w:rFonts w:ascii="Courier New" w:hAnsi="Courier New" w:cs="Courier New"/>
                <w:b/>
                <w:sz w:val="22"/>
                <w:szCs w:val="22"/>
              </w:rPr>
            </w:pPr>
            <w:r w:rsidRPr="005C773E">
              <w:rPr>
                <w:rFonts w:ascii="Courier New" w:hAnsi="Courier New" w:cs="Courier New"/>
                <w:b/>
                <w:sz w:val="22"/>
                <w:szCs w:val="22"/>
              </w:rPr>
              <w:t>ФБ</w:t>
            </w:r>
          </w:p>
        </w:tc>
        <w:tc>
          <w:tcPr>
            <w:tcW w:w="1134"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992"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51"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21" w:type="dxa"/>
            <w:gridSpan w:val="2"/>
          </w:tcPr>
          <w:p w:rsidR="005C773E" w:rsidRPr="00696336" w:rsidRDefault="002813EB" w:rsidP="005C773E">
            <w:pPr>
              <w:jc w:val="center"/>
              <w:rPr>
                <w:rFonts w:ascii="Courier New" w:hAnsi="Courier New" w:cs="Courier New"/>
                <w:sz w:val="22"/>
                <w:szCs w:val="22"/>
              </w:rPr>
            </w:pPr>
            <w:r>
              <w:rPr>
                <w:rFonts w:ascii="Courier New" w:eastAsia="Calibri" w:hAnsi="Courier New" w:cs="Courier New"/>
                <w:sz w:val="22"/>
                <w:szCs w:val="22"/>
              </w:rPr>
              <w:t>1169,0</w:t>
            </w:r>
          </w:p>
        </w:tc>
        <w:tc>
          <w:tcPr>
            <w:tcW w:w="1049" w:type="dxa"/>
            <w:gridSpan w:val="2"/>
          </w:tcPr>
          <w:p w:rsidR="005C773E" w:rsidRPr="005C773E" w:rsidRDefault="00696336" w:rsidP="005C773E">
            <w:pPr>
              <w:jc w:val="center"/>
              <w:rPr>
                <w:rFonts w:ascii="Courier New" w:hAnsi="Courier New" w:cs="Courier New"/>
                <w:sz w:val="22"/>
                <w:szCs w:val="22"/>
              </w:rPr>
            </w:pPr>
            <w:r>
              <w:rPr>
                <w:rFonts w:ascii="Courier New" w:hAnsi="Courier New" w:cs="Courier New"/>
                <w:sz w:val="22"/>
                <w:szCs w:val="22"/>
              </w:rPr>
              <w:t>1659,0</w:t>
            </w:r>
          </w:p>
        </w:tc>
        <w:tc>
          <w:tcPr>
            <w:tcW w:w="1132" w:type="dxa"/>
          </w:tcPr>
          <w:p w:rsidR="005C773E" w:rsidRPr="0002461F" w:rsidRDefault="005C773E" w:rsidP="005C773E">
            <w:pPr>
              <w:autoSpaceDE w:val="0"/>
              <w:autoSpaceDN w:val="0"/>
              <w:adjustRightInd w:val="0"/>
              <w:jc w:val="center"/>
              <w:rPr>
                <w:rFonts w:ascii="Courier New" w:eastAsiaTheme="minorHAnsi" w:hAnsi="Courier New" w:cs="Courier New"/>
                <w:sz w:val="22"/>
                <w:szCs w:val="22"/>
                <w:lang w:eastAsia="en-US"/>
              </w:rPr>
            </w:pPr>
            <w:r w:rsidRPr="0002461F">
              <w:rPr>
                <w:rFonts w:ascii="Courier New" w:eastAsiaTheme="minorHAnsi" w:hAnsi="Courier New" w:cs="Courier New"/>
                <w:sz w:val="22"/>
                <w:szCs w:val="22"/>
                <w:lang w:eastAsia="en-US"/>
              </w:rPr>
              <w:t>-</w:t>
            </w:r>
          </w:p>
        </w:tc>
        <w:tc>
          <w:tcPr>
            <w:tcW w:w="567" w:type="dxa"/>
          </w:tcPr>
          <w:p w:rsidR="005C773E" w:rsidRPr="005C773E" w:rsidRDefault="005C773E" w:rsidP="005C773E">
            <w:pPr>
              <w:autoSpaceDE w:val="0"/>
              <w:autoSpaceDN w:val="0"/>
              <w:adjustRightInd w:val="0"/>
              <w:jc w:val="center"/>
              <w:rPr>
                <w:rFonts w:ascii="Courier New" w:eastAsiaTheme="minorHAnsi" w:hAnsi="Courier New" w:cs="Courier New"/>
                <w:sz w:val="22"/>
                <w:szCs w:val="22"/>
                <w:lang w:eastAsia="en-US"/>
              </w:rPr>
            </w:pPr>
            <w:r w:rsidRPr="005C773E">
              <w:rPr>
                <w:rFonts w:ascii="Courier New" w:eastAsiaTheme="minorHAnsi" w:hAnsi="Courier New" w:cs="Courier New"/>
                <w:sz w:val="22"/>
                <w:szCs w:val="22"/>
                <w:lang w:eastAsia="en-US"/>
              </w:rPr>
              <w:t>-</w:t>
            </w:r>
          </w:p>
        </w:tc>
        <w:tc>
          <w:tcPr>
            <w:tcW w:w="2975" w:type="dxa"/>
          </w:tcPr>
          <w:p w:rsidR="005C773E" w:rsidRPr="005C773E" w:rsidRDefault="005C773E" w:rsidP="005C773E">
            <w:pPr>
              <w:autoSpaceDE w:val="0"/>
              <w:autoSpaceDN w:val="0"/>
              <w:adjustRightInd w:val="0"/>
              <w:rPr>
                <w:rFonts w:ascii="Courier New" w:eastAsiaTheme="minorHAnsi" w:hAnsi="Courier New" w:cs="Courier New"/>
                <w:sz w:val="22"/>
                <w:szCs w:val="22"/>
                <w:lang w:eastAsia="en-US"/>
              </w:rPr>
            </w:pPr>
            <w:r w:rsidRPr="005C773E">
              <w:rPr>
                <w:rFonts w:ascii="Courier New" w:eastAsiaTheme="minorHAnsi" w:hAnsi="Courier New" w:cs="Courier New"/>
                <w:sz w:val="22"/>
                <w:szCs w:val="22"/>
                <w:lang w:eastAsia="en-US"/>
              </w:rPr>
              <w:t>Увеличение количества</w:t>
            </w:r>
          </w:p>
          <w:p w:rsidR="005C773E" w:rsidRPr="005C773E" w:rsidRDefault="005C773E" w:rsidP="005C773E">
            <w:pPr>
              <w:autoSpaceDE w:val="0"/>
              <w:autoSpaceDN w:val="0"/>
              <w:adjustRightInd w:val="0"/>
              <w:rPr>
                <w:rFonts w:ascii="Courier New" w:eastAsiaTheme="minorHAnsi" w:hAnsi="Courier New" w:cs="Courier New"/>
                <w:sz w:val="22"/>
                <w:szCs w:val="22"/>
                <w:lang w:eastAsia="en-US"/>
              </w:rPr>
            </w:pPr>
            <w:r w:rsidRPr="005C773E">
              <w:rPr>
                <w:rFonts w:ascii="Courier New" w:eastAsiaTheme="minorHAnsi" w:hAnsi="Courier New" w:cs="Courier New"/>
                <w:sz w:val="22"/>
                <w:szCs w:val="22"/>
                <w:lang w:eastAsia="en-US"/>
              </w:rPr>
              <w:t>благоустроенных общественных</w:t>
            </w:r>
          </w:p>
          <w:p w:rsidR="005C773E" w:rsidRPr="005C773E" w:rsidRDefault="005C773E" w:rsidP="005C773E">
            <w:pPr>
              <w:autoSpaceDE w:val="0"/>
              <w:autoSpaceDN w:val="0"/>
              <w:adjustRightInd w:val="0"/>
              <w:rPr>
                <w:rFonts w:ascii="Courier New" w:eastAsiaTheme="minorHAnsi" w:hAnsi="Courier New" w:cs="Courier New"/>
                <w:sz w:val="22"/>
                <w:szCs w:val="22"/>
                <w:lang w:eastAsia="en-US"/>
              </w:rPr>
            </w:pPr>
            <w:r w:rsidRPr="005C773E">
              <w:rPr>
                <w:rFonts w:ascii="Courier New" w:eastAsiaTheme="minorHAnsi" w:hAnsi="Courier New" w:cs="Courier New"/>
                <w:sz w:val="22"/>
                <w:szCs w:val="22"/>
                <w:lang w:eastAsia="en-US"/>
              </w:rPr>
              <w:t xml:space="preserve">территорий на 6 общественных территорий </w:t>
            </w:r>
          </w:p>
        </w:tc>
      </w:tr>
      <w:tr w:rsidR="005C773E" w:rsidRPr="005C773E" w:rsidTr="0002461F">
        <w:trPr>
          <w:trHeight w:val="278"/>
        </w:trPr>
        <w:tc>
          <w:tcPr>
            <w:tcW w:w="2579" w:type="dxa"/>
            <w:vMerge/>
          </w:tcPr>
          <w:p w:rsidR="005C773E" w:rsidRPr="005C773E" w:rsidRDefault="005C773E" w:rsidP="005C773E">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5C773E" w:rsidRPr="005C773E" w:rsidRDefault="005C773E" w:rsidP="005C773E">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tcPr>
          <w:p w:rsidR="005C773E" w:rsidRPr="005C773E" w:rsidRDefault="005C773E" w:rsidP="005C773E">
            <w:pPr>
              <w:rPr>
                <w:rFonts w:ascii="Courier New" w:hAnsi="Courier New" w:cs="Courier New"/>
                <w:b/>
                <w:sz w:val="22"/>
                <w:szCs w:val="22"/>
              </w:rPr>
            </w:pPr>
            <w:r w:rsidRPr="005C773E">
              <w:rPr>
                <w:rFonts w:ascii="Courier New" w:hAnsi="Courier New" w:cs="Courier New"/>
                <w:b/>
                <w:sz w:val="22"/>
                <w:szCs w:val="22"/>
              </w:rPr>
              <w:t>ОБ</w:t>
            </w:r>
          </w:p>
        </w:tc>
        <w:tc>
          <w:tcPr>
            <w:tcW w:w="1134"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992"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51"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21" w:type="dxa"/>
            <w:gridSpan w:val="2"/>
          </w:tcPr>
          <w:p w:rsidR="005C773E" w:rsidRPr="00696336" w:rsidRDefault="002813EB" w:rsidP="005C773E">
            <w:pPr>
              <w:jc w:val="center"/>
              <w:rPr>
                <w:rFonts w:ascii="Courier New" w:hAnsi="Courier New" w:cs="Courier New"/>
                <w:sz w:val="22"/>
                <w:szCs w:val="22"/>
              </w:rPr>
            </w:pPr>
            <w:r>
              <w:rPr>
                <w:rFonts w:ascii="Courier New" w:hAnsi="Courier New" w:cs="Courier New"/>
                <w:sz w:val="22"/>
                <w:szCs w:val="22"/>
              </w:rPr>
              <w:t>350,4</w:t>
            </w:r>
          </w:p>
        </w:tc>
        <w:tc>
          <w:tcPr>
            <w:tcW w:w="1049" w:type="dxa"/>
            <w:gridSpan w:val="2"/>
          </w:tcPr>
          <w:p w:rsidR="005C773E" w:rsidRPr="005C773E" w:rsidRDefault="00696336" w:rsidP="005C773E">
            <w:pPr>
              <w:jc w:val="center"/>
              <w:rPr>
                <w:rFonts w:ascii="Courier New" w:hAnsi="Courier New" w:cs="Courier New"/>
                <w:sz w:val="22"/>
                <w:szCs w:val="22"/>
              </w:rPr>
            </w:pPr>
            <w:r>
              <w:rPr>
                <w:rFonts w:ascii="Courier New" w:hAnsi="Courier New" w:cs="Courier New"/>
                <w:sz w:val="22"/>
                <w:szCs w:val="22"/>
              </w:rPr>
              <w:t>422,9</w:t>
            </w:r>
          </w:p>
        </w:tc>
        <w:tc>
          <w:tcPr>
            <w:tcW w:w="1132" w:type="dxa"/>
          </w:tcPr>
          <w:p w:rsidR="005C773E" w:rsidRPr="0002461F" w:rsidRDefault="005C773E" w:rsidP="005C773E">
            <w:pPr>
              <w:jc w:val="center"/>
              <w:rPr>
                <w:rFonts w:ascii="Courier New" w:hAnsi="Courier New" w:cs="Courier New"/>
                <w:sz w:val="22"/>
                <w:szCs w:val="22"/>
              </w:rPr>
            </w:pPr>
            <w:r w:rsidRPr="0002461F">
              <w:rPr>
                <w:rFonts w:ascii="Courier New" w:hAnsi="Courier New" w:cs="Courier New"/>
                <w:sz w:val="22"/>
                <w:szCs w:val="22"/>
              </w:rPr>
              <w:t>-</w:t>
            </w:r>
          </w:p>
        </w:tc>
        <w:tc>
          <w:tcPr>
            <w:tcW w:w="567" w:type="dxa"/>
          </w:tcPr>
          <w:p w:rsidR="005C773E" w:rsidRPr="005C773E" w:rsidRDefault="005C773E" w:rsidP="005C773E">
            <w:pPr>
              <w:jc w:val="center"/>
              <w:rPr>
                <w:rFonts w:ascii="Courier New" w:hAnsi="Courier New" w:cs="Courier New"/>
                <w:sz w:val="22"/>
                <w:szCs w:val="22"/>
              </w:rPr>
            </w:pPr>
            <w:r w:rsidRPr="005C773E">
              <w:rPr>
                <w:rFonts w:ascii="Courier New" w:hAnsi="Courier New" w:cs="Courier New"/>
                <w:sz w:val="22"/>
                <w:szCs w:val="22"/>
              </w:rPr>
              <w:t>-</w:t>
            </w:r>
          </w:p>
        </w:tc>
        <w:tc>
          <w:tcPr>
            <w:tcW w:w="2975" w:type="dxa"/>
          </w:tcPr>
          <w:p w:rsidR="005C773E" w:rsidRPr="005C773E" w:rsidRDefault="005C773E" w:rsidP="005C773E">
            <w:pPr>
              <w:rPr>
                <w:rFonts w:ascii="Courier New" w:hAnsi="Courier New" w:cs="Courier New"/>
                <w:sz w:val="22"/>
                <w:szCs w:val="22"/>
              </w:rPr>
            </w:pPr>
            <w:r w:rsidRPr="005C773E">
              <w:rPr>
                <w:rFonts w:ascii="Courier New" w:hAnsi="Courier New" w:cs="Courier New"/>
                <w:sz w:val="22"/>
                <w:szCs w:val="22"/>
              </w:rPr>
              <w:t>Увеличение площади благоустроенных общественных территорий на 1,6 га</w:t>
            </w:r>
          </w:p>
        </w:tc>
      </w:tr>
      <w:tr w:rsidR="005C773E" w:rsidRPr="005C773E" w:rsidTr="0002461F">
        <w:trPr>
          <w:trHeight w:val="556"/>
        </w:trPr>
        <w:tc>
          <w:tcPr>
            <w:tcW w:w="2579" w:type="dxa"/>
            <w:vMerge/>
          </w:tcPr>
          <w:p w:rsidR="005C773E" w:rsidRPr="005C773E" w:rsidRDefault="005C773E" w:rsidP="005C773E">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5C773E" w:rsidRPr="005C773E" w:rsidRDefault="005C773E" w:rsidP="005C773E">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tcPr>
          <w:p w:rsidR="005C773E" w:rsidRPr="005C773E" w:rsidRDefault="005C773E" w:rsidP="005C773E">
            <w:pPr>
              <w:rPr>
                <w:rFonts w:ascii="Courier New" w:hAnsi="Courier New" w:cs="Courier New"/>
                <w:b/>
                <w:sz w:val="22"/>
                <w:szCs w:val="22"/>
              </w:rPr>
            </w:pPr>
            <w:r w:rsidRPr="005C773E">
              <w:rPr>
                <w:rFonts w:ascii="Courier New" w:hAnsi="Courier New" w:cs="Courier New"/>
                <w:b/>
                <w:sz w:val="22"/>
                <w:szCs w:val="22"/>
              </w:rPr>
              <w:t xml:space="preserve">МБ </w:t>
            </w:r>
          </w:p>
          <w:p w:rsidR="005C773E" w:rsidRPr="005C773E" w:rsidRDefault="005C773E" w:rsidP="005C773E">
            <w:pPr>
              <w:rPr>
                <w:rFonts w:ascii="Courier New" w:hAnsi="Courier New" w:cs="Courier New"/>
                <w:b/>
                <w:sz w:val="22"/>
                <w:szCs w:val="22"/>
              </w:rPr>
            </w:pPr>
          </w:p>
        </w:tc>
        <w:tc>
          <w:tcPr>
            <w:tcW w:w="1134" w:type="dxa"/>
          </w:tcPr>
          <w:p w:rsidR="005C773E" w:rsidRPr="005C773E" w:rsidRDefault="005C773E" w:rsidP="005C773E">
            <w:pPr>
              <w:jc w:val="center"/>
              <w:rPr>
                <w:rFonts w:ascii="Courier New" w:hAnsi="Courier New" w:cs="Courier New"/>
                <w:sz w:val="22"/>
                <w:szCs w:val="22"/>
              </w:rPr>
            </w:pPr>
            <w:r w:rsidRPr="005C773E">
              <w:rPr>
                <w:rFonts w:ascii="Courier New" w:eastAsia="Calibri" w:hAnsi="Courier New" w:cs="Courier New"/>
                <w:sz w:val="22"/>
                <w:szCs w:val="22"/>
              </w:rPr>
              <w:t>1910,3</w:t>
            </w:r>
          </w:p>
        </w:tc>
        <w:tc>
          <w:tcPr>
            <w:tcW w:w="992" w:type="dxa"/>
          </w:tcPr>
          <w:p w:rsidR="005C773E" w:rsidRPr="005C773E" w:rsidRDefault="005C773E" w:rsidP="005C773E">
            <w:pPr>
              <w:jc w:val="center"/>
              <w:rPr>
                <w:rFonts w:ascii="Courier New" w:hAnsi="Courier New" w:cs="Courier New"/>
                <w:sz w:val="22"/>
                <w:szCs w:val="22"/>
              </w:rPr>
            </w:pPr>
            <w:r>
              <w:rPr>
                <w:rFonts w:ascii="Courier New" w:eastAsia="Calibri" w:hAnsi="Courier New" w:cs="Courier New"/>
                <w:sz w:val="22"/>
                <w:szCs w:val="22"/>
              </w:rPr>
              <w:t>792,5</w:t>
            </w:r>
          </w:p>
        </w:tc>
        <w:tc>
          <w:tcPr>
            <w:tcW w:w="1051" w:type="dxa"/>
          </w:tcPr>
          <w:p w:rsidR="005C773E" w:rsidRPr="005C773E" w:rsidRDefault="003E3BF5" w:rsidP="005C773E">
            <w:pPr>
              <w:jc w:val="center"/>
              <w:rPr>
                <w:rFonts w:ascii="Courier New" w:hAnsi="Courier New" w:cs="Courier New"/>
                <w:sz w:val="22"/>
                <w:szCs w:val="22"/>
              </w:rPr>
            </w:pPr>
            <w:r>
              <w:rPr>
                <w:rFonts w:ascii="Courier New" w:hAnsi="Courier New" w:cs="Courier New"/>
                <w:sz w:val="22"/>
                <w:szCs w:val="22"/>
              </w:rPr>
              <w:t>307,0</w:t>
            </w:r>
          </w:p>
        </w:tc>
        <w:tc>
          <w:tcPr>
            <w:tcW w:w="1021" w:type="dxa"/>
            <w:gridSpan w:val="2"/>
          </w:tcPr>
          <w:p w:rsidR="005C773E" w:rsidRPr="00696336" w:rsidRDefault="005C773E" w:rsidP="005C773E">
            <w:pPr>
              <w:jc w:val="center"/>
              <w:rPr>
                <w:rFonts w:ascii="Courier New" w:hAnsi="Courier New" w:cs="Courier New"/>
                <w:sz w:val="22"/>
                <w:szCs w:val="22"/>
              </w:rPr>
            </w:pPr>
            <w:r w:rsidRPr="00696336">
              <w:rPr>
                <w:rFonts w:ascii="Courier New" w:hAnsi="Courier New" w:cs="Courier New"/>
                <w:sz w:val="22"/>
                <w:szCs w:val="22"/>
              </w:rPr>
              <w:t>26,2</w:t>
            </w:r>
          </w:p>
        </w:tc>
        <w:tc>
          <w:tcPr>
            <w:tcW w:w="1049" w:type="dxa"/>
            <w:gridSpan w:val="2"/>
          </w:tcPr>
          <w:p w:rsidR="005C773E" w:rsidRPr="005C773E" w:rsidRDefault="008202BB" w:rsidP="005C773E">
            <w:pPr>
              <w:jc w:val="center"/>
            </w:pPr>
            <w:r>
              <w:rPr>
                <w:rFonts w:ascii="Courier New" w:hAnsi="Courier New" w:cs="Courier New"/>
                <w:sz w:val="22"/>
                <w:szCs w:val="22"/>
              </w:rPr>
              <w:t>21,6</w:t>
            </w:r>
          </w:p>
        </w:tc>
        <w:tc>
          <w:tcPr>
            <w:tcW w:w="1132" w:type="dxa"/>
          </w:tcPr>
          <w:p w:rsidR="005C773E" w:rsidRPr="0002461F" w:rsidRDefault="0002461F" w:rsidP="005C773E">
            <w:pPr>
              <w:jc w:val="center"/>
            </w:pPr>
            <w:r w:rsidRPr="0002461F">
              <w:rPr>
                <w:rFonts w:ascii="Courier New" w:hAnsi="Courier New" w:cs="Courier New"/>
                <w:sz w:val="22"/>
                <w:szCs w:val="22"/>
              </w:rPr>
              <w:t>800,0</w:t>
            </w:r>
          </w:p>
        </w:tc>
        <w:tc>
          <w:tcPr>
            <w:tcW w:w="567" w:type="dxa"/>
          </w:tcPr>
          <w:p w:rsidR="005C773E" w:rsidRPr="005C773E" w:rsidRDefault="005C773E" w:rsidP="005C773E">
            <w:pPr>
              <w:jc w:val="center"/>
            </w:pPr>
            <w:r w:rsidRPr="005C773E">
              <w:rPr>
                <w:rFonts w:ascii="Courier New" w:hAnsi="Courier New" w:cs="Courier New"/>
                <w:sz w:val="22"/>
                <w:szCs w:val="22"/>
              </w:rPr>
              <w:t>0</w:t>
            </w:r>
          </w:p>
        </w:tc>
        <w:tc>
          <w:tcPr>
            <w:tcW w:w="2975" w:type="dxa"/>
            <w:vMerge w:val="restart"/>
          </w:tcPr>
          <w:p w:rsidR="005C773E" w:rsidRPr="005C773E" w:rsidRDefault="005C773E" w:rsidP="005C773E">
            <w:pPr>
              <w:rPr>
                <w:rFonts w:ascii="Courier New" w:hAnsi="Courier New" w:cs="Courier New"/>
                <w:sz w:val="22"/>
                <w:szCs w:val="22"/>
              </w:rPr>
            </w:pPr>
            <w:r w:rsidRPr="005C773E">
              <w:rPr>
                <w:rFonts w:ascii="Courier New" w:hAnsi="Courier New" w:cs="Courier New"/>
                <w:sz w:val="22"/>
                <w:szCs w:val="22"/>
              </w:rPr>
              <w:t>Увеличение доли площади благоустроенных общественных территорий на 40,2 %</w:t>
            </w:r>
          </w:p>
        </w:tc>
      </w:tr>
      <w:tr w:rsidR="009F741E" w:rsidRPr="005C773E" w:rsidTr="0002461F">
        <w:trPr>
          <w:trHeight w:val="70"/>
        </w:trPr>
        <w:tc>
          <w:tcPr>
            <w:tcW w:w="2579" w:type="dxa"/>
            <w:vMerge/>
          </w:tcPr>
          <w:p w:rsidR="009F741E" w:rsidRPr="005C773E" w:rsidRDefault="009F741E" w:rsidP="009F741E">
            <w:pPr>
              <w:overflowPunct w:val="0"/>
              <w:autoSpaceDE w:val="0"/>
              <w:autoSpaceDN w:val="0"/>
              <w:adjustRightInd w:val="0"/>
              <w:ind w:right="-54"/>
              <w:jc w:val="both"/>
              <w:textAlignment w:val="baseline"/>
              <w:rPr>
                <w:rFonts w:ascii="Courier New" w:hAnsi="Courier New" w:cs="Courier New"/>
                <w:sz w:val="22"/>
                <w:szCs w:val="22"/>
              </w:rPr>
            </w:pPr>
          </w:p>
        </w:tc>
        <w:tc>
          <w:tcPr>
            <w:tcW w:w="1446" w:type="dxa"/>
            <w:vMerge/>
          </w:tcPr>
          <w:p w:rsidR="009F741E" w:rsidRPr="005C773E" w:rsidRDefault="009F741E" w:rsidP="009F741E">
            <w:pPr>
              <w:overflowPunct w:val="0"/>
              <w:autoSpaceDE w:val="0"/>
              <w:autoSpaceDN w:val="0"/>
              <w:adjustRightInd w:val="0"/>
              <w:ind w:right="-54"/>
              <w:jc w:val="center"/>
              <w:textAlignment w:val="baseline"/>
              <w:rPr>
                <w:rFonts w:ascii="Courier New" w:hAnsi="Courier New" w:cs="Courier New"/>
                <w:sz w:val="22"/>
                <w:szCs w:val="22"/>
              </w:rPr>
            </w:pPr>
          </w:p>
        </w:tc>
        <w:tc>
          <w:tcPr>
            <w:tcW w:w="936" w:type="dxa"/>
          </w:tcPr>
          <w:p w:rsidR="009F741E" w:rsidRPr="005C773E" w:rsidRDefault="009F741E" w:rsidP="009F741E">
            <w:pPr>
              <w:rPr>
                <w:rFonts w:ascii="Courier New" w:hAnsi="Courier New" w:cs="Courier New"/>
                <w:b/>
                <w:sz w:val="22"/>
                <w:szCs w:val="22"/>
              </w:rPr>
            </w:pPr>
            <w:r w:rsidRPr="005C773E">
              <w:rPr>
                <w:rFonts w:ascii="Courier New" w:hAnsi="Courier New" w:cs="Courier New"/>
                <w:b/>
                <w:sz w:val="22"/>
                <w:szCs w:val="22"/>
              </w:rPr>
              <w:t>Внебюджет ные источники</w:t>
            </w:r>
          </w:p>
        </w:tc>
        <w:tc>
          <w:tcPr>
            <w:tcW w:w="1134" w:type="dxa"/>
          </w:tcPr>
          <w:p w:rsidR="009F741E" w:rsidRPr="005C773E" w:rsidRDefault="009F741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992" w:type="dxa"/>
          </w:tcPr>
          <w:p w:rsidR="009F741E" w:rsidRPr="005C773E" w:rsidRDefault="009F741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51" w:type="dxa"/>
          </w:tcPr>
          <w:p w:rsidR="009F741E" w:rsidRPr="005C773E" w:rsidRDefault="009F741E" w:rsidP="005C773E">
            <w:pPr>
              <w:jc w:val="center"/>
              <w:rPr>
                <w:rFonts w:ascii="Courier New" w:hAnsi="Courier New" w:cs="Courier New"/>
                <w:sz w:val="22"/>
                <w:szCs w:val="22"/>
              </w:rPr>
            </w:pPr>
            <w:r w:rsidRPr="005C773E">
              <w:rPr>
                <w:rFonts w:ascii="Courier New" w:hAnsi="Courier New" w:cs="Courier New"/>
                <w:sz w:val="22"/>
                <w:szCs w:val="22"/>
              </w:rPr>
              <w:t>0</w:t>
            </w:r>
          </w:p>
        </w:tc>
        <w:tc>
          <w:tcPr>
            <w:tcW w:w="1021" w:type="dxa"/>
            <w:gridSpan w:val="2"/>
          </w:tcPr>
          <w:p w:rsidR="009F741E" w:rsidRPr="00696336" w:rsidRDefault="009F741E" w:rsidP="005C773E">
            <w:pPr>
              <w:jc w:val="center"/>
              <w:rPr>
                <w:rFonts w:ascii="Courier New" w:hAnsi="Courier New" w:cs="Courier New"/>
                <w:sz w:val="22"/>
                <w:szCs w:val="22"/>
              </w:rPr>
            </w:pPr>
            <w:r w:rsidRPr="00696336">
              <w:rPr>
                <w:rFonts w:ascii="Courier New" w:hAnsi="Courier New" w:cs="Courier New"/>
                <w:sz w:val="22"/>
                <w:szCs w:val="22"/>
              </w:rPr>
              <w:t>-</w:t>
            </w:r>
          </w:p>
        </w:tc>
        <w:tc>
          <w:tcPr>
            <w:tcW w:w="1049" w:type="dxa"/>
            <w:gridSpan w:val="2"/>
          </w:tcPr>
          <w:p w:rsidR="009F741E" w:rsidRPr="005C773E" w:rsidRDefault="009F741E" w:rsidP="005C773E">
            <w:pPr>
              <w:jc w:val="center"/>
            </w:pPr>
            <w:r w:rsidRPr="005C773E">
              <w:rPr>
                <w:rFonts w:ascii="Courier New" w:hAnsi="Courier New" w:cs="Courier New"/>
                <w:sz w:val="22"/>
                <w:szCs w:val="22"/>
              </w:rPr>
              <w:t>0</w:t>
            </w:r>
          </w:p>
        </w:tc>
        <w:tc>
          <w:tcPr>
            <w:tcW w:w="1132" w:type="dxa"/>
          </w:tcPr>
          <w:p w:rsidR="009F741E" w:rsidRPr="0002461F" w:rsidRDefault="009F741E" w:rsidP="005C773E">
            <w:pPr>
              <w:jc w:val="center"/>
            </w:pPr>
            <w:r w:rsidRPr="0002461F">
              <w:rPr>
                <w:rFonts w:ascii="Courier New" w:hAnsi="Courier New" w:cs="Courier New"/>
                <w:sz w:val="22"/>
                <w:szCs w:val="22"/>
              </w:rPr>
              <w:t>0</w:t>
            </w:r>
          </w:p>
        </w:tc>
        <w:tc>
          <w:tcPr>
            <w:tcW w:w="567" w:type="dxa"/>
          </w:tcPr>
          <w:p w:rsidR="009F741E" w:rsidRPr="005C773E" w:rsidRDefault="009F741E" w:rsidP="005C773E">
            <w:pPr>
              <w:jc w:val="center"/>
            </w:pPr>
            <w:r w:rsidRPr="005C773E">
              <w:rPr>
                <w:rFonts w:ascii="Courier New" w:hAnsi="Courier New" w:cs="Courier New"/>
                <w:sz w:val="22"/>
                <w:szCs w:val="22"/>
              </w:rPr>
              <w:t>0</w:t>
            </w:r>
          </w:p>
        </w:tc>
        <w:tc>
          <w:tcPr>
            <w:tcW w:w="2975" w:type="dxa"/>
            <w:vMerge/>
          </w:tcPr>
          <w:p w:rsidR="009F741E" w:rsidRPr="005C773E" w:rsidRDefault="009F741E" w:rsidP="009F741E">
            <w:pPr>
              <w:rPr>
                <w:rFonts w:ascii="Courier New" w:hAnsi="Courier New" w:cs="Courier New"/>
                <w:sz w:val="22"/>
                <w:szCs w:val="22"/>
              </w:rPr>
            </w:pPr>
          </w:p>
        </w:tc>
      </w:tr>
      <w:tr w:rsidR="009F741E" w:rsidRPr="000D10BF" w:rsidTr="0002461F">
        <w:trPr>
          <w:trHeight w:val="267"/>
        </w:trPr>
        <w:tc>
          <w:tcPr>
            <w:tcW w:w="4961" w:type="dxa"/>
            <w:gridSpan w:val="3"/>
          </w:tcPr>
          <w:p w:rsidR="009F741E" w:rsidRPr="005C773E" w:rsidRDefault="009F741E" w:rsidP="009F741E">
            <w:pPr>
              <w:jc w:val="right"/>
              <w:rPr>
                <w:rFonts w:ascii="Courier New" w:hAnsi="Courier New" w:cs="Courier New"/>
                <w:b/>
                <w:sz w:val="22"/>
                <w:szCs w:val="22"/>
              </w:rPr>
            </w:pPr>
            <w:r w:rsidRPr="005C773E">
              <w:rPr>
                <w:rFonts w:ascii="Courier New" w:hAnsi="Courier New" w:cs="Courier New"/>
                <w:b/>
                <w:sz w:val="22"/>
                <w:szCs w:val="22"/>
              </w:rPr>
              <w:t>Итого</w:t>
            </w:r>
          </w:p>
        </w:tc>
        <w:tc>
          <w:tcPr>
            <w:tcW w:w="1134" w:type="dxa"/>
          </w:tcPr>
          <w:p w:rsidR="009F741E" w:rsidRPr="005C773E" w:rsidRDefault="005C773E" w:rsidP="005C773E">
            <w:pPr>
              <w:jc w:val="center"/>
              <w:rPr>
                <w:b/>
              </w:rPr>
            </w:pPr>
            <w:r w:rsidRPr="005C773E">
              <w:rPr>
                <w:rFonts w:ascii="Courier New" w:hAnsi="Courier New" w:cs="Courier New"/>
                <w:b/>
                <w:sz w:val="22"/>
                <w:szCs w:val="22"/>
              </w:rPr>
              <w:t>1910,3</w:t>
            </w:r>
          </w:p>
        </w:tc>
        <w:tc>
          <w:tcPr>
            <w:tcW w:w="992" w:type="dxa"/>
          </w:tcPr>
          <w:p w:rsidR="009F741E" w:rsidRPr="005C773E" w:rsidRDefault="005C773E" w:rsidP="005C773E">
            <w:pPr>
              <w:jc w:val="center"/>
              <w:rPr>
                <w:b/>
              </w:rPr>
            </w:pPr>
            <w:r w:rsidRPr="005C773E">
              <w:rPr>
                <w:rFonts w:ascii="Courier New" w:hAnsi="Courier New" w:cs="Courier New"/>
                <w:b/>
                <w:sz w:val="22"/>
                <w:szCs w:val="22"/>
              </w:rPr>
              <w:t>792,5</w:t>
            </w:r>
          </w:p>
        </w:tc>
        <w:tc>
          <w:tcPr>
            <w:tcW w:w="1063" w:type="dxa"/>
            <w:gridSpan w:val="2"/>
          </w:tcPr>
          <w:p w:rsidR="009F741E" w:rsidRPr="005C773E" w:rsidRDefault="003E3BF5" w:rsidP="005C773E">
            <w:pPr>
              <w:jc w:val="center"/>
              <w:rPr>
                <w:rFonts w:ascii="Courier New" w:hAnsi="Courier New" w:cs="Courier New"/>
                <w:b/>
                <w:sz w:val="22"/>
                <w:szCs w:val="22"/>
              </w:rPr>
            </w:pPr>
            <w:r>
              <w:rPr>
                <w:rFonts w:ascii="Courier New" w:hAnsi="Courier New" w:cs="Courier New"/>
                <w:b/>
                <w:sz w:val="22"/>
                <w:szCs w:val="22"/>
              </w:rPr>
              <w:t>307,0</w:t>
            </w:r>
          </w:p>
        </w:tc>
        <w:tc>
          <w:tcPr>
            <w:tcW w:w="1021" w:type="dxa"/>
            <w:gridSpan w:val="2"/>
          </w:tcPr>
          <w:p w:rsidR="009F741E" w:rsidRPr="00696336" w:rsidRDefault="002813EB" w:rsidP="005C773E">
            <w:pPr>
              <w:jc w:val="center"/>
              <w:rPr>
                <w:rFonts w:ascii="Courier New" w:hAnsi="Courier New" w:cs="Courier New"/>
                <w:b/>
                <w:sz w:val="22"/>
                <w:szCs w:val="22"/>
              </w:rPr>
            </w:pPr>
            <w:r>
              <w:rPr>
                <w:rFonts w:ascii="Courier New" w:hAnsi="Courier New" w:cs="Courier New"/>
                <w:b/>
                <w:sz w:val="22"/>
                <w:szCs w:val="22"/>
              </w:rPr>
              <w:t>1545,6</w:t>
            </w:r>
          </w:p>
          <w:p w:rsidR="005C773E" w:rsidRPr="00696336" w:rsidRDefault="005C773E" w:rsidP="005C773E">
            <w:pPr>
              <w:jc w:val="center"/>
              <w:rPr>
                <w:rFonts w:ascii="Courier New" w:hAnsi="Courier New" w:cs="Courier New"/>
                <w:b/>
                <w:sz w:val="22"/>
                <w:szCs w:val="22"/>
              </w:rPr>
            </w:pPr>
          </w:p>
        </w:tc>
        <w:tc>
          <w:tcPr>
            <w:tcW w:w="1037" w:type="dxa"/>
          </w:tcPr>
          <w:p w:rsidR="009F741E" w:rsidRPr="008C4E47" w:rsidRDefault="008202BB" w:rsidP="005C773E">
            <w:pPr>
              <w:jc w:val="center"/>
              <w:rPr>
                <w:rFonts w:ascii="Courier New" w:hAnsi="Courier New" w:cs="Courier New"/>
                <w:b/>
                <w:sz w:val="22"/>
                <w:szCs w:val="22"/>
              </w:rPr>
            </w:pPr>
            <w:r>
              <w:rPr>
                <w:rFonts w:ascii="Courier New" w:hAnsi="Courier New" w:cs="Courier New"/>
                <w:b/>
                <w:sz w:val="22"/>
                <w:szCs w:val="22"/>
              </w:rPr>
              <w:t>2103,6</w:t>
            </w:r>
          </w:p>
        </w:tc>
        <w:tc>
          <w:tcPr>
            <w:tcW w:w="1132" w:type="dxa"/>
          </w:tcPr>
          <w:p w:rsidR="009F741E" w:rsidRPr="0002461F" w:rsidRDefault="0002461F" w:rsidP="005C773E">
            <w:pPr>
              <w:jc w:val="center"/>
              <w:rPr>
                <w:rFonts w:ascii="Courier New" w:hAnsi="Courier New" w:cs="Courier New"/>
                <w:b/>
                <w:sz w:val="22"/>
                <w:szCs w:val="22"/>
              </w:rPr>
            </w:pPr>
            <w:r w:rsidRPr="0002461F">
              <w:rPr>
                <w:rFonts w:ascii="Courier New" w:hAnsi="Courier New" w:cs="Courier New"/>
                <w:b/>
                <w:sz w:val="22"/>
                <w:szCs w:val="22"/>
              </w:rPr>
              <w:t>800,0</w:t>
            </w:r>
          </w:p>
        </w:tc>
        <w:tc>
          <w:tcPr>
            <w:tcW w:w="567" w:type="dxa"/>
          </w:tcPr>
          <w:p w:rsidR="009F741E" w:rsidRPr="005C773E" w:rsidRDefault="009F741E" w:rsidP="005C773E">
            <w:pPr>
              <w:jc w:val="center"/>
            </w:pPr>
            <w:r w:rsidRPr="005C773E">
              <w:rPr>
                <w:rFonts w:ascii="Courier New" w:hAnsi="Courier New" w:cs="Courier New"/>
                <w:sz w:val="22"/>
                <w:szCs w:val="22"/>
              </w:rPr>
              <w:t>0</w:t>
            </w:r>
          </w:p>
        </w:tc>
        <w:tc>
          <w:tcPr>
            <w:tcW w:w="2975" w:type="dxa"/>
          </w:tcPr>
          <w:p w:rsidR="009F741E" w:rsidRDefault="009F741E" w:rsidP="009F741E">
            <w:r w:rsidRPr="005C773E">
              <w:rPr>
                <w:rFonts w:ascii="Courier New" w:hAnsi="Courier New" w:cs="Courier New"/>
                <w:sz w:val="22"/>
                <w:szCs w:val="22"/>
              </w:rPr>
              <w:t xml:space="preserve"> 0</w:t>
            </w:r>
          </w:p>
        </w:tc>
      </w:tr>
    </w:tbl>
    <w:p w:rsidR="0029630A" w:rsidRDefault="0029630A" w:rsidP="0029630A">
      <w:pPr>
        <w:autoSpaceDE w:val="0"/>
        <w:autoSpaceDN w:val="0"/>
        <w:adjustRightInd w:val="0"/>
        <w:jc w:val="center"/>
        <w:rPr>
          <w:rFonts w:ascii="Arial" w:eastAsiaTheme="minorHAnsi" w:hAnsi="Arial" w:cs="Arial"/>
          <w:sz w:val="24"/>
          <w:szCs w:val="24"/>
          <w:lang w:eastAsia="en-US"/>
        </w:rPr>
      </w:pPr>
    </w:p>
    <w:p w:rsidR="00735806" w:rsidRPr="00414187" w:rsidRDefault="00735806" w:rsidP="00735806">
      <w:pPr>
        <w:ind w:firstLine="709"/>
        <w:jc w:val="both"/>
        <w:rPr>
          <w:sz w:val="26"/>
          <w:szCs w:val="26"/>
        </w:rPr>
      </w:pPr>
      <w:r w:rsidRPr="00414187">
        <w:rPr>
          <w:sz w:val="26"/>
          <w:szCs w:val="26"/>
        </w:rPr>
        <w:t>По результатам мониторинга Программы допускается включение дополнительных мероприятий при условии обеспечения их финансирования из бюджетов различного уровня и внебюджетных источников.</w:t>
      </w:r>
    </w:p>
    <w:p w:rsidR="0029630A" w:rsidRDefault="0029630A" w:rsidP="0029630A">
      <w:pPr>
        <w:autoSpaceDE w:val="0"/>
        <w:autoSpaceDN w:val="0"/>
        <w:adjustRightInd w:val="0"/>
        <w:jc w:val="center"/>
        <w:rPr>
          <w:rFonts w:ascii="Arial" w:eastAsiaTheme="minorHAnsi" w:hAnsi="Arial" w:cs="Arial"/>
          <w:sz w:val="24"/>
          <w:szCs w:val="24"/>
          <w:lang w:eastAsia="en-US"/>
        </w:rPr>
      </w:pPr>
    </w:p>
    <w:p w:rsidR="0029630A" w:rsidRDefault="0029630A" w:rsidP="0029630A">
      <w:pPr>
        <w:autoSpaceDE w:val="0"/>
        <w:autoSpaceDN w:val="0"/>
        <w:adjustRightInd w:val="0"/>
        <w:rPr>
          <w:rFonts w:ascii="Courier New" w:hAnsi="Courier New" w:cs="Courier New"/>
          <w:sz w:val="22"/>
          <w:szCs w:val="22"/>
        </w:rPr>
        <w:sectPr w:rsidR="0029630A" w:rsidSect="0029630A">
          <w:pgSz w:w="16838" w:h="11906" w:orient="landscape" w:code="9"/>
          <w:pgMar w:top="851" w:right="992" w:bottom="709" w:left="851" w:header="709" w:footer="709" w:gutter="851"/>
          <w:cols w:space="708"/>
          <w:docGrid w:linePitch="360"/>
        </w:sectPr>
      </w:pPr>
    </w:p>
    <w:p w:rsidR="00C713E8" w:rsidRPr="006F5B09" w:rsidRDefault="00C713E8" w:rsidP="00C713E8">
      <w:pPr>
        <w:autoSpaceDN w:val="0"/>
        <w:jc w:val="center"/>
        <w:rPr>
          <w:sz w:val="28"/>
        </w:rPr>
      </w:pPr>
      <w:r w:rsidRPr="006F5B09">
        <w:rPr>
          <w:sz w:val="28"/>
        </w:rPr>
        <w:lastRenderedPageBreak/>
        <w:t>ЗАКЛЮЧЕНИЕ</w:t>
      </w:r>
    </w:p>
    <w:p w:rsidR="00C713E8" w:rsidRPr="006F5B09" w:rsidRDefault="00C713E8" w:rsidP="00C713E8">
      <w:pPr>
        <w:autoSpaceDN w:val="0"/>
        <w:jc w:val="center"/>
        <w:rPr>
          <w:sz w:val="28"/>
        </w:rPr>
      </w:pPr>
    </w:p>
    <w:p w:rsidR="000353B0" w:rsidRDefault="00C713E8" w:rsidP="000353B0">
      <w:pPr>
        <w:autoSpaceDN w:val="0"/>
        <w:jc w:val="center"/>
        <w:rPr>
          <w:sz w:val="28"/>
        </w:rPr>
      </w:pPr>
      <w:r w:rsidRPr="006F5B09">
        <w:rPr>
          <w:sz w:val="28"/>
        </w:rPr>
        <w:t>антикоррупционной, правовой экспертизы на Постановление Администрации Балаганского муниципального образования от «2</w:t>
      </w:r>
      <w:r w:rsidR="000353B0">
        <w:rPr>
          <w:sz w:val="28"/>
        </w:rPr>
        <w:t>0</w:t>
      </w:r>
      <w:r w:rsidRPr="006F5B09">
        <w:rPr>
          <w:sz w:val="28"/>
        </w:rPr>
        <w:t xml:space="preserve">» </w:t>
      </w:r>
      <w:r w:rsidR="000353B0">
        <w:rPr>
          <w:sz w:val="28"/>
        </w:rPr>
        <w:t>сентяб</w:t>
      </w:r>
      <w:r w:rsidRPr="006F5B09">
        <w:rPr>
          <w:sz w:val="28"/>
        </w:rPr>
        <w:t>ря 202</w:t>
      </w:r>
      <w:r w:rsidR="000353B0">
        <w:rPr>
          <w:sz w:val="28"/>
        </w:rPr>
        <w:t>2</w:t>
      </w:r>
      <w:r w:rsidRPr="006F5B09">
        <w:rPr>
          <w:sz w:val="28"/>
        </w:rPr>
        <w:t xml:space="preserve"> г. № 1</w:t>
      </w:r>
      <w:r w:rsidR="000353B0">
        <w:rPr>
          <w:sz w:val="28"/>
        </w:rPr>
        <w:t>07</w:t>
      </w:r>
    </w:p>
    <w:p w:rsidR="00C713E8" w:rsidRPr="000353B0" w:rsidRDefault="00C713E8" w:rsidP="000353B0">
      <w:pPr>
        <w:autoSpaceDN w:val="0"/>
        <w:jc w:val="center"/>
        <w:rPr>
          <w:sz w:val="28"/>
        </w:rPr>
      </w:pPr>
      <w:r w:rsidRPr="006F5B09">
        <w:rPr>
          <w:sz w:val="28"/>
        </w:rPr>
        <w:t xml:space="preserve"> «О внесении изменений в постановление </w:t>
      </w:r>
      <w:r w:rsidR="000353B0" w:rsidRPr="000353B0">
        <w:rPr>
          <w:sz w:val="28"/>
        </w:rPr>
        <w:t>от 26.12.2017 года № 451 Об утверждении муниципальной программы «Формирование современной комфортной городской среды на территории Балаганского муниципального образования на 2018-2024 гг.»</w:t>
      </w:r>
    </w:p>
    <w:p w:rsidR="000353B0" w:rsidRPr="00053173" w:rsidRDefault="000353B0" w:rsidP="000353B0">
      <w:pPr>
        <w:autoSpaceDN w:val="0"/>
        <w:jc w:val="both"/>
        <w:rPr>
          <w:b/>
          <w:bCs/>
          <w:sz w:val="28"/>
          <w:szCs w:val="28"/>
        </w:rPr>
      </w:pPr>
    </w:p>
    <w:p w:rsidR="000353B0" w:rsidRPr="000353B0" w:rsidRDefault="00C713E8" w:rsidP="000353B0">
      <w:pPr>
        <w:autoSpaceDN w:val="0"/>
        <w:ind w:firstLine="709"/>
        <w:jc w:val="both"/>
        <w:rPr>
          <w:sz w:val="28"/>
        </w:rPr>
      </w:pPr>
      <w:r w:rsidRPr="006F5B09">
        <w:rPr>
          <w:sz w:val="28"/>
        </w:rPr>
        <w:t xml:space="preserve">В соответствии с ч. 4 ст. 3 Федерального закона от 17 июля 2009 г. № 172-ФЗ </w:t>
      </w:r>
      <w:r w:rsidRPr="006F5B09">
        <w:rPr>
          <w:sz w:val="28"/>
          <w:szCs w:val="28"/>
        </w:rPr>
        <w:t xml:space="preserve">«Об антикоррупционной экспертизе нормативных правовых актов и проектов нормативных правовых актов», мною, В.Н. Ляпиной, проведена антикоррупционная экспертиза Постановления </w:t>
      </w:r>
      <w:r w:rsidRPr="006F5B09">
        <w:rPr>
          <w:sz w:val="28"/>
        </w:rPr>
        <w:t>Администрации Балаганского муниципального образования от «2</w:t>
      </w:r>
      <w:r w:rsidR="000353B0">
        <w:rPr>
          <w:sz w:val="28"/>
        </w:rPr>
        <w:t>0</w:t>
      </w:r>
      <w:r w:rsidRPr="006F5B09">
        <w:rPr>
          <w:sz w:val="28"/>
        </w:rPr>
        <w:t xml:space="preserve">» </w:t>
      </w:r>
      <w:r w:rsidR="000353B0">
        <w:rPr>
          <w:sz w:val="28"/>
        </w:rPr>
        <w:t>сентя</w:t>
      </w:r>
      <w:r w:rsidRPr="006F5B09">
        <w:rPr>
          <w:sz w:val="28"/>
        </w:rPr>
        <w:t>бря 202</w:t>
      </w:r>
      <w:r w:rsidR="000353B0">
        <w:rPr>
          <w:sz w:val="28"/>
        </w:rPr>
        <w:t>2</w:t>
      </w:r>
      <w:r w:rsidRPr="006F5B09">
        <w:rPr>
          <w:sz w:val="28"/>
        </w:rPr>
        <w:t xml:space="preserve"> г. № 1</w:t>
      </w:r>
      <w:r w:rsidR="000353B0">
        <w:rPr>
          <w:sz w:val="28"/>
        </w:rPr>
        <w:t>07</w:t>
      </w:r>
      <w:r w:rsidRPr="006F5B09">
        <w:rPr>
          <w:sz w:val="28"/>
        </w:rPr>
        <w:t xml:space="preserve"> </w:t>
      </w:r>
      <w:r w:rsidR="000353B0" w:rsidRPr="006F5B09">
        <w:rPr>
          <w:sz w:val="28"/>
        </w:rPr>
        <w:t xml:space="preserve">«О внесении изменений в постановление </w:t>
      </w:r>
      <w:r w:rsidR="000353B0" w:rsidRPr="000353B0">
        <w:rPr>
          <w:sz w:val="28"/>
        </w:rPr>
        <w:t>от 26.12.2017 года № 451 Об утверждении муниципальной программы «Формирование современной комфортной городской среды на территории Балаганского муниципального образования на 2018-2024 гг.»</w:t>
      </w:r>
    </w:p>
    <w:p w:rsidR="00C713E8" w:rsidRPr="006F5B09" w:rsidRDefault="00C713E8" w:rsidP="00C713E8">
      <w:pPr>
        <w:autoSpaceDN w:val="0"/>
        <w:ind w:firstLine="709"/>
        <w:jc w:val="both"/>
        <w:rPr>
          <w:sz w:val="28"/>
        </w:rPr>
      </w:pPr>
      <w:r w:rsidRPr="006F5B09">
        <w:rPr>
          <w:sz w:val="28"/>
        </w:rPr>
        <w:t>В ходе экспертизы изучены нормы нормативно-правового акта в отдельности, а также во взаимосвязи между собой и с другими нормативно-правовыми актами для обеспечения обоснованности, объективности и достоверности результатов антикоррупционной экспертизы.</w:t>
      </w:r>
    </w:p>
    <w:p w:rsidR="00C713E8" w:rsidRPr="006F5B09" w:rsidRDefault="00C713E8" w:rsidP="00C713E8">
      <w:pPr>
        <w:autoSpaceDN w:val="0"/>
        <w:ind w:firstLine="709"/>
        <w:jc w:val="both"/>
        <w:rPr>
          <w:sz w:val="28"/>
        </w:rPr>
      </w:pPr>
      <w:r w:rsidRPr="006F5B09">
        <w:rPr>
          <w:sz w:val="28"/>
        </w:rPr>
        <w:t xml:space="preserve">В результате проведенной экспертизы коррупциогенные факторы, предусмотренные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г. № 96, не выявлены. </w:t>
      </w:r>
    </w:p>
    <w:p w:rsidR="00C713E8" w:rsidRPr="006F5B09" w:rsidRDefault="00C713E8" w:rsidP="00C713E8">
      <w:pPr>
        <w:autoSpaceDN w:val="0"/>
        <w:ind w:firstLine="709"/>
        <w:jc w:val="both"/>
        <w:rPr>
          <w:sz w:val="28"/>
        </w:rPr>
      </w:pPr>
    </w:p>
    <w:p w:rsidR="00C713E8" w:rsidRPr="006F5B09" w:rsidRDefault="00C713E8" w:rsidP="00C713E8">
      <w:pPr>
        <w:autoSpaceDN w:val="0"/>
        <w:jc w:val="both"/>
        <w:rPr>
          <w:sz w:val="28"/>
        </w:rPr>
      </w:pPr>
    </w:p>
    <w:p w:rsidR="009E45D0" w:rsidRDefault="009E45D0" w:rsidP="009E45D0">
      <w:pPr>
        <w:autoSpaceDN w:val="0"/>
        <w:jc w:val="right"/>
        <w:rPr>
          <w:sz w:val="28"/>
        </w:rPr>
      </w:pPr>
      <w:r>
        <w:rPr>
          <w:sz w:val="28"/>
        </w:rPr>
        <w:t>Руководитель МКУ «Аппарат администрации</w:t>
      </w:r>
    </w:p>
    <w:p w:rsidR="009E45D0" w:rsidRDefault="009E45D0" w:rsidP="009E45D0">
      <w:pPr>
        <w:autoSpaceDN w:val="0"/>
        <w:jc w:val="right"/>
        <w:rPr>
          <w:sz w:val="28"/>
        </w:rPr>
      </w:pPr>
      <w:r>
        <w:rPr>
          <w:sz w:val="28"/>
        </w:rPr>
        <w:t>Балаганского муниципального образования»</w:t>
      </w:r>
    </w:p>
    <w:p w:rsidR="00C713E8" w:rsidRDefault="00C713E8" w:rsidP="00C713E8">
      <w:pPr>
        <w:autoSpaceDN w:val="0"/>
        <w:jc w:val="right"/>
        <w:rPr>
          <w:sz w:val="28"/>
        </w:rPr>
      </w:pPr>
      <w:r w:rsidRPr="006F5B09">
        <w:rPr>
          <w:sz w:val="28"/>
        </w:rPr>
        <w:t>________/В.Н. Ляпина/</w:t>
      </w:r>
    </w:p>
    <w:p w:rsidR="009C6EB7" w:rsidRDefault="00C713E8" w:rsidP="00C713E8">
      <w:pPr>
        <w:autoSpaceDN w:val="0"/>
        <w:jc w:val="right"/>
        <w:rPr>
          <w:rFonts w:ascii="Arial" w:hAnsi="Arial" w:cs="Arial"/>
          <w:bCs/>
          <w:sz w:val="24"/>
          <w:szCs w:val="24"/>
        </w:rPr>
      </w:pPr>
      <w:r w:rsidRPr="006F5B09">
        <w:rPr>
          <w:sz w:val="28"/>
        </w:rPr>
        <w:t>2</w:t>
      </w:r>
      <w:r w:rsidR="000353B0">
        <w:rPr>
          <w:sz w:val="28"/>
        </w:rPr>
        <w:t>0</w:t>
      </w:r>
      <w:r w:rsidRPr="006F5B09">
        <w:rPr>
          <w:sz w:val="28"/>
        </w:rPr>
        <w:t>.</w:t>
      </w:r>
      <w:r w:rsidR="000353B0">
        <w:rPr>
          <w:sz w:val="28"/>
        </w:rPr>
        <w:t>09</w:t>
      </w:r>
      <w:r w:rsidRPr="006F5B09">
        <w:rPr>
          <w:sz w:val="28"/>
        </w:rPr>
        <w:t>.202</w:t>
      </w:r>
      <w:r w:rsidR="000353B0">
        <w:rPr>
          <w:sz w:val="28"/>
        </w:rPr>
        <w:t>2</w:t>
      </w:r>
      <w:r w:rsidRPr="006F5B09">
        <w:rPr>
          <w:sz w:val="28"/>
        </w:rPr>
        <w:t xml:space="preserve"> г.</w:t>
      </w:r>
    </w:p>
    <w:sectPr w:rsidR="009C6EB7" w:rsidSect="00C713E8">
      <w:pgSz w:w="11906" w:h="16838" w:code="9"/>
      <w:pgMar w:top="1134" w:right="707" w:bottom="851" w:left="851" w:header="709" w:footer="709"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02" w:rsidRDefault="00206B02" w:rsidP="001D0B4D">
      <w:r>
        <w:separator/>
      </w:r>
    </w:p>
  </w:endnote>
  <w:endnote w:type="continuationSeparator" w:id="0">
    <w:p w:rsidR="00206B02" w:rsidRDefault="00206B02" w:rsidP="001D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02" w:rsidRDefault="00206B02" w:rsidP="001D0B4D">
      <w:r>
        <w:separator/>
      </w:r>
    </w:p>
  </w:footnote>
  <w:footnote w:type="continuationSeparator" w:id="0">
    <w:p w:rsidR="00206B02" w:rsidRDefault="00206B02" w:rsidP="001D0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510"/>
    <w:multiLevelType w:val="hybridMultilevel"/>
    <w:tmpl w:val="AF6C5AFC"/>
    <w:lvl w:ilvl="0" w:tplc="B5642C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82BA3"/>
    <w:multiLevelType w:val="hybridMultilevel"/>
    <w:tmpl w:val="1C1012DC"/>
    <w:lvl w:ilvl="0" w:tplc="F1002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016434"/>
    <w:multiLevelType w:val="hybridMultilevel"/>
    <w:tmpl w:val="C9CC4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2C7C93"/>
    <w:multiLevelType w:val="hybridMultilevel"/>
    <w:tmpl w:val="D0E09DF8"/>
    <w:lvl w:ilvl="0" w:tplc="70E6CB4C">
      <w:start w:val="1"/>
      <w:numFmt w:val="bullet"/>
      <w:lvlText w:val=""/>
      <w:lvlJc w:val="left"/>
      <w:pPr>
        <w:ind w:left="360"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F16732C"/>
    <w:multiLevelType w:val="hybridMultilevel"/>
    <w:tmpl w:val="582C269C"/>
    <w:lvl w:ilvl="0" w:tplc="A95C98C6">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FB94D04"/>
    <w:multiLevelType w:val="hybridMultilevel"/>
    <w:tmpl w:val="683AE53A"/>
    <w:lvl w:ilvl="0" w:tplc="564033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85458E"/>
    <w:multiLevelType w:val="hybridMultilevel"/>
    <w:tmpl w:val="50FC3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1B87C79"/>
    <w:multiLevelType w:val="hybridMultilevel"/>
    <w:tmpl w:val="25DE36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2B5789"/>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3703B6"/>
    <w:multiLevelType w:val="hybridMultilevel"/>
    <w:tmpl w:val="21C85A7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1B513E"/>
    <w:multiLevelType w:val="hybridMultilevel"/>
    <w:tmpl w:val="EC68E7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94595F"/>
    <w:multiLevelType w:val="hybridMultilevel"/>
    <w:tmpl w:val="950EBFBA"/>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A96483"/>
    <w:multiLevelType w:val="hybridMultilevel"/>
    <w:tmpl w:val="93A0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3816A5"/>
    <w:multiLevelType w:val="hybridMultilevel"/>
    <w:tmpl w:val="7F961006"/>
    <w:lvl w:ilvl="0" w:tplc="E68643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C070009"/>
    <w:multiLevelType w:val="hybridMultilevel"/>
    <w:tmpl w:val="1F7C595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1D426C"/>
    <w:multiLevelType w:val="hybridMultilevel"/>
    <w:tmpl w:val="45D20498"/>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3D28E2"/>
    <w:multiLevelType w:val="hybridMultilevel"/>
    <w:tmpl w:val="568464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9651A37"/>
    <w:multiLevelType w:val="hybridMultilevel"/>
    <w:tmpl w:val="C1381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99635A"/>
    <w:multiLevelType w:val="hybridMultilevel"/>
    <w:tmpl w:val="9AE01F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F0B4822"/>
    <w:multiLevelType w:val="hybridMultilevel"/>
    <w:tmpl w:val="CF44F408"/>
    <w:lvl w:ilvl="0" w:tplc="8A90331A">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1314257"/>
    <w:multiLevelType w:val="hybridMultilevel"/>
    <w:tmpl w:val="A42A49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133F9B"/>
    <w:multiLevelType w:val="hybridMultilevel"/>
    <w:tmpl w:val="A0FC5CCE"/>
    <w:lvl w:ilvl="0" w:tplc="B5642C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E2486E"/>
    <w:multiLevelType w:val="hybridMultilevel"/>
    <w:tmpl w:val="72B4D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ED376E"/>
    <w:multiLevelType w:val="hybridMultilevel"/>
    <w:tmpl w:val="91284278"/>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E560811"/>
    <w:multiLevelType w:val="hybridMultilevel"/>
    <w:tmpl w:val="23DAD3B4"/>
    <w:lvl w:ilvl="0" w:tplc="70E6CB4C">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05C0FD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FA3B78"/>
    <w:multiLevelType w:val="hybridMultilevel"/>
    <w:tmpl w:val="F8EC0D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437CB8"/>
    <w:multiLevelType w:val="hybridMultilevel"/>
    <w:tmpl w:val="057A9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146569"/>
    <w:multiLevelType w:val="hybridMultilevel"/>
    <w:tmpl w:val="7598D49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D8324A1"/>
    <w:multiLevelType w:val="multilevel"/>
    <w:tmpl w:val="014C368A"/>
    <w:lvl w:ilvl="0">
      <w:start w:val="1"/>
      <w:numFmt w:val="decimal"/>
      <w:lvlText w:val="%1."/>
      <w:lvlJc w:val="left"/>
      <w:pPr>
        <w:ind w:left="768" w:hanging="408"/>
      </w:pPr>
      <w:rPr>
        <w:rFonts w:hint="default"/>
      </w:rPr>
    </w:lvl>
    <w:lvl w:ilvl="1">
      <w:start w:val="2"/>
      <w:numFmt w:val="decimal"/>
      <w:isLgl/>
      <w:lvlText w:val="%1.%2."/>
      <w:lvlJc w:val="left"/>
      <w:pPr>
        <w:ind w:left="720" w:hanging="360"/>
      </w:pPr>
      <w:rPr>
        <w:rFonts w:hint="default"/>
        <w:b w:val="0"/>
        <w:sz w:val="22"/>
      </w:rPr>
    </w:lvl>
    <w:lvl w:ilvl="2">
      <w:start w:val="1"/>
      <w:numFmt w:val="decimal"/>
      <w:isLgl/>
      <w:lvlText w:val="%1.%2.%3."/>
      <w:lvlJc w:val="left"/>
      <w:pPr>
        <w:ind w:left="1080" w:hanging="720"/>
      </w:pPr>
      <w:rPr>
        <w:rFonts w:hint="default"/>
        <w:b w:val="0"/>
        <w:sz w:val="22"/>
      </w:rPr>
    </w:lvl>
    <w:lvl w:ilvl="3">
      <w:start w:val="1"/>
      <w:numFmt w:val="decimal"/>
      <w:isLgl/>
      <w:lvlText w:val="%1.%2.%3.%4."/>
      <w:lvlJc w:val="left"/>
      <w:pPr>
        <w:ind w:left="1080" w:hanging="720"/>
      </w:pPr>
      <w:rPr>
        <w:rFonts w:hint="default"/>
        <w:b w:val="0"/>
        <w:sz w:val="22"/>
      </w:rPr>
    </w:lvl>
    <w:lvl w:ilvl="4">
      <w:start w:val="1"/>
      <w:numFmt w:val="decimal"/>
      <w:isLgl/>
      <w:lvlText w:val="%1.%2.%3.%4.%5."/>
      <w:lvlJc w:val="left"/>
      <w:pPr>
        <w:ind w:left="1440" w:hanging="1080"/>
      </w:pPr>
      <w:rPr>
        <w:rFonts w:hint="default"/>
        <w:b w:val="0"/>
        <w:sz w:val="22"/>
      </w:rPr>
    </w:lvl>
    <w:lvl w:ilvl="5">
      <w:start w:val="1"/>
      <w:numFmt w:val="decimal"/>
      <w:isLgl/>
      <w:lvlText w:val="%1.%2.%3.%4.%5.%6."/>
      <w:lvlJc w:val="left"/>
      <w:pPr>
        <w:ind w:left="1440" w:hanging="1080"/>
      </w:pPr>
      <w:rPr>
        <w:rFonts w:hint="default"/>
        <w:b w:val="0"/>
        <w:sz w:val="22"/>
      </w:rPr>
    </w:lvl>
    <w:lvl w:ilvl="6">
      <w:start w:val="1"/>
      <w:numFmt w:val="decimal"/>
      <w:isLgl/>
      <w:lvlText w:val="%1.%2.%3.%4.%5.%6.%7."/>
      <w:lvlJc w:val="left"/>
      <w:pPr>
        <w:ind w:left="1800" w:hanging="1440"/>
      </w:pPr>
      <w:rPr>
        <w:rFonts w:hint="default"/>
        <w:b w:val="0"/>
        <w:sz w:val="22"/>
      </w:rPr>
    </w:lvl>
    <w:lvl w:ilvl="7">
      <w:start w:val="1"/>
      <w:numFmt w:val="decimal"/>
      <w:isLgl/>
      <w:lvlText w:val="%1.%2.%3.%4.%5.%6.%7.%8."/>
      <w:lvlJc w:val="left"/>
      <w:pPr>
        <w:ind w:left="1800" w:hanging="1440"/>
      </w:pPr>
      <w:rPr>
        <w:rFonts w:hint="default"/>
        <w:b w:val="0"/>
        <w:sz w:val="22"/>
      </w:rPr>
    </w:lvl>
    <w:lvl w:ilvl="8">
      <w:start w:val="1"/>
      <w:numFmt w:val="decimal"/>
      <w:isLgl/>
      <w:lvlText w:val="%1.%2.%3.%4.%5.%6.%7.%8.%9."/>
      <w:lvlJc w:val="left"/>
      <w:pPr>
        <w:ind w:left="2160" w:hanging="1800"/>
      </w:pPr>
      <w:rPr>
        <w:rFonts w:hint="default"/>
        <w:b w:val="0"/>
        <w:sz w:val="22"/>
      </w:rPr>
    </w:lvl>
  </w:abstractNum>
  <w:abstractNum w:abstractNumId="31" w15:restartNumberingAfterBreak="0">
    <w:nsid w:val="66D705AA"/>
    <w:multiLevelType w:val="hybridMultilevel"/>
    <w:tmpl w:val="E1065D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740359"/>
    <w:multiLevelType w:val="hybridMultilevel"/>
    <w:tmpl w:val="4440D14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9C924E8"/>
    <w:multiLevelType w:val="hybridMultilevel"/>
    <w:tmpl w:val="1AE2DA1C"/>
    <w:lvl w:ilvl="0" w:tplc="70E6CB4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B904D9"/>
    <w:multiLevelType w:val="hybridMultilevel"/>
    <w:tmpl w:val="4AC00D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555133B"/>
    <w:multiLevelType w:val="hybridMultilevel"/>
    <w:tmpl w:val="E1B8F78E"/>
    <w:lvl w:ilvl="0" w:tplc="7166D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6"/>
  </w:num>
  <w:num w:numId="3">
    <w:abstractNumId w:val="7"/>
  </w:num>
  <w:num w:numId="4">
    <w:abstractNumId w:val="21"/>
  </w:num>
  <w:num w:numId="5">
    <w:abstractNumId w:val="11"/>
  </w:num>
  <w:num w:numId="6">
    <w:abstractNumId w:val="33"/>
  </w:num>
  <w:num w:numId="7">
    <w:abstractNumId w:val="31"/>
  </w:num>
  <w:num w:numId="8">
    <w:abstractNumId w:val="14"/>
  </w:num>
  <w:num w:numId="9">
    <w:abstractNumId w:val="16"/>
  </w:num>
  <w:num w:numId="10">
    <w:abstractNumId w:val="35"/>
  </w:num>
  <w:num w:numId="11">
    <w:abstractNumId w:val="17"/>
  </w:num>
  <w:num w:numId="12">
    <w:abstractNumId w:val="15"/>
  </w:num>
  <w:num w:numId="13">
    <w:abstractNumId w:val="13"/>
  </w:num>
  <w:num w:numId="14">
    <w:abstractNumId w:val="29"/>
  </w:num>
  <w:num w:numId="15">
    <w:abstractNumId w:val="18"/>
  </w:num>
  <w:num w:numId="16">
    <w:abstractNumId w:val="5"/>
  </w:num>
  <w:num w:numId="17">
    <w:abstractNumId w:val="30"/>
  </w:num>
  <w:num w:numId="18">
    <w:abstractNumId w:val="34"/>
  </w:num>
  <w:num w:numId="19">
    <w:abstractNumId w:val="10"/>
  </w:num>
  <w:num w:numId="20">
    <w:abstractNumId w:val="27"/>
  </w:num>
  <w:num w:numId="21">
    <w:abstractNumId w:val="2"/>
  </w:num>
  <w:num w:numId="22">
    <w:abstractNumId w:val="28"/>
  </w:num>
  <w:num w:numId="23">
    <w:abstractNumId w:val="23"/>
  </w:num>
  <w:num w:numId="24">
    <w:abstractNumId w:val="8"/>
  </w:num>
  <w:num w:numId="25">
    <w:abstractNumId w:val="6"/>
  </w:num>
  <w:num w:numId="26">
    <w:abstractNumId w:val="32"/>
  </w:num>
  <w:num w:numId="27">
    <w:abstractNumId w:val="19"/>
  </w:num>
  <w:num w:numId="28">
    <w:abstractNumId w:val="22"/>
  </w:num>
  <w:num w:numId="29">
    <w:abstractNumId w:val="0"/>
  </w:num>
  <w:num w:numId="30">
    <w:abstractNumId w:val="9"/>
  </w:num>
  <w:num w:numId="31">
    <w:abstractNumId w:val="25"/>
  </w:num>
  <w:num w:numId="32">
    <w:abstractNumId w:val="3"/>
  </w:num>
  <w:num w:numId="33">
    <w:abstractNumId w:val="24"/>
  </w:num>
  <w:num w:numId="34">
    <w:abstractNumId w:val="20"/>
  </w:num>
  <w:num w:numId="35">
    <w:abstractNumId w:val="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9C"/>
    <w:rsid w:val="00003307"/>
    <w:rsid w:val="0002461F"/>
    <w:rsid w:val="0002583A"/>
    <w:rsid w:val="0003066F"/>
    <w:rsid w:val="000329C3"/>
    <w:rsid w:val="000353B0"/>
    <w:rsid w:val="00047548"/>
    <w:rsid w:val="00047680"/>
    <w:rsid w:val="00052037"/>
    <w:rsid w:val="00052551"/>
    <w:rsid w:val="00054395"/>
    <w:rsid w:val="00057338"/>
    <w:rsid w:val="0006028E"/>
    <w:rsid w:val="00062000"/>
    <w:rsid w:val="00065E89"/>
    <w:rsid w:val="000750A4"/>
    <w:rsid w:val="0007536F"/>
    <w:rsid w:val="000779B8"/>
    <w:rsid w:val="00077A12"/>
    <w:rsid w:val="00082274"/>
    <w:rsid w:val="00084033"/>
    <w:rsid w:val="00084EA1"/>
    <w:rsid w:val="000944F2"/>
    <w:rsid w:val="0009630A"/>
    <w:rsid w:val="000977C3"/>
    <w:rsid w:val="000A4FC6"/>
    <w:rsid w:val="000A6BE1"/>
    <w:rsid w:val="000B312F"/>
    <w:rsid w:val="000B5B56"/>
    <w:rsid w:val="000C4ED6"/>
    <w:rsid w:val="000C4F40"/>
    <w:rsid w:val="000C773E"/>
    <w:rsid w:val="000C7B98"/>
    <w:rsid w:val="000D10BF"/>
    <w:rsid w:val="000D168A"/>
    <w:rsid w:val="000E005C"/>
    <w:rsid w:val="000E02ED"/>
    <w:rsid w:val="000E4FB0"/>
    <w:rsid w:val="000F15DA"/>
    <w:rsid w:val="000F1DF4"/>
    <w:rsid w:val="000F4C24"/>
    <w:rsid w:val="000F5FA7"/>
    <w:rsid w:val="000F6623"/>
    <w:rsid w:val="000F6CAC"/>
    <w:rsid w:val="00100847"/>
    <w:rsid w:val="001019D9"/>
    <w:rsid w:val="00102EEA"/>
    <w:rsid w:val="001114D3"/>
    <w:rsid w:val="001164BB"/>
    <w:rsid w:val="001170AE"/>
    <w:rsid w:val="00117F09"/>
    <w:rsid w:val="0012004D"/>
    <w:rsid w:val="00120845"/>
    <w:rsid w:val="001225EA"/>
    <w:rsid w:val="00125048"/>
    <w:rsid w:val="001317B4"/>
    <w:rsid w:val="00140AEB"/>
    <w:rsid w:val="00143B31"/>
    <w:rsid w:val="001457FB"/>
    <w:rsid w:val="001468D9"/>
    <w:rsid w:val="001501E1"/>
    <w:rsid w:val="001505E6"/>
    <w:rsid w:val="00154DBE"/>
    <w:rsid w:val="00155F66"/>
    <w:rsid w:val="0016227B"/>
    <w:rsid w:val="00164E00"/>
    <w:rsid w:val="001725CB"/>
    <w:rsid w:val="0017373B"/>
    <w:rsid w:val="0017554A"/>
    <w:rsid w:val="00175999"/>
    <w:rsid w:val="00177DF6"/>
    <w:rsid w:val="00181189"/>
    <w:rsid w:val="001A0053"/>
    <w:rsid w:val="001A2C38"/>
    <w:rsid w:val="001A4FCB"/>
    <w:rsid w:val="001B00F0"/>
    <w:rsid w:val="001C3765"/>
    <w:rsid w:val="001C6B14"/>
    <w:rsid w:val="001C7207"/>
    <w:rsid w:val="001C7A2E"/>
    <w:rsid w:val="001D0B4D"/>
    <w:rsid w:val="001D2BF0"/>
    <w:rsid w:val="001D7CFE"/>
    <w:rsid w:val="001E20B0"/>
    <w:rsid w:val="001E3D09"/>
    <w:rsid w:val="001E6A07"/>
    <w:rsid w:val="001E7859"/>
    <w:rsid w:val="001F0016"/>
    <w:rsid w:val="001F20A8"/>
    <w:rsid w:val="001F2E4E"/>
    <w:rsid w:val="001F4A7B"/>
    <w:rsid w:val="001F524F"/>
    <w:rsid w:val="00201138"/>
    <w:rsid w:val="002048D2"/>
    <w:rsid w:val="002052FD"/>
    <w:rsid w:val="00206B02"/>
    <w:rsid w:val="00207D00"/>
    <w:rsid w:val="00215918"/>
    <w:rsid w:val="0021690F"/>
    <w:rsid w:val="00216EC8"/>
    <w:rsid w:val="00217C8E"/>
    <w:rsid w:val="00223878"/>
    <w:rsid w:val="00223E63"/>
    <w:rsid w:val="00226A2E"/>
    <w:rsid w:val="00230D13"/>
    <w:rsid w:val="00233789"/>
    <w:rsid w:val="00234AA1"/>
    <w:rsid w:val="00235FF3"/>
    <w:rsid w:val="00240093"/>
    <w:rsid w:val="002406C6"/>
    <w:rsid w:val="00240AB8"/>
    <w:rsid w:val="00241DA9"/>
    <w:rsid w:val="00245FED"/>
    <w:rsid w:val="0025354D"/>
    <w:rsid w:val="00255A47"/>
    <w:rsid w:val="0025601D"/>
    <w:rsid w:val="00263B79"/>
    <w:rsid w:val="00263E24"/>
    <w:rsid w:val="00271048"/>
    <w:rsid w:val="00272366"/>
    <w:rsid w:val="002740CB"/>
    <w:rsid w:val="00277777"/>
    <w:rsid w:val="002813EB"/>
    <w:rsid w:val="0028270C"/>
    <w:rsid w:val="00284E72"/>
    <w:rsid w:val="002866BA"/>
    <w:rsid w:val="00292C4C"/>
    <w:rsid w:val="00293D91"/>
    <w:rsid w:val="0029630A"/>
    <w:rsid w:val="002A380D"/>
    <w:rsid w:val="002A5668"/>
    <w:rsid w:val="002A5850"/>
    <w:rsid w:val="002A58DC"/>
    <w:rsid w:val="002B1C33"/>
    <w:rsid w:val="002B262A"/>
    <w:rsid w:val="002B4A04"/>
    <w:rsid w:val="002C0CC8"/>
    <w:rsid w:val="002C2421"/>
    <w:rsid w:val="002C2B08"/>
    <w:rsid w:val="002C35A4"/>
    <w:rsid w:val="002C3658"/>
    <w:rsid w:val="002C45EC"/>
    <w:rsid w:val="002C6538"/>
    <w:rsid w:val="002C6D61"/>
    <w:rsid w:val="002D3E15"/>
    <w:rsid w:val="002D5646"/>
    <w:rsid w:val="002D59A9"/>
    <w:rsid w:val="002E1496"/>
    <w:rsid w:val="002F2322"/>
    <w:rsid w:val="003032CC"/>
    <w:rsid w:val="003149CB"/>
    <w:rsid w:val="00316086"/>
    <w:rsid w:val="003300DF"/>
    <w:rsid w:val="0033087B"/>
    <w:rsid w:val="00331013"/>
    <w:rsid w:val="003311F8"/>
    <w:rsid w:val="003401D2"/>
    <w:rsid w:val="003414C7"/>
    <w:rsid w:val="003414E4"/>
    <w:rsid w:val="003423EE"/>
    <w:rsid w:val="003426D6"/>
    <w:rsid w:val="003446AA"/>
    <w:rsid w:val="003450E2"/>
    <w:rsid w:val="00350BD8"/>
    <w:rsid w:val="00352C21"/>
    <w:rsid w:val="003543DF"/>
    <w:rsid w:val="00354C10"/>
    <w:rsid w:val="00355744"/>
    <w:rsid w:val="003568EF"/>
    <w:rsid w:val="00361ACA"/>
    <w:rsid w:val="003629E5"/>
    <w:rsid w:val="003676CA"/>
    <w:rsid w:val="00367A1A"/>
    <w:rsid w:val="00380BDD"/>
    <w:rsid w:val="003811B0"/>
    <w:rsid w:val="00385D6C"/>
    <w:rsid w:val="00386E8A"/>
    <w:rsid w:val="00391FB4"/>
    <w:rsid w:val="003938D4"/>
    <w:rsid w:val="00393B85"/>
    <w:rsid w:val="00394A48"/>
    <w:rsid w:val="00395F57"/>
    <w:rsid w:val="00397653"/>
    <w:rsid w:val="003A0BF6"/>
    <w:rsid w:val="003A4B82"/>
    <w:rsid w:val="003A65D5"/>
    <w:rsid w:val="003A712E"/>
    <w:rsid w:val="003A7F42"/>
    <w:rsid w:val="003B0C62"/>
    <w:rsid w:val="003B21DB"/>
    <w:rsid w:val="003B7C81"/>
    <w:rsid w:val="003C3A02"/>
    <w:rsid w:val="003C6CD5"/>
    <w:rsid w:val="003D3B67"/>
    <w:rsid w:val="003E3678"/>
    <w:rsid w:val="003E39FB"/>
    <w:rsid w:val="003E3BF5"/>
    <w:rsid w:val="003E6A40"/>
    <w:rsid w:val="003F2F9B"/>
    <w:rsid w:val="003F7175"/>
    <w:rsid w:val="004050F7"/>
    <w:rsid w:val="004123B7"/>
    <w:rsid w:val="00412DC0"/>
    <w:rsid w:val="00412DEF"/>
    <w:rsid w:val="00414187"/>
    <w:rsid w:val="00420750"/>
    <w:rsid w:val="00424AF7"/>
    <w:rsid w:val="0042606F"/>
    <w:rsid w:val="00426B25"/>
    <w:rsid w:val="00430BD6"/>
    <w:rsid w:val="00431676"/>
    <w:rsid w:val="00432E00"/>
    <w:rsid w:val="00451FE6"/>
    <w:rsid w:val="004531D0"/>
    <w:rsid w:val="00455766"/>
    <w:rsid w:val="00455FF0"/>
    <w:rsid w:val="00456C8D"/>
    <w:rsid w:val="00464098"/>
    <w:rsid w:val="00465253"/>
    <w:rsid w:val="00471141"/>
    <w:rsid w:val="00471DFB"/>
    <w:rsid w:val="00472C9B"/>
    <w:rsid w:val="00473307"/>
    <w:rsid w:val="004817D2"/>
    <w:rsid w:val="004833D1"/>
    <w:rsid w:val="00486713"/>
    <w:rsid w:val="0049100E"/>
    <w:rsid w:val="00493475"/>
    <w:rsid w:val="004956F0"/>
    <w:rsid w:val="00495869"/>
    <w:rsid w:val="004B0354"/>
    <w:rsid w:val="004B1565"/>
    <w:rsid w:val="004B1BEE"/>
    <w:rsid w:val="004B45B7"/>
    <w:rsid w:val="004B632F"/>
    <w:rsid w:val="004B6497"/>
    <w:rsid w:val="004B69B2"/>
    <w:rsid w:val="004B7644"/>
    <w:rsid w:val="004C1AF1"/>
    <w:rsid w:val="004C1E51"/>
    <w:rsid w:val="004C251B"/>
    <w:rsid w:val="004C2F8C"/>
    <w:rsid w:val="004C7C8F"/>
    <w:rsid w:val="004D0B0A"/>
    <w:rsid w:val="004D0F83"/>
    <w:rsid w:val="004D1259"/>
    <w:rsid w:val="004D469C"/>
    <w:rsid w:val="004E3F66"/>
    <w:rsid w:val="004E5FD7"/>
    <w:rsid w:val="004F15CE"/>
    <w:rsid w:val="004F26EA"/>
    <w:rsid w:val="004F62DE"/>
    <w:rsid w:val="004F6D0B"/>
    <w:rsid w:val="004F7A85"/>
    <w:rsid w:val="00502638"/>
    <w:rsid w:val="0050383C"/>
    <w:rsid w:val="005154BC"/>
    <w:rsid w:val="00522942"/>
    <w:rsid w:val="0052711F"/>
    <w:rsid w:val="00527288"/>
    <w:rsid w:val="00530B76"/>
    <w:rsid w:val="00530C36"/>
    <w:rsid w:val="00532B01"/>
    <w:rsid w:val="005332D0"/>
    <w:rsid w:val="00544D06"/>
    <w:rsid w:val="00545C45"/>
    <w:rsid w:val="00551352"/>
    <w:rsid w:val="00555C14"/>
    <w:rsid w:val="00560E63"/>
    <w:rsid w:val="00564F3F"/>
    <w:rsid w:val="005678FE"/>
    <w:rsid w:val="00571F18"/>
    <w:rsid w:val="00572032"/>
    <w:rsid w:val="005758D0"/>
    <w:rsid w:val="00576269"/>
    <w:rsid w:val="005766E6"/>
    <w:rsid w:val="0058038F"/>
    <w:rsid w:val="00582DA5"/>
    <w:rsid w:val="00584DF5"/>
    <w:rsid w:val="005851CD"/>
    <w:rsid w:val="00585903"/>
    <w:rsid w:val="00586E0E"/>
    <w:rsid w:val="00587FED"/>
    <w:rsid w:val="0059128A"/>
    <w:rsid w:val="00592A47"/>
    <w:rsid w:val="00596286"/>
    <w:rsid w:val="00596C37"/>
    <w:rsid w:val="00597496"/>
    <w:rsid w:val="005A64BF"/>
    <w:rsid w:val="005A6AB5"/>
    <w:rsid w:val="005A7139"/>
    <w:rsid w:val="005B3900"/>
    <w:rsid w:val="005C01C8"/>
    <w:rsid w:val="005C1934"/>
    <w:rsid w:val="005C1E34"/>
    <w:rsid w:val="005C45EB"/>
    <w:rsid w:val="005C4ED9"/>
    <w:rsid w:val="005C6687"/>
    <w:rsid w:val="005C773E"/>
    <w:rsid w:val="005C7F20"/>
    <w:rsid w:val="005D34B5"/>
    <w:rsid w:val="005E72E8"/>
    <w:rsid w:val="00601AB0"/>
    <w:rsid w:val="006066F9"/>
    <w:rsid w:val="00610005"/>
    <w:rsid w:val="00610D7A"/>
    <w:rsid w:val="0061468F"/>
    <w:rsid w:val="006171E9"/>
    <w:rsid w:val="00622BEF"/>
    <w:rsid w:val="006309CA"/>
    <w:rsid w:val="00633ABB"/>
    <w:rsid w:val="00635659"/>
    <w:rsid w:val="006359D1"/>
    <w:rsid w:val="006407AD"/>
    <w:rsid w:val="00640D0A"/>
    <w:rsid w:val="00640D34"/>
    <w:rsid w:val="006411AE"/>
    <w:rsid w:val="00641A46"/>
    <w:rsid w:val="00643D99"/>
    <w:rsid w:val="00646C95"/>
    <w:rsid w:val="00651EA3"/>
    <w:rsid w:val="006520B6"/>
    <w:rsid w:val="00653B94"/>
    <w:rsid w:val="00655948"/>
    <w:rsid w:val="00656A79"/>
    <w:rsid w:val="0066147F"/>
    <w:rsid w:val="006761A8"/>
    <w:rsid w:val="0068160E"/>
    <w:rsid w:val="0068305F"/>
    <w:rsid w:val="00687EF2"/>
    <w:rsid w:val="00696336"/>
    <w:rsid w:val="006A0F3E"/>
    <w:rsid w:val="006A2A88"/>
    <w:rsid w:val="006A3F92"/>
    <w:rsid w:val="006A57B6"/>
    <w:rsid w:val="006B0443"/>
    <w:rsid w:val="006B7A04"/>
    <w:rsid w:val="006C1F87"/>
    <w:rsid w:val="006C4CD2"/>
    <w:rsid w:val="006C6371"/>
    <w:rsid w:val="006D5340"/>
    <w:rsid w:val="006D55C5"/>
    <w:rsid w:val="006E01BD"/>
    <w:rsid w:val="006E2AB1"/>
    <w:rsid w:val="006E68C6"/>
    <w:rsid w:val="006E69F7"/>
    <w:rsid w:val="006F61C8"/>
    <w:rsid w:val="006F6486"/>
    <w:rsid w:val="006F6C34"/>
    <w:rsid w:val="006F70D6"/>
    <w:rsid w:val="00702170"/>
    <w:rsid w:val="00714CAD"/>
    <w:rsid w:val="00720524"/>
    <w:rsid w:val="0072366E"/>
    <w:rsid w:val="00724E0B"/>
    <w:rsid w:val="00727711"/>
    <w:rsid w:val="00730825"/>
    <w:rsid w:val="00733FF0"/>
    <w:rsid w:val="00735806"/>
    <w:rsid w:val="007358C6"/>
    <w:rsid w:val="00742E47"/>
    <w:rsid w:val="007440FF"/>
    <w:rsid w:val="00744B99"/>
    <w:rsid w:val="00744D42"/>
    <w:rsid w:val="00744D6A"/>
    <w:rsid w:val="00745AC9"/>
    <w:rsid w:val="007513A6"/>
    <w:rsid w:val="00752EB6"/>
    <w:rsid w:val="0075302D"/>
    <w:rsid w:val="00754D8D"/>
    <w:rsid w:val="00755A32"/>
    <w:rsid w:val="00760647"/>
    <w:rsid w:val="007616C2"/>
    <w:rsid w:val="00762C50"/>
    <w:rsid w:val="007658EE"/>
    <w:rsid w:val="00765FC1"/>
    <w:rsid w:val="0077361A"/>
    <w:rsid w:val="00776104"/>
    <w:rsid w:val="007768E2"/>
    <w:rsid w:val="00781E2B"/>
    <w:rsid w:val="00783600"/>
    <w:rsid w:val="00783E4E"/>
    <w:rsid w:val="00784273"/>
    <w:rsid w:val="00785D46"/>
    <w:rsid w:val="00790CFE"/>
    <w:rsid w:val="007958DA"/>
    <w:rsid w:val="007A02F4"/>
    <w:rsid w:val="007A050B"/>
    <w:rsid w:val="007A23C3"/>
    <w:rsid w:val="007A3A40"/>
    <w:rsid w:val="007A7690"/>
    <w:rsid w:val="007B1D72"/>
    <w:rsid w:val="007B41F1"/>
    <w:rsid w:val="007B53F7"/>
    <w:rsid w:val="007B5AEF"/>
    <w:rsid w:val="007B6E5D"/>
    <w:rsid w:val="007B765C"/>
    <w:rsid w:val="007C3700"/>
    <w:rsid w:val="007C4BEC"/>
    <w:rsid w:val="007D1F3E"/>
    <w:rsid w:val="007D38C5"/>
    <w:rsid w:val="007D3B78"/>
    <w:rsid w:val="007D5F30"/>
    <w:rsid w:val="007D78CC"/>
    <w:rsid w:val="007E00F5"/>
    <w:rsid w:val="007E0A4B"/>
    <w:rsid w:val="007E1B50"/>
    <w:rsid w:val="007E3059"/>
    <w:rsid w:val="007E37FB"/>
    <w:rsid w:val="007E3E5D"/>
    <w:rsid w:val="007F4B6F"/>
    <w:rsid w:val="00807E67"/>
    <w:rsid w:val="008106D2"/>
    <w:rsid w:val="00814DFB"/>
    <w:rsid w:val="008159C7"/>
    <w:rsid w:val="0081653E"/>
    <w:rsid w:val="00816D7F"/>
    <w:rsid w:val="008202BB"/>
    <w:rsid w:val="008214B1"/>
    <w:rsid w:val="00822007"/>
    <w:rsid w:val="008228C8"/>
    <w:rsid w:val="0082711F"/>
    <w:rsid w:val="00835952"/>
    <w:rsid w:val="00840A69"/>
    <w:rsid w:val="00841C7E"/>
    <w:rsid w:val="00841E51"/>
    <w:rsid w:val="00843147"/>
    <w:rsid w:val="0084417B"/>
    <w:rsid w:val="00854609"/>
    <w:rsid w:val="008547CA"/>
    <w:rsid w:val="0085630E"/>
    <w:rsid w:val="00862839"/>
    <w:rsid w:val="008653AE"/>
    <w:rsid w:val="008662BB"/>
    <w:rsid w:val="00866552"/>
    <w:rsid w:val="00873B21"/>
    <w:rsid w:val="008742BE"/>
    <w:rsid w:val="00882EAA"/>
    <w:rsid w:val="00884DA3"/>
    <w:rsid w:val="00885566"/>
    <w:rsid w:val="008859FA"/>
    <w:rsid w:val="00885DFC"/>
    <w:rsid w:val="008917E0"/>
    <w:rsid w:val="00892FEC"/>
    <w:rsid w:val="00893721"/>
    <w:rsid w:val="00895081"/>
    <w:rsid w:val="008958FE"/>
    <w:rsid w:val="008967E3"/>
    <w:rsid w:val="008A0937"/>
    <w:rsid w:val="008A22C7"/>
    <w:rsid w:val="008A6196"/>
    <w:rsid w:val="008B2348"/>
    <w:rsid w:val="008B30E8"/>
    <w:rsid w:val="008B5A1F"/>
    <w:rsid w:val="008B78EF"/>
    <w:rsid w:val="008B7906"/>
    <w:rsid w:val="008C3125"/>
    <w:rsid w:val="008C4E47"/>
    <w:rsid w:val="008D0107"/>
    <w:rsid w:val="008D06F3"/>
    <w:rsid w:val="008D26A3"/>
    <w:rsid w:val="008D4AE0"/>
    <w:rsid w:val="008D4F17"/>
    <w:rsid w:val="008D5AED"/>
    <w:rsid w:val="008D6FD1"/>
    <w:rsid w:val="008E19CC"/>
    <w:rsid w:val="008E384C"/>
    <w:rsid w:val="008F15D7"/>
    <w:rsid w:val="008F19CB"/>
    <w:rsid w:val="00900888"/>
    <w:rsid w:val="00900E75"/>
    <w:rsid w:val="009018D5"/>
    <w:rsid w:val="009030E3"/>
    <w:rsid w:val="00904643"/>
    <w:rsid w:val="00907125"/>
    <w:rsid w:val="009071DF"/>
    <w:rsid w:val="00907875"/>
    <w:rsid w:val="00907B0A"/>
    <w:rsid w:val="00912932"/>
    <w:rsid w:val="009171F6"/>
    <w:rsid w:val="00920194"/>
    <w:rsid w:val="00935108"/>
    <w:rsid w:val="0093543C"/>
    <w:rsid w:val="009357AE"/>
    <w:rsid w:val="0093598B"/>
    <w:rsid w:val="00937D9D"/>
    <w:rsid w:val="009404C4"/>
    <w:rsid w:val="00960948"/>
    <w:rsid w:val="00960DF4"/>
    <w:rsid w:val="00961210"/>
    <w:rsid w:val="00966635"/>
    <w:rsid w:val="00966E71"/>
    <w:rsid w:val="0097336B"/>
    <w:rsid w:val="0097348C"/>
    <w:rsid w:val="00974035"/>
    <w:rsid w:val="0097792E"/>
    <w:rsid w:val="00990BB8"/>
    <w:rsid w:val="0099295B"/>
    <w:rsid w:val="00997131"/>
    <w:rsid w:val="009977EE"/>
    <w:rsid w:val="00997DB2"/>
    <w:rsid w:val="009A6011"/>
    <w:rsid w:val="009A7166"/>
    <w:rsid w:val="009B529D"/>
    <w:rsid w:val="009B5874"/>
    <w:rsid w:val="009C2783"/>
    <w:rsid w:val="009C3CB7"/>
    <w:rsid w:val="009C683B"/>
    <w:rsid w:val="009C6EB7"/>
    <w:rsid w:val="009C7A61"/>
    <w:rsid w:val="009D0A51"/>
    <w:rsid w:val="009D399F"/>
    <w:rsid w:val="009D3CF6"/>
    <w:rsid w:val="009D50A7"/>
    <w:rsid w:val="009D56AA"/>
    <w:rsid w:val="009E0FC6"/>
    <w:rsid w:val="009E0FF2"/>
    <w:rsid w:val="009E2D07"/>
    <w:rsid w:val="009E350D"/>
    <w:rsid w:val="009E45D0"/>
    <w:rsid w:val="009F2705"/>
    <w:rsid w:val="009F4856"/>
    <w:rsid w:val="009F6D01"/>
    <w:rsid w:val="009F6E41"/>
    <w:rsid w:val="009F741E"/>
    <w:rsid w:val="00A01B9C"/>
    <w:rsid w:val="00A05E1D"/>
    <w:rsid w:val="00A05F16"/>
    <w:rsid w:val="00A12FA7"/>
    <w:rsid w:val="00A13606"/>
    <w:rsid w:val="00A174F5"/>
    <w:rsid w:val="00A2256B"/>
    <w:rsid w:val="00A2513A"/>
    <w:rsid w:val="00A31C8D"/>
    <w:rsid w:val="00A4184B"/>
    <w:rsid w:val="00A4634B"/>
    <w:rsid w:val="00A55A3D"/>
    <w:rsid w:val="00A6559E"/>
    <w:rsid w:val="00A66970"/>
    <w:rsid w:val="00A66B5D"/>
    <w:rsid w:val="00A66E29"/>
    <w:rsid w:val="00A674B2"/>
    <w:rsid w:val="00A6753F"/>
    <w:rsid w:val="00A67577"/>
    <w:rsid w:val="00A70D60"/>
    <w:rsid w:val="00A71048"/>
    <w:rsid w:val="00A7349F"/>
    <w:rsid w:val="00A73C34"/>
    <w:rsid w:val="00A83498"/>
    <w:rsid w:val="00A942EE"/>
    <w:rsid w:val="00A9595D"/>
    <w:rsid w:val="00A96363"/>
    <w:rsid w:val="00A968B8"/>
    <w:rsid w:val="00A976CA"/>
    <w:rsid w:val="00A97AA9"/>
    <w:rsid w:val="00AA038F"/>
    <w:rsid w:val="00AA1841"/>
    <w:rsid w:val="00AA33AB"/>
    <w:rsid w:val="00AA782B"/>
    <w:rsid w:val="00AB607E"/>
    <w:rsid w:val="00AC279B"/>
    <w:rsid w:val="00AC6B4E"/>
    <w:rsid w:val="00AD238F"/>
    <w:rsid w:val="00AD2F3C"/>
    <w:rsid w:val="00AD3B6C"/>
    <w:rsid w:val="00AD3E55"/>
    <w:rsid w:val="00AE26CA"/>
    <w:rsid w:val="00AF1464"/>
    <w:rsid w:val="00AF1E7B"/>
    <w:rsid w:val="00AF2EA7"/>
    <w:rsid w:val="00AF3CF1"/>
    <w:rsid w:val="00AF432A"/>
    <w:rsid w:val="00AF542A"/>
    <w:rsid w:val="00AF758F"/>
    <w:rsid w:val="00B006D3"/>
    <w:rsid w:val="00B04A3D"/>
    <w:rsid w:val="00B06D67"/>
    <w:rsid w:val="00B102C1"/>
    <w:rsid w:val="00B11D3F"/>
    <w:rsid w:val="00B14FA1"/>
    <w:rsid w:val="00B276F8"/>
    <w:rsid w:val="00B35EC2"/>
    <w:rsid w:val="00B40E47"/>
    <w:rsid w:val="00B43ECA"/>
    <w:rsid w:val="00B464A1"/>
    <w:rsid w:val="00B53288"/>
    <w:rsid w:val="00B53E79"/>
    <w:rsid w:val="00B62EA1"/>
    <w:rsid w:val="00B63A3C"/>
    <w:rsid w:val="00B65066"/>
    <w:rsid w:val="00B71E72"/>
    <w:rsid w:val="00B74161"/>
    <w:rsid w:val="00B77713"/>
    <w:rsid w:val="00B80C50"/>
    <w:rsid w:val="00B831BC"/>
    <w:rsid w:val="00B857FA"/>
    <w:rsid w:val="00B907BD"/>
    <w:rsid w:val="00B93D55"/>
    <w:rsid w:val="00B97A5F"/>
    <w:rsid w:val="00B97D79"/>
    <w:rsid w:val="00BA0A0B"/>
    <w:rsid w:val="00BA69C0"/>
    <w:rsid w:val="00BB1D21"/>
    <w:rsid w:val="00BB38F9"/>
    <w:rsid w:val="00BB6771"/>
    <w:rsid w:val="00BC2807"/>
    <w:rsid w:val="00BC48C3"/>
    <w:rsid w:val="00BC4A8F"/>
    <w:rsid w:val="00BC56A2"/>
    <w:rsid w:val="00BC579D"/>
    <w:rsid w:val="00BC714E"/>
    <w:rsid w:val="00BD56EC"/>
    <w:rsid w:val="00BE04FB"/>
    <w:rsid w:val="00BF146A"/>
    <w:rsid w:val="00BF1E86"/>
    <w:rsid w:val="00C01B57"/>
    <w:rsid w:val="00C04EE4"/>
    <w:rsid w:val="00C1743F"/>
    <w:rsid w:val="00C21539"/>
    <w:rsid w:val="00C24167"/>
    <w:rsid w:val="00C268C8"/>
    <w:rsid w:val="00C27168"/>
    <w:rsid w:val="00C31482"/>
    <w:rsid w:val="00C33F25"/>
    <w:rsid w:val="00C41D60"/>
    <w:rsid w:val="00C46E1D"/>
    <w:rsid w:val="00C54312"/>
    <w:rsid w:val="00C56F91"/>
    <w:rsid w:val="00C57A3F"/>
    <w:rsid w:val="00C63A4A"/>
    <w:rsid w:val="00C713E8"/>
    <w:rsid w:val="00C71A76"/>
    <w:rsid w:val="00C72485"/>
    <w:rsid w:val="00C733E3"/>
    <w:rsid w:val="00C735E4"/>
    <w:rsid w:val="00C73956"/>
    <w:rsid w:val="00C7766C"/>
    <w:rsid w:val="00C87330"/>
    <w:rsid w:val="00C90977"/>
    <w:rsid w:val="00C916CE"/>
    <w:rsid w:val="00C934E2"/>
    <w:rsid w:val="00C95109"/>
    <w:rsid w:val="00C955AD"/>
    <w:rsid w:val="00C95717"/>
    <w:rsid w:val="00CA1ADB"/>
    <w:rsid w:val="00CA54BB"/>
    <w:rsid w:val="00CA7508"/>
    <w:rsid w:val="00CB23D6"/>
    <w:rsid w:val="00CC2C3E"/>
    <w:rsid w:val="00CC2F6E"/>
    <w:rsid w:val="00CC5B35"/>
    <w:rsid w:val="00CC70DC"/>
    <w:rsid w:val="00CD0943"/>
    <w:rsid w:val="00CD1834"/>
    <w:rsid w:val="00CD438C"/>
    <w:rsid w:val="00CD5C54"/>
    <w:rsid w:val="00CE21E2"/>
    <w:rsid w:val="00CE7924"/>
    <w:rsid w:val="00CF2959"/>
    <w:rsid w:val="00CF4BE4"/>
    <w:rsid w:val="00CF518E"/>
    <w:rsid w:val="00CF6CED"/>
    <w:rsid w:val="00CF71AA"/>
    <w:rsid w:val="00CF78A2"/>
    <w:rsid w:val="00D02735"/>
    <w:rsid w:val="00D027BC"/>
    <w:rsid w:val="00D0331F"/>
    <w:rsid w:val="00D03768"/>
    <w:rsid w:val="00D03F90"/>
    <w:rsid w:val="00D051EC"/>
    <w:rsid w:val="00D06F8A"/>
    <w:rsid w:val="00D079C0"/>
    <w:rsid w:val="00D1398F"/>
    <w:rsid w:val="00D14A79"/>
    <w:rsid w:val="00D21416"/>
    <w:rsid w:val="00D22532"/>
    <w:rsid w:val="00D23973"/>
    <w:rsid w:val="00D267D3"/>
    <w:rsid w:val="00D334F8"/>
    <w:rsid w:val="00D37186"/>
    <w:rsid w:val="00D4336D"/>
    <w:rsid w:val="00D44475"/>
    <w:rsid w:val="00D447CE"/>
    <w:rsid w:val="00D45C92"/>
    <w:rsid w:val="00D5071B"/>
    <w:rsid w:val="00D56A88"/>
    <w:rsid w:val="00D60279"/>
    <w:rsid w:val="00D61E49"/>
    <w:rsid w:val="00D661EF"/>
    <w:rsid w:val="00D73BAF"/>
    <w:rsid w:val="00D75F47"/>
    <w:rsid w:val="00D845F2"/>
    <w:rsid w:val="00D84A2F"/>
    <w:rsid w:val="00D8602C"/>
    <w:rsid w:val="00D8660E"/>
    <w:rsid w:val="00D871B0"/>
    <w:rsid w:val="00D87F32"/>
    <w:rsid w:val="00D92A88"/>
    <w:rsid w:val="00DA03DB"/>
    <w:rsid w:val="00DA2534"/>
    <w:rsid w:val="00DA642C"/>
    <w:rsid w:val="00DB2FC0"/>
    <w:rsid w:val="00DB6CB7"/>
    <w:rsid w:val="00DC0C59"/>
    <w:rsid w:val="00DC40C5"/>
    <w:rsid w:val="00DC7578"/>
    <w:rsid w:val="00DD2D43"/>
    <w:rsid w:val="00DD554C"/>
    <w:rsid w:val="00DE2124"/>
    <w:rsid w:val="00DE66AB"/>
    <w:rsid w:val="00DF00B7"/>
    <w:rsid w:val="00DF1D79"/>
    <w:rsid w:val="00DF35B5"/>
    <w:rsid w:val="00DF660F"/>
    <w:rsid w:val="00E004F4"/>
    <w:rsid w:val="00E10684"/>
    <w:rsid w:val="00E13161"/>
    <w:rsid w:val="00E134A9"/>
    <w:rsid w:val="00E21D53"/>
    <w:rsid w:val="00E24929"/>
    <w:rsid w:val="00E24A3F"/>
    <w:rsid w:val="00E26CA5"/>
    <w:rsid w:val="00E30D28"/>
    <w:rsid w:val="00E401F4"/>
    <w:rsid w:val="00E41F01"/>
    <w:rsid w:val="00E4265E"/>
    <w:rsid w:val="00E44990"/>
    <w:rsid w:val="00E47CD4"/>
    <w:rsid w:val="00E53E63"/>
    <w:rsid w:val="00E548E1"/>
    <w:rsid w:val="00E5642F"/>
    <w:rsid w:val="00E62DAE"/>
    <w:rsid w:val="00E64C66"/>
    <w:rsid w:val="00E671CE"/>
    <w:rsid w:val="00E76C31"/>
    <w:rsid w:val="00E80818"/>
    <w:rsid w:val="00E82F43"/>
    <w:rsid w:val="00E8552F"/>
    <w:rsid w:val="00E85C45"/>
    <w:rsid w:val="00E85DCB"/>
    <w:rsid w:val="00E87D25"/>
    <w:rsid w:val="00E900A8"/>
    <w:rsid w:val="00E90BB6"/>
    <w:rsid w:val="00E929A9"/>
    <w:rsid w:val="00E92BB3"/>
    <w:rsid w:val="00E9499D"/>
    <w:rsid w:val="00E9539F"/>
    <w:rsid w:val="00E962A1"/>
    <w:rsid w:val="00E97BD4"/>
    <w:rsid w:val="00EA0E1A"/>
    <w:rsid w:val="00EA1606"/>
    <w:rsid w:val="00EA777F"/>
    <w:rsid w:val="00EB5A60"/>
    <w:rsid w:val="00EB6571"/>
    <w:rsid w:val="00EC06F4"/>
    <w:rsid w:val="00EC2FFF"/>
    <w:rsid w:val="00EC3F64"/>
    <w:rsid w:val="00EC427F"/>
    <w:rsid w:val="00ED276A"/>
    <w:rsid w:val="00EE49F7"/>
    <w:rsid w:val="00EE4E9D"/>
    <w:rsid w:val="00EE5B13"/>
    <w:rsid w:val="00EE792B"/>
    <w:rsid w:val="00EF3D73"/>
    <w:rsid w:val="00EF63D6"/>
    <w:rsid w:val="00EF63E2"/>
    <w:rsid w:val="00F00FD4"/>
    <w:rsid w:val="00F027CA"/>
    <w:rsid w:val="00F03D87"/>
    <w:rsid w:val="00F043DD"/>
    <w:rsid w:val="00F06374"/>
    <w:rsid w:val="00F12D1E"/>
    <w:rsid w:val="00F1436D"/>
    <w:rsid w:val="00F23AE4"/>
    <w:rsid w:val="00F25F65"/>
    <w:rsid w:val="00F32CB1"/>
    <w:rsid w:val="00F35449"/>
    <w:rsid w:val="00F35D27"/>
    <w:rsid w:val="00F365BE"/>
    <w:rsid w:val="00F42F11"/>
    <w:rsid w:val="00F4458C"/>
    <w:rsid w:val="00F52AB3"/>
    <w:rsid w:val="00F53453"/>
    <w:rsid w:val="00F53550"/>
    <w:rsid w:val="00F545D9"/>
    <w:rsid w:val="00F572DE"/>
    <w:rsid w:val="00F6021C"/>
    <w:rsid w:val="00F61B3C"/>
    <w:rsid w:val="00F62E86"/>
    <w:rsid w:val="00F63017"/>
    <w:rsid w:val="00F6344E"/>
    <w:rsid w:val="00F65ADA"/>
    <w:rsid w:val="00F67992"/>
    <w:rsid w:val="00F726EF"/>
    <w:rsid w:val="00F801E4"/>
    <w:rsid w:val="00F83C98"/>
    <w:rsid w:val="00F83E84"/>
    <w:rsid w:val="00F842F1"/>
    <w:rsid w:val="00F848FB"/>
    <w:rsid w:val="00F91697"/>
    <w:rsid w:val="00F932EA"/>
    <w:rsid w:val="00FA0F06"/>
    <w:rsid w:val="00FA2418"/>
    <w:rsid w:val="00FA3421"/>
    <w:rsid w:val="00FA6002"/>
    <w:rsid w:val="00FB0F3F"/>
    <w:rsid w:val="00FB4254"/>
    <w:rsid w:val="00FC2008"/>
    <w:rsid w:val="00FC5F99"/>
    <w:rsid w:val="00FD2178"/>
    <w:rsid w:val="00FD4E75"/>
    <w:rsid w:val="00FD5D60"/>
    <w:rsid w:val="00FE1AA6"/>
    <w:rsid w:val="00FE3A02"/>
    <w:rsid w:val="00FE4DAB"/>
    <w:rsid w:val="00FE650F"/>
    <w:rsid w:val="00FE6C53"/>
    <w:rsid w:val="00FF12C3"/>
    <w:rsid w:val="00FF4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3FF70-80EE-4C28-AC59-8B617E22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4A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A01B9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ConsPlusTitle">
    <w:name w:val="ConsPlusTitle"/>
    <w:rsid w:val="007E37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7A3A40"/>
    <w:pPr>
      <w:ind w:left="720"/>
      <w:contextualSpacing/>
    </w:pPr>
  </w:style>
  <w:style w:type="paragraph" w:styleId="a4">
    <w:name w:val="Balloon Text"/>
    <w:basedOn w:val="a"/>
    <w:link w:val="a5"/>
    <w:uiPriority w:val="99"/>
    <w:semiHidden/>
    <w:unhideWhenUsed/>
    <w:rsid w:val="001505E6"/>
    <w:rPr>
      <w:rFonts w:ascii="Tahoma" w:hAnsi="Tahoma" w:cs="Tahoma"/>
      <w:sz w:val="16"/>
      <w:szCs w:val="16"/>
    </w:rPr>
  </w:style>
  <w:style w:type="character" w:customStyle="1" w:styleId="a5">
    <w:name w:val="Текст выноски Знак"/>
    <w:basedOn w:val="a0"/>
    <w:link w:val="a4"/>
    <w:uiPriority w:val="99"/>
    <w:semiHidden/>
    <w:rsid w:val="001505E6"/>
    <w:rPr>
      <w:rFonts w:ascii="Tahoma" w:eastAsia="Times New Roman" w:hAnsi="Tahoma" w:cs="Tahoma"/>
      <w:sz w:val="16"/>
      <w:szCs w:val="16"/>
      <w:lang w:eastAsia="ru-RU"/>
    </w:rPr>
  </w:style>
  <w:style w:type="paragraph" w:customStyle="1" w:styleId="ConsPlusNormal">
    <w:name w:val="ConsPlusNormal"/>
    <w:rsid w:val="0005255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53B94"/>
    <w:pPr>
      <w:spacing w:before="100" w:beforeAutospacing="1" w:after="100" w:afterAutospacing="1"/>
    </w:pPr>
    <w:rPr>
      <w:rFonts w:ascii="Tahoma" w:hAnsi="Tahoma"/>
      <w:lang w:val="en-US" w:eastAsia="en-US"/>
    </w:rPr>
  </w:style>
  <w:style w:type="character" w:customStyle="1" w:styleId="fontstyle01">
    <w:name w:val="fontstyle01"/>
    <w:basedOn w:val="a0"/>
    <w:rsid w:val="00E5642F"/>
    <w:rPr>
      <w:rFonts w:ascii="TimesNewRomanPSMT" w:hAnsi="TimesNewRomanPSMT" w:hint="default"/>
      <w:b w:val="0"/>
      <w:bCs w:val="0"/>
      <w:i w:val="0"/>
      <w:iCs w:val="0"/>
      <w:color w:val="000000"/>
      <w:sz w:val="26"/>
      <w:szCs w:val="26"/>
    </w:rPr>
  </w:style>
  <w:style w:type="table" w:styleId="a6">
    <w:name w:val="Table Grid"/>
    <w:basedOn w:val="a1"/>
    <w:uiPriority w:val="59"/>
    <w:rsid w:val="00A6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71F18"/>
    <w:pPr>
      <w:spacing w:after="0" w:line="240" w:lineRule="auto"/>
    </w:pPr>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724E0B"/>
    <w:rPr>
      <w:color w:val="0000FF"/>
      <w:u w:val="single"/>
    </w:rPr>
  </w:style>
  <w:style w:type="paragraph" w:customStyle="1" w:styleId="Default">
    <w:name w:val="Default"/>
    <w:rsid w:val="008563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1">
    <w:name w:val="s_1"/>
    <w:basedOn w:val="a"/>
    <w:rsid w:val="00596286"/>
    <w:pPr>
      <w:spacing w:before="100" w:beforeAutospacing="1" w:after="100" w:afterAutospacing="1"/>
    </w:pPr>
    <w:rPr>
      <w:sz w:val="24"/>
      <w:szCs w:val="24"/>
    </w:rPr>
  </w:style>
  <w:style w:type="character" w:customStyle="1" w:styleId="13">
    <w:name w:val="Стиль 13 пт"/>
    <w:semiHidden/>
    <w:rsid w:val="00755A32"/>
    <w:rPr>
      <w:rFonts w:ascii="Times New Roman" w:hAnsi="Times New Roman"/>
      <w:sz w:val="26"/>
    </w:rPr>
  </w:style>
  <w:style w:type="table" w:customStyle="1" w:styleId="2">
    <w:name w:val="Сетка таблицы2"/>
    <w:basedOn w:val="a1"/>
    <w:next w:val="a6"/>
    <w:uiPriority w:val="59"/>
    <w:rsid w:val="00F0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4C7C8F"/>
  </w:style>
  <w:style w:type="paragraph" w:styleId="a9">
    <w:name w:val="header"/>
    <w:basedOn w:val="a"/>
    <w:link w:val="aa"/>
    <w:uiPriority w:val="99"/>
    <w:unhideWhenUsed/>
    <w:rsid w:val="001D0B4D"/>
    <w:pPr>
      <w:tabs>
        <w:tab w:val="center" w:pos="4677"/>
        <w:tab w:val="right" w:pos="9355"/>
      </w:tabs>
    </w:pPr>
  </w:style>
  <w:style w:type="character" w:customStyle="1" w:styleId="aa">
    <w:name w:val="Верхний колонтитул Знак"/>
    <w:basedOn w:val="a0"/>
    <w:link w:val="a9"/>
    <w:uiPriority w:val="99"/>
    <w:rsid w:val="001D0B4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1D0B4D"/>
    <w:pPr>
      <w:tabs>
        <w:tab w:val="center" w:pos="4677"/>
        <w:tab w:val="right" w:pos="9355"/>
      </w:tabs>
    </w:pPr>
  </w:style>
  <w:style w:type="character" w:customStyle="1" w:styleId="ac">
    <w:name w:val="Нижний колонтитул Знак"/>
    <w:basedOn w:val="a0"/>
    <w:link w:val="ab"/>
    <w:uiPriority w:val="99"/>
    <w:rsid w:val="001D0B4D"/>
    <w:rPr>
      <w:rFonts w:ascii="Times New Roman" w:eastAsia="Times New Roman" w:hAnsi="Times New Roman" w:cs="Times New Roman"/>
      <w:sz w:val="20"/>
      <w:szCs w:val="20"/>
      <w:lang w:eastAsia="ru-RU"/>
    </w:rPr>
  </w:style>
  <w:style w:type="paragraph" w:styleId="ad">
    <w:name w:val="Normal (Web)"/>
    <w:basedOn w:val="a"/>
    <w:uiPriority w:val="99"/>
    <w:unhideWhenUsed/>
    <w:rsid w:val="009C6EB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971266">
      <w:bodyDiv w:val="1"/>
      <w:marLeft w:val="0"/>
      <w:marRight w:val="0"/>
      <w:marTop w:val="0"/>
      <w:marBottom w:val="0"/>
      <w:divBdr>
        <w:top w:val="none" w:sz="0" w:space="0" w:color="auto"/>
        <w:left w:val="none" w:sz="0" w:space="0" w:color="auto"/>
        <w:bottom w:val="none" w:sz="0" w:space="0" w:color="auto"/>
        <w:right w:val="none" w:sz="0" w:space="0" w:color="auto"/>
      </w:divBdr>
    </w:div>
    <w:div w:id="12783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00DCF25101914D7D8E168DB43959CFF10EBA7EC275F757EEC82EA6C93852CC9244D08297C32BA5CA9B8FC6BFO2JFJ"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21BE-D2EB-4CF1-AEBB-C387805B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7002</Words>
  <Characters>39916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BondarenkoOI</cp:lastModifiedBy>
  <cp:revision>2</cp:revision>
  <cp:lastPrinted>2021-01-15T02:48:00Z</cp:lastPrinted>
  <dcterms:created xsi:type="dcterms:W3CDTF">2022-09-29T03:53:00Z</dcterms:created>
  <dcterms:modified xsi:type="dcterms:W3CDTF">2022-09-29T03:53:00Z</dcterms:modified>
</cp:coreProperties>
</file>