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02" w:rsidRPr="00046602" w:rsidRDefault="00046602" w:rsidP="00046602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046602">
        <w:rPr>
          <w:b w:val="0"/>
          <w:bCs w:val="0"/>
          <w:color w:val="405965"/>
          <w:sz w:val="26"/>
          <w:szCs w:val="26"/>
        </w:rPr>
        <w:t xml:space="preserve">Внесенные изменения в части транспортного налога юридического лица </w:t>
      </w:r>
      <w:bookmarkEnd w:id="0"/>
      <w:r w:rsidRPr="00046602">
        <w:rPr>
          <w:b w:val="0"/>
          <w:bCs w:val="0"/>
          <w:color w:val="405965"/>
          <w:sz w:val="26"/>
          <w:szCs w:val="26"/>
        </w:rPr>
        <w:t>начали действовать с января 2024</w:t>
      </w:r>
    </w:p>
    <w:p w:rsidR="00046602" w:rsidRPr="00046602" w:rsidRDefault="00046602" w:rsidP="00046602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proofErr w:type="gramStart"/>
      <w:r w:rsidRPr="00046602">
        <w:rPr>
          <w:color w:val="405965"/>
          <w:sz w:val="26"/>
          <w:szCs w:val="26"/>
        </w:rPr>
        <w:t>Пунктом 98 статьи 2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(далее Федеральный закон от 31.07.2023 № 389-ФЗ) внесены изменения в пункт 2 статьи 358 Налогового кодекса Российской Федерации (далее</w:t>
      </w:r>
      <w:proofErr w:type="gramEnd"/>
      <w:r w:rsidRPr="00046602">
        <w:rPr>
          <w:color w:val="405965"/>
          <w:sz w:val="26"/>
          <w:szCs w:val="26"/>
        </w:rPr>
        <w:t xml:space="preserve"> - </w:t>
      </w:r>
      <w:proofErr w:type="gramStart"/>
      <w:r w:rsidRPr="00046602">
        <w:rPr>
          <w:color w:val="405965"/>
          <w:sz w:val="26"/>
          <w:szCs w:val="26"/>
        </w:rPr>
        <w:t>Кодекс) вступающих в силу с 01.01.2024г.</w:t>
      </w:r>
      <w:proofErr w:type="gramEnd"/>
    </w:p>
    <w:p w:rsidR="00046602" w:rsidRPr="00046602" w:rsidRDefault="00046602" w:rsidP="00046602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46602">
        <w:rPr>
          <w:color w:val="405965"/>
          <w:sz w:val="26"/>
          <w:szCs w:val="26"/>
        </w:rPr>
        <w:t>Так, в соответствии с подпунктом 5 пункта 2 статьи 358 Кодекса не являются объектом налогообложения транспортного налога тракторы, самоходные комбайны, самоходные машины для перевозки и внесения минеральных удобрений, специальные и специализированные автотранспортные средства,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продукции.</w:t>
      </w:r>
    </w:p>
    <w:p w:rsidR="00046602" w:rsidRPr="00046602" w:rsidRDefault="00046602" w:rsidP="00046602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46602">
        <w:rPr>
          <w:color w:val="405965"/>
          <w:sz w:val="26"/>
          <w:szCs w:val="26"/>
        </w:rPr>
        <w:t xml:space="preserve">Кроме того, с 01.01.2024 изменен порядок исчисления транспортного налога в случае гибели, уничтожения или розыска транспортного средства. </w:t>
      </w:r>
      <w:proofErr w:type="gramStart"/>
      <w:r w:rsidRPr="00046602">
        <w:rPr>
          <w:color w:val="405965"/>
          <w:sz w:val="26"/>
          <w:szCs w:val="26"/>
        </w:rPr>
        <w:t>Федеральным законом от 31.07.2023 № 389-ФЗ пункт 3.1 статьи 362 Кодекса дополнен абзацем, согласно которому, если налогоплательщик не представил в налоговый орган заявление о гибели или уничтожении объекта налогообложения, исчисление налога прекращается с 1-го числа месяца гибели или уничтожения такого объекта на основании сведений, полученных налоговым органом в соответствии с Кодексом и другими федеральными законами.</w:t>
      </w:r>
      <w:proofErr w:type="gramEnd"/>
    </w:p>
    <w:p w:rsidR="00046602" w:rsidRPr="00046602" w:rsidRDefault="00046602" w:rsidP="00046602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46602">
        <w:rPr>
          <w:color w:val="405965"/>
          <w:sz w:val="26"/>
          <w:szCs w:val="26"/>
        </w:rPr>
        <w:t xml:space="preserve">На основании Федерального закона от 31.07.2023 № 389-ФЗ статья 362 Кодекса дополнена пунктом 3.5 предусматривающего следующий порядок исчисления транспортного налога в случае розыска транспортного средства. </w:t>
      </w:r>
      <w:proofErr w:type="gramStart"/>
      <w:r w:rsidRPr="00046602">
        <w:rPr>
          <w:color w:val="405965"/>
          <w:sz w:val="26"/>
          <w:szCs w:val="26"/>
        </w:rPr>
        <w:t>В отношении транспортного средства, находящегося в розыске в связи с его угоном (хищением), а также транспортного средства, розыск которого прекращен, исчисление налога прекращается с 1-го числа месяца начала розыска соответствующего транспортного средства до месяца его возврата лицу, на которое оно зарегистрировано, на основании заявления, которое необходимо подать в налоговый орган по своему выбору.</w:t>
      </w:r>
      <w:proofErr w:type="gramEnd"/>
      <w:r w:rsidRPr="00046602">
        <w:rPr>
          <w:color w:val="405965"/>
          <w:sz w:val="26"/>
          <w:szCs w:val="26"/>
        </w:rPr>
        <w:t xml:space="preserve"> Налогоплательщик вправе вместе с заявлением представить документы, подтверждающие, что транспортное средство находится в розыске в течение определенного периода или транспортное средство, розыск которого прекращен, не возвращено.</w:t>
      </w:r>
    </w:p>
    <w:p w:rsidR="00046602" w:rsidRPr="00046602" w:rsidRDefault="00046602" w:rsidP="00046602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46602">
        <w:rPr>
          <w:color w:val="405965"/>
          <w:sz w:val="26"/>
          <w:szCs w:val="26"/>
        </w:rPr>
        <w:t>Если налогоплательщик не представил в налоговый орган заявление, то исчисление налога прекращается на основании сведений, полученных от органов, осуществляющих государственную регистрацию транспортных средств.</w:t>
      </w:r>
    </w:p>
    <w:p w:rsidR="00343651" w:rsidRPr="00046602" w:rsidRDefault="00343651" w:rsidP="00046602"/>
    <w:sectPr w:rsidR="00343651" w:rsidRPr="000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4FC"/>
    <w:multiLevelType w:val="multilevel"/>
    <w:tmpl w:val="AE3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46602"/>
    <w:rsid w:val="000D74A8"/>
    <w:rsid w:val="000E7DC0"/>
    <w:rsid w:val="00343651"/>
    <w:rsid w:val="00786885"/>
    <w:rsid w:val="00BE42D8"/>
    <w:rsid w:val="00CE3AC4"/>
    <w:rsid w:val="00E14DB5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0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8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2024-02-27T06:45:00Z</dcterms:created>
  <dcterms:modified xsi:type="dcterms:W3CDTF">2024-02-27T06:45:00Z</dcterms:modified>
</cp:coreProperties>
</file>