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70" w:rsidRPr="00547170" w:rsidRDefault="00547170" w:rsidP="00547170">
      <w:pPr>
        <w:jc w:val="center"/>
        <w:rPr>
          <w:b/>
        </w:rPr>
      </w:pPr>
      <w:r w:rsidRPr="00547170">
        <w:rPr>
          <w:b/>
        </w:rPr>
        <w:t>Квалификационные требования к кандидатам на замещение вакантных должностей муниципальной службы</w:t>
      </w:r>
    </w:p>
    <w:p w:rsidR="00547170" w:rsidRDefault="00547170" w:rsidP="00547170">
      <w:pPr>
        <w:ind w:firstLine="708"/>
        <w:jc w:val="both"/>
      </w:pPr>
      <w:r>
        <w:t>Квалификационные требования к кандидатам на замещение вакантных должностей муниципальной службы устанавливаются в соответствии с Законом Иркутской области от 15.10.2007г № 88-оз «Об отдельных вопросах муниципальной службы в Иркутской области».</w:t>
      </w:r>
    </w:p>
    <w:p w:rsidR="00547170" w:rsidRDefault="00547170" w:rsidP="00547170">
      <w:pPr>
        <w:jc w:val="both"/>
      </w:pPr>
      <w:r>
        <w:t>1. Требования к уровню профессионального образования:</w:t>
      </w:r>
    </w:p>
    <w:p w:rsidR="00547170" w:rsidRDefault="00547170" w:rsidP="00547170">
      <w:pPr>
        <w:jc w:val="both"/>
      </w:pPr>
      <w:r>
        <w:t xml:space="preserve">а) по высшим и главным </w:t>
      </w:r>
      <w:r>
        <w:t>должностям муниципальной службы - наличие высшего профессионального образования</w:t>
      </w:r>
      <w:r>
        <w:t xml:space="preserve"> не ниже уровня </w:t>
      </w:r>
      <w:proofErr w:type="spellStart"/>
      <w:r>
        <w:t>специалитета</w:t>
      </w:r>
      <w:proofErr w:type="spellEnd"/>
      <w:r>
        <w:t>, магистратуры;</w:t>
      </w:r>
    </w:p>
    <w:p w:rsidR="00547170" w:rsidRDefault="00547170" w:rsidP="00547170">
      <w:pPr>
        <w:jc w:val="both"/>
      </w:pPr>
      <w:r>
        <w:t xml:space="preserve">б) по </w:t>
      </w:r>
      <w:r>
        <w:t xml:space="preserve">ведущим и старшим </w:t>
      </w:r>
      <w:r>
        <w:t xml:space="preserve">должностям муниципальной службы - наличие </w:t>
      </w:r>
      <w:r>
        <w:t xml:space="preserve">высшего </w:t>
      </w:r>
      <w:r>
        <w:t xml:space="preserve">среднего </w:t>
      </w:r>
      <w:r>
        <w:t>образования;</w:t>
      </w:r>
    </w:p>
    <w:p w:rsidR="00547170" w:rsidRDefault="00547170" w:rsidP="00547170">
      <w:pPr>
        <w:jc w:val="both"/>
      </w:pPr>
      <w:r>
        <w:t xml:space="preserve">в) </w:t>
      </w:r>
      <w:r w:rsidRPr="00547170">
        <w:t>по младшим должностям муниципальной службы - наличие профессионального образования;</w:t>
      </w:r>
    </w:p>
    <w:p w:rsidR="00547170" w:rsidRDefault="00547170" w:rsidP="00547170">
      <w:pPr>
        <w:jc w:val="both"/>
      </w:pPr>
      <w:r>
        <w:t>2. Требовани</w:t>
      </w:r>
      <w:r>
        <w:t xml:space="preserve">я к стажу муниципальной службы </w:t>
      </w:r>
      <w:r>
        <w:t>или работы по специальности</w:t>
      </w:r>
      <w:r>
        <w:t>, направлению подготовки</w:t>
      </w:r>
      <w:r>
        <w:t>:</w:t>
      </w:r>
    </w:p>
    <w:p w:rsidR="00547170" w:rsidRDefault="00547170" w:rsidP="00547170">
      <w:pPr>
        <w:jc w:val="both"/>
      </w:pPr>
      <w:r>
        <w:t xml:space="preserve">а) по высшим должностям муниципальной службы - не менее четырех лет стажа муниципальной службы </w:t>
      </w:r>
      <w:r>
        <w:t>или работы по специальности, направлению подготовки;</w:t>
      </w:r>
    </w:p>
    <w:p w:rsidR="00547170" w:rsidRDefault="00547170" w:rsidP="00547170">
      <w:pPr>
        <w:jc w:val="both"/>
      </w:pPr>
      <w:r>
        <w:t xml:space="preserve">б) по главным </w:t>
      </w:r>
      <w:r>
        <w:t xml:space="preserve">и ведущим </w:t>
      </w:r>
      <w:r>
        <w:t>должностям м</w:t>
      </w:r>
      <w:r>
        <w:t>униципальной службы - не менее двух</w:t>
      </w:r>
      <w:r>
        <w:t xml:space="preserve"> лет стажа муниципальной службы или </w:t>
      </w:r>
      <w:r w:rsidRPr="00547170">
        <w:t>работы по специальности, направлению подготовки;</w:t>
      </w:r>
    </w:p>
    <w:p w:rsidR="00547170" w:rsidRDefault="00547170" w:rsidP="00547170">
      <w:pPr>
        <w:jc w:val="both"/>
      </w:pPr>
      <w:r>
        <w:t>в</w:t>
      </w:r>
      <w:r>
        <w:t>) по старшим и младшим должностям муниципальной службы - без предъявления требовани</w:t>
      </w:r>
      <w:r>
        <w:t>й к стажу.</w:t>
      </w:r>
    </w:p>
    <w:p w:rsidR="001F5FD6" w:rsidRDefault="00547170" w:rsidP="00547170">
      <w:pPr>
        <w:ind w:firstLine="708"/>
        <w:jc w:val="both"/>
      </w:pPr>
      <w:r w:rsidRPr="00547170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подготовки, который необходим для замещения ведущих должностей муниципальной службы, - не менее одного года стажа муниципальной службы или работы по специальности, направлению подготовки.</w:t>
      </w:r>
    </w:p>
    <w:p w:rsidR="00547170" w:rsidRDefault="00547170" w:rsidP="00547170">
      <w:pPr>
        <w:ind w:firstLine="708"/>
        <w:jc w:val="both"/>
      </w:pPr>
      <w:r w:rsidRPr="00547170"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547170" w:rsidRDefault="00547170" w:rsidP="00547170">
      <w:pPr>
        <w:ind w:firstLine="708"/>
        <w:jc w:val="both"/>
      </w:pPr>
      <w:r w:rsidRPr="00547170"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547170" w:rsidRPr="00547170" w:rsidRDefault="00547170" w:rsidP="00547170">
      <w:pPr>
        <w:ind w:firstLine="708"/>
        <w:jc w:val="both"/>
      </w:pPr>
      <w:r w:rsidRPr="00547170"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</w:t>
      </w:r>
      <w:r w:rsidRPr="00547170">
        <w:lastRenderedPageBreak/>
        <w:t>соответствует квалификационным требованиям для замещения должности муниципальной службы.</w:t>
      </w:r>
      <w:bookmarkStart w:id="0" w:name="_GoBack"/>
      <w:bookmarkEnd w:id="0"/>
    </w:p>
    <w:sectPr w:rsidR="00547170" w:rsidRPr="005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7"/>
    <w:rsid w:val="001F5FD6"/>
    <w:rsid w:val="00547170"/>
    <w:rsid w:val="00816567"/>
    <w:rsid w:val="00A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16737-5CA4-4BE7-93DE-93442C3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2024-07-19T02:12:00Z</dcterms:created>
  <dcterms:modified xsi:type="dcterms:W3CDTF">2024-07-19T02:23:00Z</dcterms:modified>
</cp:coreProperties>
</file>