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7D" w:rsidRPr="0098147D" w:rsidRDefault="0098147D" w:rsidP="009814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147D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98147D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98147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.2022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</w:p>
    <w:p w:rsidR="0098147D" w:rsidRPr="0098147D" w:rsidRDefault="0098147D" w:rsidP="009814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147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  <w:r w:rsidRPr="0098147D">
        <w:rPr>
          <w:rFonts w:ascii="Arial" w:eastAsia="Times New Roman" w:hAnsi="Arial" w:cs="Arial"/>
          <w:b/>
          <w:sz w:val="32"/>
          <w:szCs w:val="32"/>
          <w:lang w:eastAsia="ru-RU"/>
        </w:rPr>
        <w:br/>
        <w:t>ИРКУТСКАЯ ОБЛАСТЬ</w:t>
      </w:r>
    </w:p>
    <w:p w:rsidR="0098147D" w:rsidRPr="0098147D" w:rsidRDefault="0098147D" w:rsidP="009814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147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БАЛАГАНСКИЙ РАЙОН </w:t>
      </w:r>
    </w:p>
    <w:p w:rsidR="0098147D" w:rsidRPr="0098147D" w:rsidRDefault="0098147D" w:rsidP="0098147D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147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98147D" w:rsidRPr="0098147D" w:rsidRDefault="0098147D" w:rsidP="0098147D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147D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БАЛАГАНСКОГО МУНИЦИПАЛЬНОГО ОБРАЗОВАНИЯ</w:t>
      </w:r>
    </w:p>
    <w:p w:rsidR="0098147D" w:rsidRPr="0098147D" w:rsidRDefault="0098147D" w:rsidP="009814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814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98147D" w:rsidRPr="0098147D" w:rsidRDefault="0098147D" w:rsidP="0098147D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820391" w:rsidRPr="00820391" w:rsidRDefault="00820391" w:rsidP="0082039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820391">
        <w:rPr>
          <w:rFonts w:ascii="Arial" w:eastAsia="Calibri" w:hAnsi="Arial" w:cs="Arial"/>
          <w:b/>
          <w:sz w:val="32"/>
          <w:szCs w:val="32"/>
          <w:lang w:eastAsia="ru-RU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Б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АЛАГАН</w:t>
      </w:r>
      <w:r w:rsidRPr="00820391">
        <w:rPr>
          <w:rFonts w:ascii="Arial" w:eastAsia="Calibri" w:hAnsi="Arial" w:cs="Arial"/>
          <w:b/>
          <w:sz w:val="32"/>
          <w:szCs w:val="32"/>
          <w:lang w:eastAsia="ru-RU"/>
        </w:rPr>
        <w:t>СКОГО МУНИЦИПАЛЬНОГО ОБРАЗОВАНИЯ</w:t>
      </w:r>
    </w:p>
    <w:p w:rsidR="0098147D" w:rsidRPr="0098147D" w:rsidRDefault="0098147D" w:rsidP="009814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47D" w:rsidRPr="0098147D" w:rsidRDefault="00820391" w:rsidP="00820391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2039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целях выявления в муниципальных нормативных правовых актах и проектах муниципальных нормативных правовых актов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Pr="00820391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 Б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алаган</w:t>
      </w:r>
      <w:r w:rsidRPr="0082039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ского муниципального образования коррупциогенных факторов и их последующего устранения, в соответствии с Федеральным законом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820391">
          <w:rPr>
            <w:rFonts w:ascii="Arial" w:eastAsia="Times New Roman" w:hAnsi="Arial" w:cs="Arial"/>
            <w:kern w:val="2"/>
            <w:sz w:val="24"/>
            <w:szCs w:val="24"/>
            <w:lang w:eastAsia="ru-RU"/>
          </w:rPr>
          <w:t>2008 г</w:t>
        </w:r>
      </w:smartTag>
      <w:r w:rsidRPr="0082039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согласно Методики проведения антикоррупционной экспертизы нормативных правовых актов и проектов нормативных правовых актов, утвержденной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Pr="00820391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остановлением Правительства Российской Федерации от 26 февраля 2010 года №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Pr="00820391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820391">
        <w:rPr>
          <w:rFonts w:ascii="Arial" w:eastAsia="Times New Roman" w:hAnsi="Arial" w:cs="Arial"/>
          <w:kern w:val="2"/>
          <w:sz w:val="24"/>
          <w:szCs w:val="24"/>
          <w:lang w:eastAsia="ru-RU"/>
        </w:rPr>
        <w:t>, Уставом Б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алаганского </w:t>
      </w:r>
      <w:r w:rsidRPr="00820391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образования,</w:t>
      </w:r>
    </w:p>
    <w:p w:rsidR="00820391" w:rsidRDefault="00820391" w:rsidP="009814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98147D" w:rsidRPr="0098147D" w:rsidRDefault="0098147D" w:rsidP="0098147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47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98147D" w:rsidRPr="0098147D" w:rsidRDefault="0098147D" w:rsidP="0098147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391" w:rsidRPr="00820391" w:rsidRDefault="00820391" w:rsidP="0082039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0391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203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820391">
        <w:rPr>
          <w:rFonts w:ascii="Arial" w:eastAsia="Times New Roman" w:hAnsi="Arial" w:cs="Arial"/>
          <w:bCs/>
          <w:sz w:val="24"/>
          <w:szCs w:val="24"/>
          <w:lang w:eastAsia="ru-RU"/>
        </w:rPr>
        <w:t>дминистрации Б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алаганского </w:t>
      </w:r>
      <w:r w:rsidRPr="0082039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20391">
        <w:rPr>
          <w:rFonts w:ascii="Arial" w:eastAsia="Times New Roman" w:hAnsi="Arial" w:cs="Arial"/>
          <w:bCs/>
          <w:sz w:val="24"/>
          <w:szCs w:val="24"/>
          <w:lang w:eastAsia="ru-RU"/>
        </w:rPr>
        <w:t>(прилагается).</w:t>
      </w:r>
    </w:p>
    <w:p w:rsidR="0098147D" w:rsidRPr="0098147D" w:rsidRDefault="00820391" w:rsidP="009814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8147D" w:rsidRPr="0098147D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(обнародовать) настоящее постановление в Официальном вестнике Балаганского муниципального образования и разместить на сайте Администрации Балаганского муниципального образования в информационно-телекоммуникационной сети «Интернет» </w:t>
      </w:r>
      <w:r w:rsidR="0098147D" w:rsidRPr="0098147D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98147D" w:rsidRPr="0098147D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98147D" w:rsidRPr="0098147D">
        <w:rPr>
          <w:rFonts w:ascii="Arial" w:eastAsia="Times New Roman" w:hAnsi="Arial" w:cs="Arial"/>
          <w:sz w:val="24"/>
          <w:szCs w:val="24"/>
          <w:lang w:val="en-US" w:eastAsia="ru-RU"/>
        </w:rPr>
        <w:t>balagansk</w:t>
      </w:r>
      <w:r w:rsidR="0098147D" w:rsidRPr="0098147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8147D" w:rsidRPr="0098147D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="0098147D" w:rsidRPr="0098147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8147D" w:rsidRPr="0098147D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="0098147D" w:rsidRPr="0098147D">
        <w:rPr>
          <w:rFonts w:ascii="Arial" w:eastAsia="Times New Roman" w:hAnsi="Arial" w:cs="Arial"/>
          <w:sz w:val="24"/>
          <w:szCs w:val="24"/>
          <w:lang w:eastAsia="ru-RU"/>
        </w:rPr>
        <w:t xml:space="preserve">/. </w:t>
      </w:r>
    </w:p>
    <w:p w:rsidR="0098147D" w:rsidRPr="0098147D" w:rsidRDefault="00820391" w:rsidP="009814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8147D" w:rsidRPr="0098147D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силу со дня его официального опубликования (обнародования). </w:t>
      </w:r>
    </w:p>
    <w:p w:rsidR="0098147D" w:rsidRPr="0098147D" w:rsidRDefault="00820391" w:rsidP="009814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8147D" w:rsidRPr="0098147D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98147D" w:rsidRPr="0098147D" w:rsidRDefault="0098147D" w:rsidP="0098147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47D" w:rsidRPr="0098147D" w:rsidRDefault="0098147D" w:rsidP="0098147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47D" w:rsidRPr="0098147D" w:rsidRDefault="00820391" w:rsidP="009814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98147D" w:rsidRPr="0098147D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98147D" w:rsidRPr="0098147D">
        <w:rPr>
          <w:rFonts w:ascii="Arial" w:eastAsia="Times New Roman" w:hAnsi="Arial" w:cs="Arial"/>
          <w:sz w:val="24"/>
          <w:szCs w:val="24"/>
          <w:lang w:eastAsia="ru-RU"/>
        </w:rPr>
        <w:t xml:space="preserve">Балаганского </w:t>
      </w:r>
    </w:p>
    <w:p w:rsidR="0098147D" w:rsidRPr="0098147D" w:rsidRDefault="0098147D" w:rsidP="009814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8147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98147D" w:rsidRPr="0098147D" w:rsidRDefault="00820391" w:rsidP="009814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А.А. Вдовин</w:t>
      </w:r>
    </w:p>
    <w:p w:rsidR="00D32AE0" w:rsidRPr="00B14DB9" w:rsidRDefault="00D32AE0" w:rsidP="00D32AE0">
      <w:pPr>
        <w:pStyle w:val="a3"/>
        <w:jc w:val="left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D32AE0" w:rsidRPr="00B14DB9" w:rsidRDefault="00D32AE0" w:rsidP="00D32AE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highlight w:val="yellow"/>
        </w:rPr>
      </w:pPr>
      <w:bookmarkStart w:id="0" w:name="sub_555"/>
    </w:p>
    <w:p w:rsidR="00D32AE0" w:rsidRDefault="00D32AE0" w:rsidP="00D32AE0">
      <w:pPr>
        <w:pStyle w:val="1"/>
        <w:tabs>
          <w:tab w:val="left" w:pos="195"/>
          <w:tab w:val="center" w:pos="4677"/>
        </w:tabs>
        <w:spacing w:before="0" w:after="0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  <w:bookmarkStart w:id="1" w:name="sub_9991"/>
      <w:bookmarkEnd w:id="0"/>
    </w:p>
    <w:p w:rsidR="00AC4BD0" w:rsidRDefault="00AC4BD0" w:rsidP="00AC4BD0">
      <w:pPr>
        <w:rPr>
          <w:lang w:eastAsia="ru-RU"/>
        </w:rPr>
      </w:pPr>
    </w:p>
    <w:p w:rsidR="00D32AE0" w:rsidRPr="00820391" w:rsidRDefault="00D32AE0" w:rsidP="00D32AE0">
      <w:pPr>
        <w:pStyle w:val="1"/>
        <w:tabs>
          <w:tab w:val="left" w:pos="195"/>
          <w:tab w:val="center" w:pos="4677"/>
        </w:tabs>
        <w:spacing w:before="0" w:after="0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  <w:r w:rsidRPr="00820391">
        <w:rPr>
          <w:rFonts w:ascii="Courier New" w:hAnsi="Courier New" w:cs="Courier New"/>
          <w:b w:val="0"/>
          <w:color w:val="000000"/>
          <w:sz w:val="22"/>
          <w:szCs w:val="22"/>
        </w:rPr>
        <w:lastRenderedPageBreak/>
        <w:t>Приложение 1</w:t>
      </w:r>
    </w:p>
    <w:p w:rsidR="00D32AE0" w:rsidRPr="00820391" w:rsidRDefault="00D32AE0" w:rsidP="00D32AE0">
      <w:pPr>
        <w:pStyle w:val="1"/>
        <w:tabs>
          <w:tab w:val="left" w:pos="195"/>
          <w:tab w:val="center" w:pos="4677"/>
        </w:tabs>
        <w:spacing w:before="0" w:after="0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  <w:r w:rsidRPr="00820391">
        <w:rPr>
          <w:rFonts w:ascii="Courier New" w:hAnsi="Courier New" w:cs="Courier New"/>
          <w:b w:val="0"/>
          <w:color w:val="000000"/>
          <w:sz w:val="22"/>
          <w:szCs w:val="22"/>
        </w:rPr>
        <w:t xml:space="preserve">к постановлению </w:t>
      </w:r>
      <w:r w:rsidR="00820391" w:rsidRPr="00820391">
        <w:rPr>
          <w:rFonts w:ascii="Courier New" w:hAnsi="Courier New" w:cs="Courier New"/>
          <w:b w:val="0"/>
          <w:color w:val="000000"/>
          <w:sz w:val="22"/>
          <w:szCs w:val="22"/>
        </w:rPr>
        <w:t>А</w:t>
      </w:r>
      <w:r w:rsidRPr="00820391">
        <w:rPr>
          <w:rFonts w:ascii="Courier New" w:hAnsi="Courier New" w:cs="Courier New"/>
          <w:b w:val="0"/>
          <w:color w:val="000000"/>
          <w:sz w:val="22"/>
          <w:szCs w:val="22"/>
        </w:rPr>
        <w:t>дминистрации</w:t>
      </w:r>
    </w:p>
    <w:p w:rsidR="00D32AE0" w:rsidRPr="00820391" w:rsidRDefault="00AC4BD0" w:rsidP="00D32AE0">
      <w:pPr>
        <w:pStyle w:val="1"/>
        <w:tabs>
          <w:tab w:val="left" w:pos="195"/>
          <w:tab w:val="center" w:pos="4677"/>
        </w:tabs>
        <w:spacing w:before="0" w:after="0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  <w:r w:rsidRPr="00820391">
        <w:rPr>
          <w:rFonts w:ascii="Courier New" w:hAnsi="Courier New" w:cs="Courier New"/>
          <w:b w:val="0"/>
          <w:color w:val="000000"/>
          <w:sz w:val="22"/>
          <w:szCs w:val="22"/>
        </w:rPr>
        <w:t>Б</w:t>
      </w:r>
      <w:r w:rsidR="00820391">
        <w:rPr>
          <w:rFonts w:ascii="Courier New" w:hAnsi="Courier New" w:cs="Courier New"/>
          <w:b w:val="0"/>
          <w:color w:val="000000"/>
          <w:sz w:val="22"/>
          <w:szCs w:val="22"/>
        </w:rPr>
        <w:t xml:space="preserve">алаганского </w:t>
      </w:r>
      <w:r w:rsidRPr="00820391">
        <w:rPr>
          <w:rFonts w:ascii="Courier New" w:hAnsi="Courier New" w:cs="Courier New"/>
          <w:b w:val="0"/>
          <w:color w:val="000000"/>
          <w:sz w:val="22"/>
          <w:szCs w:val="22"/>
        </w:rPr>
        <w:t>муниципального образования</w:t>
      </w:r>
    </w:p>
    <w:p w:rsidR="00D32AE0" w:rsidRPr="00972BE0" w:rsidRDefault="00D32AE0" w:rsidP="00D32AE0">
      <w:pPr>
        <w:pStyle w:val="1"/>
        <w:tabs>
          <w:tab w:val="left" w:pos="195"/>
          <w:tab w:val="center" w:pos="4677"/>
        </w:tabs>
        <w:spacing w:before="0" w:after="0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  <w:r w:rsidRPr="00820391">
        <w:rPr>
          <w:rFonts w:ascii="Courier New" w:hAnsi="Courier New" w:cs="Courier New"/>
          <w:b w:val="0"/>
          <w:color w:val="000000"/>
          <w:sz w:val="22"/>
          <w:szCs w:val="22"/>
        </w:rPr>
        <w:t>от 0</w:t>
      </w:r>
      <w:r w:rsidR="00820391" w:rsidRPr="00820391">
        <w:rPr>
          <w:rFonts w:ascii="Courier New" w:hAnsi="Courier New" w:cs="Courier New"/>
          <w:b w:val="0"/>
          <w:color w:val="000000"/>
          <w:sz w:val="22"/>
          <w:szCs w:val="22"/>
        </w:rPr>
        <w:t>1</w:t>
      </w:r>
      <w:r w:rsidRPr="00820391">
        <w:rPr>
          <w:rFonts w:ascii="Courier New" w:hAnsi="Courier New" w:cs="Courier New"/>
          <w:b w:val="0"/>
          <w:color w:val="000000"/>
          <w:sz w:val="22"/>
          <w:szCs w:val="22"/>
        </w:rPr>
        <w:t>.0</w:t>
      </w:r>
      <w:r w:rsidR="00820391" w:rsidRPr="00820391">
        <w:rPr>
          <w:rFonts w:ascii="Courier New" w:hAnsi="Courier New" w:cs="Courier New"/>
          <w:b w:val="0"/>
          <w:color w:val="000000"/>
          <w:sz w:val="22"/>
          <w:szCs w:val="22"/>
        </w:rPr>
        <w:t>3</w:t>
      </w:r>
      <w:r w:rsidRPr="00820391">
        <w:rPr>
          <w:rFonts w:ascii="Courier New" w:hAnsi="Courier New" w:cs="Courier New"/>
          <w:b w:val="0"/>
          <w:color w:val="000000"/>
          <w:sz w:val="22"/>
          <w:szCs w:val="22"/>
        </w:rPr>
        <w:t>.2022</w:t>
      </w:r>
      <w:r w:rsidR="00820391" w:rsidRPr="00820391">
        <w:rPr>
          <w:rFonts w:ascii="Courier New" w:hAnsi="Courier New" w:cs="Courier New"/>
          <w:b w:val="0"/>
          <w:color w:val="000000"/>
          <w:sz w:val="22"/>
          <w:szCs w:val="22"/>
        </w:rPr>
        <w:t xml:space="preserve"> г</w:t>
      </w:r>
      <w:r w:rsidRPr="00820391">
        <w:rPr>
          <w:rFonts w:ascii="Courier New" w:hAnsi="Courier New" w:cs="Courier New"/>
          <w:b w:val="0"/>
          <w:color w:val="000000"/>
          <w:sz w:val="22"/>
          <w:szCs w:val="22"/>
        </w:rPr>
        <w:t>.№</w:t>
      </w:r>
      <w:r w:rsidR="00820391" w:rsidRPr="00820391">
        <w:rPr>
          <w:rFonts w:ascii="Courier New" w:hAnsi="Courier New" w:cs="Courier New"/>
          <w:b w:val="0"/>
          <w:color w:val="000000"/>
          <w:sz w:val="22"/>
          <w:szCs w:val="22"/>
        </w:rPr>
        <w:t xml:space="preserve"> 20</w:t>
      </w:r>
    </w:p>
    <w:p w:rsidR="00D32AE0" w:rsidRPr="00D32AE0" w:rsidRDefault="00D32AE0" w:rsidP="00D32AE0">
      <w:pPr>
        <w:rPr>
          <w:rFonts w:ascii="Arial" w:hAnsi="Arial" w:cs="Arial"/>
          <w:sz w:val="24"/>
          <w:szCs w:val="24"/>
        </w:rPr>
      </w:pPr>
    </w:p>
    <w:p w:rsidR="00D32AE0" w:rsidRPr="00064F4D" w:rsidRDefault="00D32AE0" w:rsidP="00064F4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30"/>
        </w:rPr>
      </w:pPr>
      <w:bookmarkStart w:id="2" w:name="sub_91"/>
      <w:bookmarkEnd w:id="1"/>
      <w:r w:rsidRPr="00064F4D">
        <w:rPr>
          <w:rFonts w:ascii="Arial" w:hAnsi="Arial" w:cs="Arial"/>
          <w:b/>
          <w:bCs/>
          <w:color w:val="000000"/>
          <w:sz w:val="24"/>
          <w:szCs w:val="30"/>
        </w:rPr>
        <w:t xml:space="preserve">ПОРЯДОК </w:t>
      </w:r>
    </w:p>
    <w:p w:rsidR="00D32AE0" w:rsidRPr="00972BE0" w:rsidRDefault="00D32AE0" w:rsidP="00AC4BD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064F4D">
        <w:rPr>
          <w:rFonts w:ascii="Arial" w:hAnsi="Arial" w:cs="Arial"/>
          <w:b/>
          <w:bCs/>
          <w:color w:val="000000"/>
          <w:sz w:val="24"/>
          <w:szCs w:val="30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="00064F4D">
        <w:rPr>
          <w:rFonts w:ascii="Arial" w:hAnsi="Arial" w:cs="Arial"/>
          <w:b/>
          <w:bCs/>
          <w:color w:val="000000"/>
          <w:sz w:val="24"/>
          <w:szCs w:val="30"/>
        </w:rPr>
        <w:t>БАЛАГАНСКОГО</w:t>
      </w:r>
      <w:r w:rsidRPr="00064F4D">
        <w:rPr>
          <w:rFonts w:ascii="Arial" w:hAnsi="Arial" w:cs="Arial"/>
          <w:b/>
          <w:bCs/>
          <w:color w:val="000000"/>
          <w:sz w:val="24"/>
          <w:szCs w:val="30"/>
        </w:rPr>
        <w:t xml:space="preserve"> МУНИЦИПАЛЬНОГО ОБРАЗОВАНИЯ</w:t>
      </w:r>
      <w:r w:rsidRPr="00972BE0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</w:p>
    <w:p w:rsidR="00D32AE0" w:rsidRDefault="00D32AE0" w:rsidP="00D32AE0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32AE0" w:rsidRPr="00AC4BD0" w:rsidRDefault="00D32AE0" w:rsidP="00D32AE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32AE0">
        <w:rPr>
          <w:rFonts w:ascii="Arial" w:hAnsi="Arial" w:cs="Arial"/>
          <w:b/>
          <w:color w:val="000000"/>
          <w:sz w:val="24"/>
          <w:szCs w:val="24"/>
        </w:rPr>
        <w:t>1</w:t>
      </w:r>
      <w:r w:rsidRPr="00AC4BD0">
        <w:rPr>
          <w:rFonts w:ascii="Arial" w:hAnsi="Arial" w:cs="Arial"/>
          <w:b/>
          <w:color w:val="000000"/>
          <w:sz w:val="24"/>
          <w:szCs w:val="24"/>
        </w:rPr>
        <w:t>. ОБЩИЕ ПОЛОЖЕНИЯ</w:t>
      </w:r>
    </w:p>
    <w:p w:rsidR="00D32AE0" w:rsidRPr="00AC4BD0" w:rsidRDefault="00D32AE0" w:rsidP="00D32AE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>1.1.</w:t>
      </w:r>
      <w:r w:rsidR="00064F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4BD0">
        <w:rPr>
          <w:rFonts w:ascii="Arial" w:hAnsi="Arial" w:cs="Arial"/>
          <w:color w:val="000000"/>
          <w:sz w:val="24"/>
          <w:szCs w:val="24"/>
        </w:rPr>
        <w:t xml:space="preserve">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064F4D">
        <w:rPr>
          <w:rFonts w:ascii="Arial" w:hAnsi="Arial" w:cs="Arial"/>
          <w:color w:val="000000"/>
          <w:sz w:val="24"/>
          <w:szCs w:val="24"/>
        </w:rPr>
        <w:t>А</w:t>
      </w:r>
      <w:r w:rsidRPr="00AC4BD0">
        <w:rPr>
          <w:rFonts w:ascii="Arial" w:hAnsi="Arial" w:cs="Arial"/>
          <w:color w:val="000000"/>
          <w:sz w:val="24"/>
          <w:szCs w:val="24"/>
        </w:rPr>
        <w:t>дминистрации Б</w:t>
      </w:r>
      <w:r w:rsidR="00064F4D">
        <w:rPr>
          <w:rFonts w:ascii="Arial" w:hAnsi="Arial" w:cs="Arial"/>
          <w:color w:val="000000"/>
          <w:sz w:val="24"/>
          <w:szCs w:val="24"/>
        </w:rPr>
        <w:t>алаганског</w:t>
      </w:r>
      <w:r w:rsidRPr="00AC4BD0">
        <w:rPr>
          <w:rFonts w:ascii="Arial" w:hAnsi="Arial" w:cs="Arial"/>
          <w:color w:val="000000"/>
          <w:sz w:val="24"/>
          <w:szCs w:val="24"/>
        </w:rPr>
        <w:t xml:space="preserve">о муниципального образования (далее - Порядок) разработан в соответствии с Федеральным законом от 25.12.2008 </w:t>
      </w:r>
      <w:r w:rsidR="00064F4D">
        <w:rPr>
          <w:rFonts w:ascii="Arial" w:hAnsi="Arial" w:cs="Arial"/>
          <w:color w:val="000000"/>
          <w:sz w:val="24"/>
          <w:szCs w:val="24"/>
        </w:rPr>
        <w:t>№</w:t>
      </w:r>
      <w:r w:rsidRPr="00AC4BD0">
        <w:rPr>
          <w:rFonts w:ascii="Arial" w:hAnsi="Arial" w:cs="Arial"/>
          <w:color w:val="000000"/>
          <w:sz w:val="24"/>
          <w:szCs w:val="24"/>
        </w:rPr>
        <w:t xml:space="preserve"> 273-ФЗ «О противодействии коррупции», Федеральным законом от 17.07.2009 </w:t>
      </w:r>
      <w:r w:rsidR="00064F4D">
        <w:rPr>
          <w:rFonts w:ascii="Arial" w:hAnsi="Arial" w:cs="Arial"/>
          <w:color w:val="000000"/>
          <w:sz w:val="24"/>
          <w:szCs w:val="24"/>
        </w:rPr>
        <w:t xml:space="preserve">№ </w:t>
      </w:r>
      <w:r w:rsidRPr="00AC4BD0">
        <w:rPr>
          <w:rFonts w:ascii="Arial" w:hAnsi="Arial" w:cs="Arial"/>
          <w:color w:val="000000"/>
          <w:sz w:val="24"/>
          <w:szCs w:val="24"/>
        </w:rPr>
        <w:t xml:space="preserve">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</w:t>
      </w:r>
      <w:r w:rsidR="00064F4D">
        <w:rPr>
          <w:rFonts w:ascii="Arial" w:hAnsi="Arial" w:cs="Arial"/>
          <w:color w:val="000000"/>
          <w:sz w:val="24"/>
          <w:szCs w:val="24"/>
        </w:rPr>
        <w:t>№</w:t>
      </w:r>
      <w:r w:rsidRPr="00AC4BD0">
        <w:rPr>
          <w:rFonts w:ascii="Arial" w:hAnsi="Arial" w:cs="Arial"/>
          <w:color w:val="000000"/>
          <w:sz w:val="24"/>
          <w:szCs w:val="24"/>
        </w:rPr>
        <w:t xml:space="preserve"> 96 «Об антикоррупционной экспертизе нормативных правовых актов и проектов нормативных правовых актов».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>1.2.</w:t>
      </w:r>
      <w:r w:rsidR="00064F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4BD0">
        <w:rPr>
          <w:rFonts w:ascii="Arial" w:hAnsi="Arial" w:cs="Arial"/>
          <w:color w:val="000000"/>
          <w:sz w:val="24"/>
          <w:szCs w:val="24"/>
        </w:rPr>
        <w:t xml:space="preserve">Настоящий Порядок устанавливает процедуру и сроки проведения антикоррупционной экспертизы муниципальных нормативных правовых актов (далее - нормативные правовые акты) и проектов муниципальных нормативных правовых актов (далее - проекты нормативных правовых актов) </w:t>
      </w:r>
      <w:r w:rsidR="00064F4D">
        <w:rPr>
          <w:rFonts w:ascii="Arial" w:hAnsi="Arial" w:cs="Arial"/>
          <w:color w:val="000000"/>
          <w:sz w:val="24"/>
          <w:szCs w:val="24"/>
        </w:rPr>
        <w:t>А</w:t>
      </w:r>
      <w:r w:rsidRPr="00AC4BD0">
        <w:rPr>
          <w:rFonts w:ascii="Arial" w:hAnsi="Arial" w:cs="Arial"/>
          <w:color w:val="000000"/>
          <w:sz w:val="24"/>
          <w:szCs w:val="24"/>
        </w:rPr>
        <w:t>дминистрации Б</w:t>
      </w:r>
      <w:r w:rsidR="00064F4D">
        <w:rPr>
          <w:rFonts w:ascii="Arial" w:hAnsi="Arial" w:cs="Arial"/>
          <w:color w:val="000000"/>
          <w:sz w:val="24"/>
          <w:szCs w:val="24"/>
        </w:rPr>
        <w:t xml:space="preserve">алаганского </w:t>
      </w:r>
      <w:r w:rsidRPr="00AC4BD0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(далее – </w:t>
      </w:r>
      <w:r w:rsidR="00064F4D">
        <w:rPr>
          <w:rFonts w:ascii="Arial" w:hAnsi="Arial" w:cs="Arial"/>
          <w:color w:val="000000"/>
          <w:sz w:val="24"/>
          <w:szCs w:val="24"/>
        </w:rPr>
        <w:t>А</w:t>
      </w:r>
      <w:r w:rsidRPr="00AC4BD0">
        <w:rPr>
          <w:rFonts w:ascii="Arial" w:hAnsi="Arial" w:cs="Arial"/>
          <w:color w:val="000000"/>
          <w:sz w:val="24"/>
          <w:szCs w:val="24"/>
        </w:rPr>
        <w:t>дминистрация Б</w:t>
      </w:r>
      <w:r w:rsidR="00064F4D">
        <w:rPr>
          <w:rFonts w:ascii="Arial" w:hAnsi="Arial" w:cs="Arial"/>
          <w:color w:val="000000"/>
          <w:sz w:val="24"/>
          <w:szCs w:val="24"/>
        </w:rPr>
        <w:t xml:space="preserve">алаганского </w:t>
      </w:r>
      <w:r w:rsidRPr="00AC4BD0">
        <w:rPr>
          <w:rFonts w:ascii="Arial" w:hAnsi="Arial" w:cs="Arial"/>
          <w:color w:val="000000"/>
          <w:sz w:val="24"/>
          <w:szCs w:val="24"/>
        </w:rPr>
        <w:t>МО).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>1.3.</w:t>
      </w:r>
      <w:r w:rsidR="00064F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4BD0">
        <w:rPr>
          <w:rFonts w:ascii="Arial" w:hAnsi="Arial" w:cs="Arial"/>
          <w:color w:val="000000"/>
          <w:sz w:val="24"/>
          <w:szCs w:val="24"/>
        </w:rPr>
        <w:t>Антикоррупционная экспертиза нормативных правовых актов и проектов нормативных правовых актов проводится в обязательном порядке.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>1.4.</w:t>
      </w:r>
      <w:r w:rsidR="00064F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4BD0">
        <w:rPr>
          <w:rFonts w:ascii="Arial" w:hAnsi="Arial" w:cs="Arial"/>
          <w:color w:val="000000"/>
          <w:sz w:val="24"/>
          <w:szCs w:val="24"/>
        </w:rPr>
        <w:t>Антикоррупционной экспертизе подлежат следующие нормативные правовые акты и их проекты: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>1)</w:t>
      </w:r>
      <w:r w:rsidR="00064F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4BD0">
        <w:rPr>
          <w:rFonts w:ascii="Arial" w:hAnsi="Arial" w:cs="Arial"/>
          <w:color w:val="000000"/>
          <w:sz w:val="24"/>
          <w:szCs w:val="24"/>
        </w:rPr>
        <w:t xml:space="preserve">распоряжения </w:t>
      </w:r>
      <w:r w:rsidR="00064F4D">
        <w:rPr>
          <w:rFonts w:ascii="Arial" w:hAnsi="Arial" w:cs="Arial"/>
          <w:color w:val="000000"/>
          <w:sz w:val="24"/>
          <w:szCs w:val="24"/>
        </w:rPr>
        <w:t>А</w:t>
      </w:r>
      <w:r w:rsidRPr="00AC4BD0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  <w:r w:rsidR="00064F4D">
        <w:rPr>
          <w:rFonts w:ascii="Arial" w:hAnsi="Arial" w:cs="Arial"/>
          <w:color w:val="000000"/>
          <w:sz w:val="24"/>
          <w:szCs w:val="24"/>
        </w:rPr>
        <w:t xml:space="preserve">Балаганского </w:t>
      </w:r>
      <w:r w:rsidRPr="00AC4BD0">
        <w:rPr>
          <w:rFonts w:ascii="Arial" w:hAnsi="Arial" w:cs="Arial"/>
          <w:color w:val="000000"/>
          <w:sz w:val="24"/>
          <w:szCs w:val="24"/>
        </w:rPr>
        <w:t>МО;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>2)</w:t>
      </w:r>
      <w:r w:rsidR="00064F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4BD0">
        <w:rPr>
          <w:rFonts w:ascii="Arial" w:hAnsi="Arial" w:cs="Arial"/>
          <w:color w:val="000000"/>
          <w:sz w:val="24"/>
          <w:szCs w:val="24"/>
        </w:rPr>
        <w:t xml:space="preserve">постановления </w:t>
      </w:r>
      <w:r w:rsidR="00064F4D">
        <w:rPr>
          <w:rFonts w:ascii="Arial" w:hAnsi="Arial" w:cs="Arial"/>
          <w:color w:val="000000"/>
          <w:sz w:val="24"/>
          <w:szCs w:val="24"/>
        </w:rPr>
        <w:t>А</w:t>
      </w:r>
      <w:r w:rsidRPr="00AC4BD0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  <w:r w:rsidR="00B14DB9">
        <w:rPr>
          <w:rFonts w:ascii="Arial" w:hAnsi="Arial" w:cs="Arial"/>
          <w:color w:val="000000"/>
          <w:sz w:val="24"/>
          <w:szCs w:val="24"/>
        </w:rPr>
        <w:t xml:space="preserve">Балаганского </w:t>
      </w:r>
      <w:r w:rsidR="00B14DB9" w:rsidRPr="00AC4BD0">
        <w:rPr>
          <w:rFonts w:ascii="Arial" w:hAnsi="Arial" w:cs="Arial"/>
          <w:color w:val="000000"/>
          <w:sz w:val="24"/>
          <w:szCs w:val="24"/>
        </w:rPr>
        <w:t>МО</w:t>
      </w:r>
      <w:r w:rsidR="00B14DB9">
        <w:rPr>
          <w:rFonts w:ascii="Arial" w:hAnsi="Arial" w:cs="Arial"/>
          <w:color w:val="000000"/>
          <w:sz w:val="24"/>
          <w:szCs w:val="24"/>
        </w:rPr>
        <w:t>.</w:t>
      </w:r>
    </w:p>
    <w:p w:rsidR="00D32AE0" w:rsidRPr="00B14DB9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14DB9">
        <w:rPr>
          <w:rFonts w:ascii="Arial" w:hAnsi="Arial" w:cs="Arial"/>
          <w:color w:val="000000"/>
          <w:sz w:val="24"/>
          <w:szCs w:val="24"/>
        </w:rPr>
        <w:t>1.5.</w:t>
      </w:r>
      <w:r w:rsidR="00B14DB9" w:rsidRPr="00B14D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4DB9">
        <w:rPr>
          <w:rFonts w:ascii="Arial" w:hAnsi="Arial" w:cs="Arial"/>
          <w:color w:val="000000"/>
          <w:sz w:val="24"/>
          <w:szCs w:val="24"/>
        </w:rPr>
        <w:t>Антикоррупционная экспертиза нормативных правовых актов и проектов нормативных правовых актов проводится при проведении их правовой экспертизы и мониторинге их применения.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14DB9">
        <w:rPr>
          <w:rFonts w:ascii="Arial" w:hAnsi="Arial" w:cs="Arial"/>
          <w:color w:val="000000"/>
          <w:sz w:val="24"/>
          <w:szCs w:val="24"/>
        </w:rPr>
        <w:t>1.6.</w:t>
      </w:r>
      <w:r w:rsidR="00B14D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4DB9">
        <w:rPr>
          <w:rFonts w:ascii="Arial" w:hAnsi="Arial" w:cs="Arial"/>
          <w:color w:val="000000"/>
          <w:sz w:val="24"/>
          <w:szCs w:val="24"/>
        </w:rPr>
        <w:t xml:space="preserve">Антикоррупционную экспертизу нормативных правовых актов и проектов нормативных правовых актов в </w:t>
      </w:r>
      <w:r w:rsidR="00B14DB9">
        <w:rPr>
          <w:rFonts w:ascii="Arial" w:hAnsi="Arial" w:cs="Arial"/>
          <w:color w:val="000000"/>
          <w:sz w:val="24"/>
          <w:szCs w:val="24"/>
        </w:rPr>
        <w:t>А</w:t>
      </w:r>
      <w:r w:rsidRPr="00B14DB9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  <w:r w:rsidR="00B14DB9">
        <w:rPr>
          <w:rFonts w:ascii="Arial" w:hAnsi="Arial" w:cs="Arial"/>
          <w:color w:val="000000"/>
          <w:sz w:val="24"/>
          <w:szCs w:val="24"/>
        </w:rPr>
        <w:t xml:space="preserve">Балаганского </w:t>
      </w:r>
      <w:r w:rsidR="00B14DB9" w:rsidRPr="00AC4BD0">
        <w:rPr>
          <w:rFonts w:ascii="Arial" w:hAnsi="Arial" w:cs="Arial"/>
          <w:color w:val="000000"/>
          <w:sz w:val="24"/>
          <w:szCs w:val="24"/>
        </w:rPr>
        <w:t>МО</w:t>
      </w:r>
      <w:r w:rsidR="00B14D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4DB9">
        <w:rPr>
          <w:rFonts w:ascii="Arial" w:hAnsi="Arial" w:cs="Arial"/>
          <w:color w:val="000000"/>
          <w:sz w:val="24"/>
          <w:szCs w:val="24"/>
        </w:rPr>
        <w:t xml:space="preserve">проводит </w:t>
      </w:r>
      <w:r w:rsidR="00B14DB9">
        <w:rPr>
          <w:rFonts w:ascii="Arial" w:hAnsi="Arial" w:cs="Arial"/>
          <w:color w:val="000000"/>
          <w:sz w:val="24"/>
          <w:szCs w:val="24"/>
        </w:rPr>
        <w:t>консультант по правовым вопросам А</w:t>
      </w:r>
      <w:r w:rsidRPr="00B14DB9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  <w:r w:rsidR="00B14DB9">
        <w:rPr>
          <w:rFonts w:ascii="Arial" w:hAnsi="Arial" w:cs="Arial"/>
          <w:color w:val="000000"/>
          <w:sz w:val="24"/>
          <w:szCs w:val="24"/>
        </w:rPr>
        <w:t xml:space="preserve">Балаганского </w:t>
      </w:r>
      <w:r w:rsidR="00B14DB9" w:rsidRPr="00AC4BD0">
        <w:rPr>
          <w:rFonts w:ascii="Arial" w:hAnsi="Arial" w:cs="Arial"/>
          <w:color w:val="000000"/>
          <w:sz w:val="24"/>
          <w:szCs w:val="24"/>
        </w:rPr>
        <w:t>МО</w:t>
      </w:r>
      <w:r w:rsidR="00B14DB9">
        <w:rPr>
          <w:rFonts w:ascii="Arial" w:hAnsi="Arial" w:cs="Arial"/>
          <w:color w:val="000000"/>
          <w:sz w:val="24"/>
          <w:szCs w:val="24"/>
        </w:rPr>
        <w:t>.</w:t>
      </w:r>
    </w:p>
    <w:p w:rsidR="00D32AE0" w:rsidRPr="00AC4BD0" w:rsidRDefault="00D32AE0" w:rsidP="0059442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>1.7.</w:t>
      </w:r>
      <w:r w:rsidR="00B14DB9">
        <w:rPr>
          <w:rFonts w:ascii="Arial" w:hAnsi="Arial" w:cs="Arial"/>
          <w:color w:val="000000"/>
          <w:sz w:val="24"/>
          <w:szCs w:val="24"/>
        </w:rPr>
        <w:t xml:space="preserve"> Консультант по правовым вопросам А</w:t>
      </w:r>
      <w:r w:rsidR="00B14DB9" w:rsidRPr="00B14DB9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  <w:r w:rsidR="00B14DB9">
        <w:rPr>
          <w:rFonts w:ascii="Arial" w:hAnsi="Arial" w:cs="Arial"/>
          <w:color w:val="000000"/>
          <w:sz w:val="24"/>
          <w:szCs w:val="24"/>
        </w:rPr>
        <w:t xml:space="preserve">Балаганского </w:t>
      </w:r>
      <w:r w:rsidR="00B14DB9" w:rsidRPr="00AC4BD0">
        <w:rPr>
          <w:rFonts w:ascii="Arial" w:hAnsi="Arial" w:cs="Arial"/>
          <w:color w:val="000000"/>
          <w:sz w:val="24"/>
          <w:szCs w:val="24"/>
        </w:rPr>
        <w:t>МО</w:t>
      </w:r>
      <w:r w:rsidR="005944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4BD0">
        <w:rPr>
          <w:rFonts w:ascii="Arial" w:hAnsi="Arial" w:cs="Arial"/>
          <w:color w:val="000000"/>
          <w:sz w:val="24"/>
          <w:szCs w:val="24"/>
        </w:rPr>
        <w:t>при проведении антикоррупционной экспертизы</w:t>
      </w:r>
      <w:r w:rsidRPr="00AC4BD0">
        <w:rPr>
          <w:rFonts w:ascii="Arial" w:hAnsi="Arial" w:cs="Arial"/>
          <w:sz w:val="24"/>
          <w:szCs w:val="24"/>
        </w:rPr>
        <w:t xml:space="preserve"> </w:t>
      </w:r>
      <w:r w:rsidRPr="00AC4BD0">
        <w:rPr>
          <w:rFonts w:ascii="Arial" w:hAnsi="Arial" w:cs="Arial"/>
          <w:color w:val="000000"/>
          <w:sz w:val="24"/>
          <w:szCs w:val="24"/>
        </w:rPr>
        <w:t>нормативных правовых актов и проектов нормативных правовых актов анализирует их на предмет наличия коррупциогенных факторов, перечисленных и описанных в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D32AE0" w:rsidRPr="00AC4BD0" w:rsidRDefault="00D32AE0" w:rsidP="00D32AE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C4BD0">
        <w:rPr>
          <w:rFonts w:ascii="Arial" w:hAnsi="Arial" w:cs="Arial"/>
          <w:b/>
          <w:color w:val="000000"/>
          <w:sz w:val="24"/>
          <w:szCs w:val="24"/>
        </w:rPr>
        <w:t>2. ПОРЯДОК ПРОВЕДЕНИЯ АНТИКОРРУПЦИОННОЙ ЭКСПЕРТИЗЫ</w:t>
      </w:r>
    </w:p>
    <w:p w:rsidR="00D32AE0" w:rsidRPr="00AC4BD0" w:rsidRDefault="00D32AE0" w:rsidP="00D32AE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C4BD0">
        <w:rPr>
          <w:rFonts w:ascii="Arial" w:hAnsi="Arial" w:cs="Arial"/>
          <w:b/>
          <w:color w:val="000000"/>
          <w:sz w:val="24"/>
          <w:szCs w:val="24"/>
        </w:rPr>
        <w:t>ПРОЕКТОВ НОРМАТИВНЫХ ПРАВОВЫХ АКТОВ</w:t>
      </w:r>
    </w:p>
    <w:p w:rsidR="00D32AE0" w:rsidRPr="00AC4BD0" w:rsidRDefault="00D32AE0" w:rsidP="00D32AE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>2.1.</w:t>
      </w:r>
      <w:r w:rsidR="00B14D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4BD0">
        <w:rPr>
          <w:rFonts w:ascii="Arial" w:hAnsi="Arial" w:cs="Arial"/>
          <w:color w:val="000000"/>
          <w:sz w:val="24"/>
          <w:szCs w:val="24"/>
        </w:rPr>
        <w:t xml:space="preserve">Антикоррупционная экспертиза проектов нормативных правовых актов проводится в течение десяти дней со дня поступления проекта нормативного </w:t>
      </w:r>
      <w:r w:rsidRPr="00AC4BD0">
        <w:rPr>
          <w:rFonts w:ascii="Arial" w:hAnsi="Arial" w:cs="Arial"/>
          <w:color w:val="000000"/>
          <w:sz w:val="24"/>
          <w:szCs w:val="24"/>
        </w:rPr>
        <w:lastRenderedPageBreak/>
        <w:t xml:space="preserve">правового акта </w:t>
      </w:r>
      <w:r w:rsidR="00B14DB9">
        <w:rPr>
          <w:rFonts w:ascii="Arial" w:hAnsi="Arial" w:cs="Arial"/>
          <w:color w:val="000000"/>
          <w:sz w:val="24"/>
          <w:szCs w:val="24"/>
        </w:rPr>
        <w:t>консультанту по правовым вопросам А</w:t>
      </w:r>
      <w:r w:rsidR="00B14DB9" w:rsidRPr="00B14DB9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  <w:r w:rsidR="00B14DB9">
        <w:rPr>
          <w:rFonts w:ascii="Arial" w:hAnsi="Arial" w:cs="Arial"/>
          <w:color w:val="000000"/>
          <w:sz w:val="24"/>
          <w:szCs w:val="24"/>
        </w:rPr>
        <w:t xml:space="preserve">Балаганского </w:t>
      </w:r>
      <w:r w:rsidR="00B14DB9" w:rsidRPr="00AC4BD0">
        <w:rPr>
          <w:rFonts w:ascii="Arial" w:hAnsi="Arial" w:cs="Arial"/>
          <w:color w:val="000000"/>
          <w:sz w:val="24"/>
          <w:szCs w:val="24"/>
        </w:rPr>
        <w:t>МО</w:t>
      </w:r>
      <w:r w:rsidRPr="00AC4BD0">
        <w:rPr>
          <w:rFonts w:ascii="Arial" w:hAnsi="Arial" w:cs="Arial"/>
          <w:color w:val="000000"/>
          <w:sz w:val="24"/>
          <w:szCs w:val="24"/>
        </w:rPr>
        <w:t>.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>2.2.</w:t>
      </w:r>
      <w:r w:rsidR="00B14D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4BD0">
        <w:rPr>
          <w:rFonts w:ascii="Arial" w:hAnsi="Arial" w:cs="Arial"/>
          <w:color w:val="000000"/>
          <w:sz w:val="24"/>
          <w:szCs w:val="24"/>
        </w:rPr>
        <w:t xml:space="preserve">Антикоррупционная экспертиза и оформление заключения по ее результатам осуществляются в соответствии с Федеральным законом «Об антикоррупционной экспертизе нормативных правовых актов и проектов нормативных правовых актов»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</w:t>
      </w:r>
      <w:r w:rsidR="00B14DB9">
        <w:rPr>
          <w:rFonts w:ascii="Arial" w:hAnsi="Arial" w:cs="Arial"/>
          <w:color w:val="000000"/>
          <w:sz w:val="24"/>
          <w:szCs w:val="24"/>
        </w:rPr>
        <w:t>№</w:t>
      </w:r>
      <w:r w:rsidRPr="00AC4BD0">
        <w:rPr>
          <w:rFonts w:ascii="Arial" w:hAnsi="Arial" w:cs="Arial"/>
          <w:color w:val="000000"/>
          <w:sz w:val="24"/>
          <w:szCs w:val="24"/>
        </w:rPr>
        <w:t xml:space="preserve"> 96.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>2.3.</w:t>
      </w:r>
      <w:r w:rsidR="00B14D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4BD0">
        <w:rPr>
          <w:rFonts w:ascii="Arial" w:hAnsi="Arial" w:cs="Arial"/>
          <w:color w:val="000000"/>
          <w:sz w:val="24"/>
          <w:szCs w:val="24"/>
        </w:rPr>
        <w:t>По результатам проведения антикоррупционной экспертизы, в случае выявления в проекте нормативного правового акта положений, содержащих коррупциогенные факторы, составляется мотивированное заключение по прилагаемой к настоящему Порядку форме.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 xml:space="preserve">В заключении отражаются все положения проекта нормативного правового акта, в котором выявлены коррупциогенные факторы, с указанием его структурных единиц (разделов, глав, частей, пунктов, подпунктов, абзацев) и соответствующих коррупциогенных факторов, с предложением способа их устранения. 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>2.4.</w:t>
      </w:r>
      <w:r w:rsidR="00B14D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4BD0">
        <w:rPr>
          <w:rFonts w:ascii="Arial" w:hAnsi="Arial" w:cs="Arial"/>
          <w:color w:val="000000"/>
          <w:sz w:val="24"/>
          <w:szCs w:val="24"/>
        </w:rPr>
        <w:t>Выявленные при осуществлении антикоррупционной экспертизы иные положения, не отнесенные к коррупционным факторам, но которые могут способствовать созданию условий для проявления коррупции, указываются в заключении.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>2.5.</w:t>
      </w:r>
      <w:r w:rsidR="00B14D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4BD0">
        <w:rPr>
          <w:rFonts w:ascii="Arial" w:hAnsi="Arial" w:cs="Arial"/>
          <w:color w:val="000000"/>
          <w:sz w:val="24"/>
          <w:szCs w:val="24"/>
        </w:rPr>
        <w:t>После получения заключения разработчик, направивший проект нормативного правового акта на антикоррупционную экспертизу, в течение трех рабочих дней устраняет выявленные коррупциогенные факторы либо высказывает по ним свое мотивированное несогласие в письменном виде.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>2.6.</w:t>
      </w:r>
      <w:r w:rsidR="00B14D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4BD0">
        <w:rPr>
          <w:rFonts w:ascii="Arial" w:hAnsi="Arial" w:cs="Arial"/>
          <w:color w:val="000000"/>
          <w:sz w:val="24"/>
          <w:szCs w:val="24"/>
        </w:rPr>
        <w:t>Проекты нормативных правовых актов, содержащие коррупциогенные факторы, подлежат повторной антикоррупционной экспертизе. Повторная антикоррупционная экспертиза проектов нормативных правовых актов проводится в соответствии с настоящим Порядком.</w:t>
      </w:r>
    </w:p>
    <w:p w:rsidR="00D32AE0" w:rsidRPr="00AC4BD0" w:rsidRDefault="00D32AE0" w:rsidP="00D32AE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AE0" w:rsidRPr="00AC4BD0" w:rsidRDefault="00D32AE0" w:rsidP="00D32AE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C4BD0">
        <w:rPr>
          <w:rFonts w:ascii="Arial" w:hAnsi="Arial" w:cs="Arial"/>
          <w:b/>
          <w:color w:val="000000"/>
          <w:sz w:val="24"/>
          <w:szCs w:val="24"/>
        </w:rPr>
        <w:t>3. ПОРЯДОК ПРОВЕДЕНИЯ АНТИКОРРУПЦИОННОЙ ЭКСПЕРТИЗЫ</w:t>
      </w:r>
    </w:p>
    <w:p w:rsidR="00D32AE0" w:rsidRPr="00AC4BD0" w:rsidRDefault="00D32AE0" w:rsidP="00D32AE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C4BD0">
        <w:rPr>
          <w:rFonts w:ascii="Arial" w:hAnsi="Arial" w:cs="Arial"/>
          <w:b/>
          <w:color w:val="000000"/>
          <w:sz w:val="24"/>
          <w:szCs w:val="24"/>
        </w:rPr>
        <w:t>ДЕЙСТВУЮЩИХ НОРМАТИВНЫХ ПРАВОВЫХ АКТОВ</w:t>
      </w:r>
    </w:p>
    <w:p w:rsidR="00D32AE0" w:rsidRPr="00AC4BD0" w:rsidRDefault="00D32AE0" w:rsidP="00D32AE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>3.1.</w:t>
      </w:r>
      <w:r w:rsidR="00B14D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4BD0">
        <w:rPr>
          <w:rFonts w:ascii="Arial" w:hAnsi="Arial" w:cs="Arial"/>
          <w:color w:val="000000"/>
          <w:sz w:val="24"/>
          <w:szCs w:val="24"/>
        </w:rPr>
        <w:t>Антикоррупционная экспертиза действующих нормативных правовых актов проводится в ходе мониторинга законодательства, анализа практики применения нормативных правовых актов.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sz w:val="24"/>
          <w:szCs w:val="24"/>
        </w:rPr>
        <w:t>3.</w:t>
      </w:r>
      <w:r w:rsidR="00AC4BD0" w:rsidRPr="00AC4BD0">
        <w:rPr>
          <w:rFonts w:ascii="Arial" w:hAnsi="Arial" w:cs="Arial"/>
          <w:sz w:val="24"/>
          <w:szCs w:val="24"/>
        </w:rPr>
        <w:t>2</w:t>
      </w:r>
      <w:r w:rsidRPr="00AC4BD0">
        <w:rPr>
          <w:rFonts w:ascii="Arial" w:hAnsi="Arial" w:cs="Arial"/>
          <w:sz w:val="24"/>
          <w:szCs w:val="24"/>
        </w:rPr>
        <w:t>.</w:t>
      </w:r>
      <w:r w:rsidR="00B14DB9">
        <w:rPr>
          <w:rFonts w:ascii="Arial" w:hAnsi="Arial" w:cs="Arial"/>
          <w:sz w:val="24"/>
          <w:szCs w:val="24"/>
        </w:rPr>
        <w:t xml:space="preserve"> </w:t>
      </w:r>
      <w:r w:rsidRPr="00AC4BD0">
        <w:rPr>
          <w:rFonts w:ascii="Arial" w:hAnsi="Arial" w:cs="Arial"/>
          <w:sz w:val="24"/>
          <w:szCs w:val="24"/>
        </w:rPr>
        <w:t xml:space="preserve">В случае выявления при проведении антикоррупционной экспертизы в нормативном правовом акте коррупциогенных факторов </w:t>
      </w:r>
      <w:r w:rsidR="00B14DB9">
        <w:rPr>
          <w:rFonts w:ascii="Arial" w:hAnsi="Arial" w:cs="Arial"/>
          <w:color w:val="000000"/>
          <w:sz w:val="24"/>
          <w:szCs w:val="24"/>
        </w:rPr>
        <w:t>консультантом по правовым вопросам А</w:t>
      </w:r>
      <w:r w:rsidR="00B14DB9" w:rsidRPr="00B14DB9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  <w:r w:rsidR="00B14DB9">
        <w:rPr>
          <w:rFonts w:ascii="Arial" w:hAnsi="Arial" w:cs="Arial"/>
          <w:color w:val="000000"/>
          <w:sz w:val="24"/>
          <w:szCs w:val="24"/>
        </w:rPr>
        <w:t xml:space="preserve">Балаганского </w:t>
      </w:r>
      <w:r w:rsidR="00B14DB9" w:rsidRPr="00AC4BD0">
        <w:rPr>
          <w:rFonts w:ascii="Arial" w:hAnsi="Arial" w:cs="Arial"/>
          <w:color w:val="000000"/>
          <w:sz w:val="24"/>
          <w:szCs w:val="24"/>
        </w:rPr>
        <w:t>МО</w:t>
      </w:r>
      <w:r w:rsidRPr="00AC4BD0">
        <w:rPr>
          <w:rFonts w:ascii="Arial" w:hAnsi="Arial" w:cs="Arial"/>
          <w:color w:val="000000"/>
          <w:sz w:val="24"/>
          <w:szCs w:val="24"/>
        </w:rPr>
        <w:t xml:space="preserve"> подготавливается соответствующее заключение в порядке, установленном пунктами </w:t>
      </w:r>
      <w:hyperlink r:id="rId4" w:history="1">
        <w:r w:rsidRPr="00AC4BD0">
          <w:rPr>
            <w:rFonts w:ascii="Arial" w:hAnsi="Arial" w:cs="Arial"/>
            <w:color w:val="000000"/>
            <w:sz w:val="24"/>
            <w:szCs w:val="24"/>
          </w:rPr>
          <w:t>2.</w:t>
        </w:r>
      </w:hyperlink>
      <w:r w:rsidRPr="00AC4BD0">
        <w:rPr>
          <w:rFonts w:ascii="Arial" w:hAnsi="Arial" w:cs="Arial"/>
          <w:color w:val="000000"/>
          <w:sz w:val="24"/>
          <w:szCs w:val="24"/>
        </w:rPr>
        <w:t xml:space="preserve">1 - </w:t>
      </w:r>
      <w:hyperlink r:id="rId5" w:history="1">
        <w:r w:rsidRPr="00AC4BD0">
          <w:rPr>
            <w:rFonts w:ascii="Arial" w:hAnsi="Arial" w:cs="Arial"/>
            <w:color w:val="000000"/>
            <w:sz w:val="24"/>
            <w:szCs w:val="24"/>
          </w:rPr>
          <w:t>2.6</w:t>
        </w:r>
      </w:hyperlink>
      <w:r w:rsidRPr="00AC4BD0">
        <w:rPr>
          <w:rFonts w:ascii="Arial" w:hAnsi="Arial" w:cs="Arial"/>
          <w:color w:val="000000"/>
          <w:sz w:val="24"/>
          <w:szCs w:val="24"/>
        </w:rPr>
        <w:t xml:space="preserve"> настоящего Порядка.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D32AE0" w:rsidRPr="00B14DB9" w:rsidRDefault="00D32AE0" w:rsidP="00D32AE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14DB9">
        <w:rPr>
          <w:rFonts w:ascii="Arial" w:hAnsi="Arial" w:cs="Arial"/>
          <w:b/>
          <w:color w:val="000000"/>
          <w:sz w:val="24"/>
          <w:szCs w:val="24"/>
        </w:rPr>
        <w:t>4. НЕЗАВИСИМАЯ АНТИКОРРУПЦИОННАЯ ЭКСПЕРТИЗА НОРМАТИВНЫХ</w:t>
      </w:r>
    </w:p>
    <w:p w:rsidR="00D32AE0" w:rsidRPr="00AC4BD0" w:rsidRDefault="00D32AE0" w:rsidP="00D32AE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14DB9">
        <w:rPr>
          <w:rFonts w:ascii="Arial" w:hAnsi="Arial" w:cs="Arial"/>
          <w:b/>
          <w:color w:val="000000"/>
          <w:sz w:val="24"/>
          <w:szCs w:val="24"/>
        </w:rPr>
        <w:t>ПРАВОВЫХ АКТОВ И ПРОЕКТОВ НОРМАТИВНЫХ ПРАВОВЫХ АКТОВ</w:t>
      </w:r>
    </w:p>
    <w:p w:rsidR="00D32AE0" w:rsidRPr="00AC4BD0" w:rsidRDefault="00D32AE0" w:rsidP="00D32AE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>4.1.</w:t>
      </w:r>
      <w:r w:rsidR="00DC69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4BD0">
        <w:rPr>
          <w:rFonts w:ascii="Arial" w:hAnsi="Arial" w:cs="Arial"/>
          <w:color w:val="000000"/>
          <w:sz w:val="24"/>
          <w:szCs w:val="24"/>
        </w:rPr>
        <w:t>Институты гражданского общества и граждане (далее - независимые эксперты)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и их проектов.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>4.2.</w:t>
      </w:r>
      <w:r w:rsidR="00DC69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4BD0">
        <w:rPr>
          <w:rFonts w:ascii="Arial" w:hAnsi="Arial" w:cs="Arial"/>
          <w:color w:val="000000"/>
          <w:sz w:val="24"/>
          <w:szCs w:val="24"/>
        </w:rPr>
        <w:t>В целях обеспечения возможности проведения независимой антикоррупционной экспертизы проект нормативного правового акта в течение рабочего дня, соответствующего дню направления указанного проекта для проведения антикоррупционной экспертизы</w:t>
      </w:r>
      <w:r w:rsidR="00DC698D" w:rsidRPr="00DC698D">
        <w:rPr>
          <w:rFonts w:ascii="Arial" w:hAnsi="Arial" w:cs="Arial"/>
          <w:color w:val="000000"/>
          <w:sz w:val="24"/>
          <w:szCs w:val="24"/>
        </w:rPr>
        <w:t xml:space="preserve"> </w:t>
      </w:r>
      <w:r w:rsidR="00DC698D">
        <w:rPr>
          <w:rFonts w:ascii="Arial" w:hAnsi="Arial" w:cs="Arial"/>
          <w:color w:val="000000"/>
          <w:sz w:val="24"/>
          <w:szCs w:val="24"/>
        </w:rPr>
        <w:t xml:space="preserve">консультанту по правовым вопросам </w:t>
      </w:r>
      <w:r w:rsidR="00DC698D">
        <w:rPr>
          <w:rFonts w:ascii="Arial" w:hAnsi="Arial" w:cs="Arial"/>
          <w:color w:val="000000"/>
          <w:sz w:val="24"/>
          <w:szCs w:val="24"/>
        </w:rPr>
        <w:lastRenderedPageBreak/>
        <w:t>А</w:t>
      </w:r>
      <w:r w:rsidR="00DC698D" w:rsidRPr="00B14DB9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  <w:r w:rsidR="00DC698D">
        <w:rPr>
          <w:rFonts w:ascii="Arial" w:hAnsi="Arial" w:cs="Arial"/>
          <w:color w:val="000000"/>
          <w:sz w:val="24"/>
          <w:szCs w:val="24"/>
        </w:rPr>
        <w:t xml:space="preserve">Балаганского </w:t>
      </w:r>
      <w:r w:rsidR="00DC698D" w:rsidRPr="00AC4BD0">
        <w:rPr>
          <w:rFonts w:ascii="Arial" w:hAnsi="Arial" w:cs="Arial"/>
          <w:color w:val="000000"/>
          <w:sz w:val="24"/>
          <w:szCs w:val="24"/>
        </w:rPr>
        <w:t>МО</w:t>
      </w:r>
      <w:r w:rsidRPr="00AC4BD0">
        <w:rPr>
          <w:rFonts w:ascii="Arial" w:hAnsi="Arial" w:cs="Arial"/>
          <w:color w:val="000000"/>
          <w:sz w:val="24"/>
          <w:szCs w:val="24"/>
        </w:rPr>
        <w:t>, р</w:t>
      </w:r>
      <w:r w:rsidR="00DC698D">
        <w:rPr>
          <w:rFonts w:ascii="Arial" w:hAnsi="Arial" w:cs="Arial"/>
          <w:color w:val="000000"/>
          <w:sz w:val="24"/>
          <w:szCs w:val="24"/>
        </w:rPr>
        <w:t xml:space="preserve">азмещается на 7 рабочих дней на </w:t>
      </w:r>
      <w:r w:rsidRPr="00AC4BD0">
        <w:rPr>
          <w:rFonts w:ascii="Arial" w:hAnsi="Arial" w:cs="Arial"/>
          <w:color w:val="000000"/>
          <w:sz w:val="24"/>
          <w:szCs w:val="24"/>
        </w:rPr>
        <w:t xml:space="preserve">сайте </w:t>
      </w:r>
      <w:r w:rsidR="00DC698D">
        <w:rPr>
          <w:rFonts w:ascii="Arial" w:hAnsi="Arial" w:cs="Arial"/>
          <w:color w:val="000000"/>
          <w:sz w:val="24"/>
          <w:szCs w:val="24"/>
        </w:rPr>
        <w:t>А</w:t>
      </w:r>
      <w:r w:rsidR="00DC698D" w:rsidRPr="00B14DB9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  <w:r w:rsidR="00DC698D">
        <w:rPr>
          <w:rFonts w:ascii="Arial" w:hAnsi="Arial" w:cs="Arial"/>
          <w:color w:val="000000"/>
          <w:sz w:val="24"/>
          <w:szCs w:val="24"/>
        </w:rPr>
        <w:t xml:space="preserve">Балаганского </w:t>
      </w:r>
      <w:r w:rsidR="00DC698D" w:rsidRPr="00AC4BD0">
        <w:rPr>
          <w:rFonts w:ascii="Arial" w:hAnsi="Arial" w:cs="Arial"/>
          <w:color w:val="000000"/>
          <w:sz w:val="24"/>
          <w:szCs w:val="24"/>
        </w:rPr>
        <w:t>МО</w:t>
      </w:r>
      <w:r w:rsidR="00DC698D">
        <w:rPr>
          <w:rFonts w:ascii="Arial" w:hAnsi="Arial" w:cs="Arial"/>
          <w:color w:val="000000"/>
          <w:sz w:val="24"/>
          <w:szCs w:val="24"/>
        </w:rPr>
        <w:t xml:space="preserve"> </w:t>
      </w:r>
      <w:r w:rsidR="00DC698D" w:rsidRPr="00DC698D">
        <w:rPr>
          <w:rFonts w:ascii="Arial" w:hAnsi="Arial" w:cs="Arial"/>
          <w:color w:val="000000"/>
          <w:sz w:val="24"/>
          <w:szCs w:val="24"/>
        </w:rPr>
        <w:t>http://balagansk-adm.ru/</w:t>
      </w:r>
      <w:r w:rsidR="00DC69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4BD0"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экспертизы.</w:t>
      </w:r>
    </w:p>
    <w:p w:rsidR="00D32AE0" w:rsidRPr="00AC4BD0" w:rsidRDefault="00D32AE0" w:rsidP="00DC6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BD0">
        <w:rPr>
          <w:rFonts w:ascii="Arial" w:hAnsi="Arial" w:cs="Arial"/>
          <w:sz w:val="24"/>
          <w:szCs w:val="24"/>
        </w:rPr>
        <w:t>Проект административного регламента исполнения муниципальной функции и проект административного регламента предоставления муни</w:t>
      </w:r>
      <w:r w:rsidR="00DC698D">
        <w:rPr>
          <w:rFonts w:ascii="Arial" w:hAnsi="Arial" w:cs="Arial"/>
          <w:sz w:val="24"/>
          <w:szCs w:val="24"/>
        </w:rPr>
        <w:t xml:space="preserve">ципальной услуги размещается на </w:t>
      </w:r>
      <w:r w:rsidRPr="00AC4BD0">
        <w:rPr>
          <w:rFonts w:ascii="Arial" w:hAnsi="Arial" w:cs="Arial"/>
          <w:sz w:val="24"/>
          <w:szCs w:val="24"/>
        </w:rPr>
        <w:t xml:space="preserve">сайте </w:t>
      </w:r>
      <w:r w:rsidR="00DC698D">
        <w:rPr>
          <w:rFonts w:ascii="Arial" w:hAnsi="Arial" w:cs="Arial"/>
          <w:color w:val="000000"/>
          <w:sz w:val="24"/>
          <w:szCs w:val="24"/>
        </w:rPr>
        <w:t>А</w:t>
      </w:r>
      <w:r w:rsidR="00DC698D" w:rsidRPr="00B14DB9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  <w:r w:rsidR="00DC698D">
        <w:rPr>
          <w:rFonts w:ascii="Arial" w:hAnsi="Arial" w:cs="Arial"/>
          <w:color w:val="000000"/>
          <w:sz w:val="24"/>
          <w:szCs w:val="24"/>
        </w:rPr>
        <w:t xml:space="preserve">Балаганского </w:t>
      </w:r>
      <w:r w:rsidR="00DC698D" w:rsidRPr="00AC4BD0">
        <w:rPr>
          <w:rFonts w:ascii="Arial" w:hAnsi="Arial" w:cs="Arial"/>
          <w:color w:val="000000"/>
          <w:sz w:val="24"/>
          <w:szCs w:val="24"/>
        </w:rPr>
        <w:t>МО</w:t>
      </w:r>
      <w:r w:rsidR="00DC698D">
        <w:rPr>
          <w:rFonts w:ascii="Arial" w:hAnsi="Arial" w:cs="Arial"/>
          <w:color w:val="000000"/>
          <w:sz w:val="24"/>
          <w:szCs w:val="24"/>
        </w:rPr>
        <w:t xml:space="preserve"> </w:t>
      </w:r>
      <w:r w:rsidR="00DC698D" w:rsidRPr="00DC698D">
        <w:rPr>
          <w:rFonts w:ascii="Arial" w:hAnsi="Arial" w:cs="Arial"/>
          <w:color w:val="000000"/>
          <w:sz w:val="24"/>
          <w:szCs w:val="24"/>
        </w:rPr>
        <w:t>http://balagansk-adm.ru/</w:t>
      </w:r>
      <w:r w:rsidR="00AC4BD0" w:rsidRPr="00AC4B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4BD0"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«Интернет» на срок, не менее одного месяца со дня его размещения</w:t>
      </w:r>
      <w:r w:rsidR="00DC698D">
        <w:rPr>
          <w:rFonts w:ascii="Arial" w:hAnsi="Arial" w:cs="Arial"/>
          <w:color w:val="000000"/>
          <w:sz w:val="24"/>
          <w:szCs w:val="24"/>
        </w:rPr>
        <w:t>.</w:t>
      </w:r>
    </w:p>
    <w:p w:rsidR="00D32AE0" w:rsidRPr="00AC4BD0" w:rsidRDefault="00D32AE0" w:rsidP="00D32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4BD0">
        <w:rPr>
          <w:rFonts w:ascii="Arial" w:hAnsi="Arial" w:cs="Arial"/>
          <w:sz w:val="24"/>
          <w:szCs w:val="24"/>
        </w:rPr>
        <w:t>4.3.</w:t>
      </w:r>
      <w:r w:rsidR="00DC698D">
        <w:rPr>
          <w:rFonts w:ascii="Arial" w:hAnsi="Arial" w:cs="Arial"/>
          <w:sz w:val="24"/>
          <w:szCs w:val="24"/>
        </w:rPr>
        <w:t xml:space="preserve"> </w:t>
      </w:r>
      <w:r w:rsidRPr="00AC4BD0">
        <w:rPr>
          <w:rFonts w:ascii="Arial" w:hAnsi="Arial" w:cs="Arial"/>
          <w:sz w:val="24"/>
          <w:szCs w:val="24"/>
        </w:rPr>
        <w:t>В заключении по результатам независимой антикоррупционной экспертизы должны быть указаны выявленные в нормативном правовом акте, проекте нормативного правового акта коррупциогенные факторы и предложены способы их устранения.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>4.4.</w:t>
      </w:r>
      <w:r w:rsidR="00DC69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4BD0">
        <w:rPr>
          <w:rFonts w:ascii="Arial" w:hAnsi="Arial" w:cs="Arial"/>
          <w:color w:val="000000"/>
          <w:sz w:val="24"/>
          <w:szCs w:val="24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нормативного правового акта, в тридцатидневный срок со дня его получения.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>По результатам рассмотрения заключения независимому эксперту, проводившему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D32AE0" w:rsidRPr="00AC4BD0" w:rsidRDefault="00D32AE0" w:rsidP="00D32AE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AE0" w:rsidRPr="00AC4BD0" w:rsidRDefault="00D32AE0" w:rsidP="00D32AE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32AE0" w:rsidRPr="00AC4BD0" w:rsidRDefault="00D32AE0" w:rsidP="00D32AE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32AE0" w:rsidRPr="00AC4BD0" w:rsidRDefault="00D32AE0" w:rsidP="00D32AE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32AE0" w:rsidRPr="00AC4BD0" w:rsidRDefault="00D32AE0" w:rsidP="00D32AE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32AE0" w:rsidRPr="00AC4BD0" w:rsidRDefault="00D32AE0" w:rsidP="00D32AE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32AE0" w:rsidRPr="00AC4BD0" w:rsidRDefault="00D32AE0" w:rsidP="00D32AE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32AE0" w:rsidRPr="00AC4BD0" w:rsidRDefault="00D32AE0" w:rsidP="00D32AE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32AE0" w:rsidRPr="00AC4BD0" w:rsidRDefault="00D32AE0" w:rsidP="00D32AE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32AE0" w:rsidRPr="00AC4BD0" w:rsidRDefault="00D32AE0" w:rsidP="00D32AE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32AE0" w:rsidRPr="00AC4BD0" w:rsidRDefault="00D32AE0" w:rsidP="00D32AE0">
      <w:pPr>
        <w:jc w:val="both"/>
        <w:rPr>
          <w:rFonts w:ascii="Arial" w:hAnsi="Arial" w:cs="Arial"/>
          <w:color w:val="000000"/>
          <w:sz w:val="24"/>
          <w:szCs w:val="24"/>
        </w:rPr>
      </w:pPr>
    </w:p>
    <w:bookmarkEnd w:id="2"/>
    <w:p w:rsidR="00D32AE0" w:rsidRDefault="00D32AE0" w:rsidP="00D32AE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9442D" w:rsidRPr="00AC4BD0" w:rsidRDefault="0059442D" w:rsidP="00D32AE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6397F" w:rsidRDefault="0096397F" w:rsidP="00D32AE0">
      <w:pPr>
        <w:pStyle w:val="1"/>
        <w:tabs>
          <w:tab w:val="left" w:pos="195"/>
          <w:tab w:val="center" w:pos="4677"/>
        </w:tabs>
        <w:spacing w:before="0" w:after="0"/>
        <w:ind w:left="5040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</w:p>
    <w:p w:rsidR="0096397F" w:rsidRDefault="0096397F" w:rsidP="00D32AE0">
      <w:pPr>
        <w:pStyle w:val="1"/>
        <w:tabs>
          <w:tab w:val="left" w:pos="195"/>
          <w:tab w:val="center" w:pos="4677"/>
        </w:tabs>
        <w:spacing w:before="0" w:after="0"/>
        <w:ind w:left="5040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</w:p>
    <w:p w:rsidR="0096397F" w:rsidRDefault="0096397F" w:rsidP="00D32AE0">
      <w:pPr>
        <w:pStyle w:val="1"/>
        <w:tabs>
          <w:tab w:val="left" w:pos="195"/>
          <w:tab w:val="center" w:pos="4677"/>
        </w:tabs>
        <w:spacing w:before="0" w:after="0"/>
        <w:ind w:left="5040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</w:p>
    <w:p w:rsidR="0096397F" w:rsidRDefault="0096397F" w:rsidP="00D32AE0">
      <w:pPr>
        <w:pStyle w:val="1"/>
        <w:tabs>
          <w:tab w:val="left" w:pos="195"/>
          <w:tab w:val="center" w:pos="4677"/>
        </w:tabs>
        <w:spacing w:before="0" w:after="0"/>
        <w:ind w:left="5040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</w:p>
    <w:p w:rsidR="0096397F" w:rsidRDefault="0096397F" w:rsidP="00D32AE0">
      <w:pPr>
        <w:pStyle w:val="1"/>
        <w:tabs>
          <w:tab w:val="left" w:pos="195"/>
          <w:tab w:val="center" w:pos="4677"/>
        </w:tabs>
        <w:spacing w:before="0" w:after="0"/>
        <w:ind w:left="5040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</w:p>
    <w:p w:rsidR="0096397F" w:rsidRDefault="0096397F" w:rsidP="00D32AE0">
      <w:pPr>
        <w:pStyle w:val="1"/>
        <w:tabs>
          <w:tab w:val="left" w:pos="195"/>
          <w:tab w:val="center" w:pos="4677"/>
        </w:tabs>
        <w:spacing w:before="0" w:after="0"/>
        <w:ind w:left="5040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</w:p>
    <w:p w:rsidR="0096397F" w:rsidRDefault="0096397F" w:rsidP="00D32AE0">
      <w:pPr>
        <w:pStyle w:val="1"/>
        <w:tabs>
          <w:tab w:val="left" w:pos="195"/>
          <w:tab w:val="center" w:pos="4677"/>
        </w:tabs>
        <w:spacing w:before="0" w:after="0"/>
        <w:ind w:left="5040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</w:p>
    <w:p w:rsidR="0096397F" w:rsidRDefault="0096397F" w:rsidP="00D32AE0">
      <w:pPr>
        <w:pStyle w:val="1"/>
        <w:tabs>
          <w:tab w:val="left" w:pos="195"/>
          <w:tab w:val="center" w:pos="4677"/>
        </w:tabs>
        <w:spacing w:before="0" w:after="0"/>
        <w:ind w:left="5040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</w:p>
    <w:p w:rsidR="0096397F" w:rsidRDefault="0096397F" w:rsidP="00D32AE0">
      <w:pPr>
        <w:pStyle w:val="1"/>
        <w:tabs>
          <w:tab w:val="left" w:pos="195"/>
          <w:tab w:val="center" w:pos="4677"/>
        </w:tabs>
        <w:spacing w:before="0" w:after="0"/>
        <w:ind w:left="5040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</w:p>
    <w:p w:rsidR="0096397F" w:rsidRDefault="0096397F" w:rsidP="00D32AE0">
      <w:pPr>
        <w:pStyle w:val="1"/>
        <w:tabs>
          <w:tab w:val="left" w:pos="195"/>
          <w:tab w:val="center" w:pos="4677"/>
        </w:tabs>
        <w:spacing w:before="0" w:after="0"/>
        <w:ind w:left="5040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</w:p>
    <w:p w:rsidR="0096397F" w:rsidRDefault="0096397F" w:rsidP="00D32AE0">
      <w:pPr>
        <w:pStyle w:val="1"/>
        <w:tabs>
          <w:tab w:val="left" w:pos="195"/>
          <w:tab w:val="center" w:pos="4677"/>
        </w:tabs>
        <w:spacing w:before="0" w:after="0"/>
        <w:ind w:left="5040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</w:p>
    <w:p w:rsidR="0096397F" w:rsidRDefault="0096397F" w:rsidP="00D32AE0">
      <w:pPr>
        <w:pStyle w:val="1"/>
        <w:tabs>
          <w:tab w:val="left" w:pos="195"/>
          <w:tab w:val="center" w:pos="4677"/>
        </w:tabs>
        <w:spacing w:before="0" w:after="0"/>
        <w:ind w:left="5040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</w:p>
    <w:p w:rsidR="0096397F" w:rsidRDefault="0096397F" w:rsidP="00D32AE0">
      <w:pPr>
        <w:pStyle w:val="1"/>
        <w:tabs>
          <w:tab w:val="left" w:pos="195"/>
          <w:tab w:val="center" w:pos="4677"/>
        </w:tabs>
        <w:spacing w:before="0" w:after="0"/>
        <w:ind w:left="5040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</w:p>
    <w:p w:rsidR="00D32AE0" w:rsidRPr="00972BE0" w:rsidRDefault="00D32AE0" w:rsidP="00D32AE0">
      <w:pPr>
        <w:pStyle w:val="1"/>
        <w:tabs>
          <w:tab w:val="left" w:pos="195"/>
          <w:tab w:val="center" w:pos="4677"/>
        </w:tabs>
        <w:spacing w:before="0" w:after="0"/>
        <w:ind w:left="5040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  <w:r w:rsidRPr="00972BE0">
        <w:rPr>
          <w:rFonts w:ascii="Courier New" w:hAnsi="Courier New" w:cs="Courier New"/>
          <w:b w:val="0"/>
          <w:color w:val="000000"/>
          <w:sz w:val="22"/>
          <w:szCs w:val="22"/>
        </w:rPr>
        <w:t xml:space="preserve">Приложение 1 к Порядку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96397F">
        <w:rPr>
          <w:rFonts w:ascii="Courier New" w:hAnsi="Courier New" w:cs="Courier New"/>
          <w:b w:val="0"/>
          <w:color w:val="000000"/>
          <w:sz w:val="22"/>
          <w:szCs w:val="22"/>
        </w:rPr>
        <w:t>А</w:t>
      </w:r>
      <w:r w:rsidRPr="00972BE0">
        <w:rPr>
          <w:rFonts w:ascii="Courier New" w:hAnsi="Courier New" w:cs="Courier New"/>
          <w:b w:val="0"/>
          <w:color w:val="000000"/>
          <w:sz w:val="22"/>
          <w:szCs w:val="22"/>
        </w:rPr>
        <w:t xml:space="preserve">дминистрации </w:t>
      </w:r>
      <w:r w:rsidR="0096397F">
        <w:rPr>
          <w:rFonts w:ascii="Courier New" w:hAnsi="Courier New" w:cs="Courier New"/>
          <w:b w:val="0"/>
          <w:color w:val="000000"/>
          <w:sz w:val="22"/>
          <w:szCs w:val="22"/>
        </w:rPr>
        <w:t xml:space="preserve">Балаганского </w:t>
      </w:r>
      <w:r w:rsidRPr="00972BE0">
        <w:rPr>
          <w:rFonts w:ascii="Courier New" w:hAnsi="Courier New" w:cs="Courier New"/>
          <w:b w:val="0"/>
          <w:color w:val="000000"/>
          <w:sz w:val="22"/>
          <w:szCs w:val="22"/>
        </w:rPr>
        <w:t xml:space="preserve">муниципального образования </w:t>
      </w:r>
    </w:p>
    <w:p w:rsidR="00820391" w:rsidRDefault="00820391" w:rsidP="0098147D">
      <w:pPr>
        <w:autoSpaceDN w:val="0"/>
        <w:spacing w:after="0" w:line="247" w:lineRule="auto"/>
        <w:ind w:left="10" w:hanging="10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98147D" w:rsidRPr="0098147D" w:rsidRDefault="0098147D" w:rsidP="0098147D">
      <w:pPr>
        <w:autoSpaceDN w:val="0"/>
        <w:spacing w:after="0" w:line="247" w:lineRule="auto"/>
        <w:ind w:left="10" w:hanging="10"/>
        <w:jc w:val="center"/>
        <w:rPr>
          <w:rFonts w:ascii="Arial" w:eastAsia="Times New Roman" w:hAnsi="Arial" w:cs="Arial"/>
          <w:sz w:val="24"/>
          <w:lang w:eastAsia="ru-RU"/>
        </w:rPr>
      </w:pPr>
      <w:r w:rsidRPr="0098147D">
        <w:rPr>
          <w:rFonts w:ascii="Arial" w:eastAsia="Times New Roman" w:hAnsi="Arial" w:cs="Arial"/>
          <w:color w:val="000000"/>
          <w:sz w:val="24"/>
          <w:lang w:eastAsia="ru-RU"/>
        </w:rPr>
        <w:t>ЗАКЛЮЧЕНИЕ</w:t>
      </w:r>
    </w:p>
    <w:p w:rsidR="0098147D" w:rsidRPr="0098147D" w:rsidRDefault="0098147D" w:rsidP="0098147D">
      <w:pPr>
        <w:autoSpaceDN w:val="0"/>
        <w:spacing w:after="0" w:line="247" w:lineRule="auto"/>
        <w:ind w:left="10" w:hanging="10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98147D" w:rsidRPr="0098147D" w:rsidRDefault="0098147D" w:rsidP="0098147D">
      <w:pPr>
        <w:autoSpaceDN w:val="0"/>
        <w:spacing w:after="0" w:line="247" w:lineRule="auto"/>
        <w:ind w:left="10" w:hanging="10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  <w:r w:rsidRPr="0098147D">
        <w:rPr>
          <w:rFonts w:ascii="Arial" w:eastAsia="Times New Roman" w:hAnsi="Arial" w:cs="Arial"/>
          <w:color w:val="000000"/>
          <w:sz w:val="24"/>
          <w:lang w:eastAsia="ru-RU"/>
        </w:rPr>
        <w:t xml:space="preserve">антикоррупционной, правовой экспертизы на </w:t>
      </w:r>
    </w:p>
    <w:p w:rsidR="0098147D" w:rsidRDefault="0098147D" w:rsidP="0098147D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</w:t>
      </w:r>
    </w:p>
    <w:p w:rsidR="00D32AE0" w:rsidRDefault="00D32AE0" w:rsidP="0098147D">
      <w:pPr>
        <w:spacing w:after="0"/>
        <w:jc w:val="center"/>
        <w:rPr>
          <w:rFonts w:ascii="Arial" w:hAnsi="Arial" w:cs="Arial"/>
          <w:bCs/>
        </w:rPr>
      </w:pPr>
      <w:r w:rsidRPr="0098147D">
        <w:rPr>
          <w:rFonts w:ascii="Arial" w:hAnsi="Arial" w:cs="Arial"/>
          <w:bCs/>
          <w:sz w:val="20"/>
        </w:rPr>
        <w:t>(наименование нормативного правового акта, его проекта или иного документа)</w:t>
      </w:r>
    </w:p>
    <w:p w:rsidR="00D32AE0" w:rsidRPr="002A454B" w:rsidRDefault="00D32AE0" w:rsidP="0098147D">
      <w:pPr>
        <w:spacing w:after="0"/>
        <w:jc w:val="center"/>
        <w:rPr>
          <w:rFonts w:ascii="Arial" w:hAnsi="Arial" w:cs="Arial"/>
          <w:bCs/>
        </w:rPr>
      </w:pPr>
    </w:p>
    <w:p w:rsidR="0098147D" w:rsidRDefault="0098147D" w:rsidP="0098147D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98147D">
        <w:rPr>
          <w:rFonts w:ascii="Arial" w:hAnsi="Arial" w:cs="Arial"/>
          <w:bCs/>
        </w:rPr>
        <w:t xml:space="preserve">В соответствии с ч. 4 ст. 3 Федерального закона от 17 июля 2009 г. № 172-ФЗ «Об антикоррупционной экспертизе нормативных правовых актов и проектов нормативных правовых актов», мною, </w:t>
      </w:r>
      <w:r>
        <w:rPr>
          <w:rFonts w:ascii="Arial" w:hAnsi="Arial" w:cs="Arial"/>
          <w:bCs/>
        </w:rPr>
        <w:t>_____________________________</w:t>
      </w:r>
      <w:r w:rsidRPr="0098147D">
        <w:rPr>
          <w:rFonts w:ascii="Arial" w:hAnsi="Arial" w:cs="Arial"/>
          <w:bCs/>
        </w:rPr>
        <w:t>, проведена антикоррупционная</w:t>
      </w:r>
    </w:p>
    <w:p w:rsidR="0098147D" w:rsidRPr="0098147D" w:rsidRDefault="0098147D" w:rsidP="0098147D">
      <w:pPr>
        <w:spacing w:after="0" w:line="240" w:lineRule="auto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(</w:t>
      </w:r>
      <w:r w:rsidRPr="0098147D">
        <w:rPr>
          <w:rFonts w:ascii="Arial" w:hAnsi="Arial" w:cs="Arial"/>
          <w:bCs/>
          <w:sz w:val="20"/>
        </w:rPr>
        <w:t>ФИО должностного лица</w:t>
      </w:r>
      <w:r>
        <w:rPr>
          <w:rFonts w:ascii="Arial" w:hAnsi="Arial" w:cs="Arial"/>
          <w:bCs/>
          <w:sz w:val="20"/>
        </w:rPr>
        <w:t>)</w:t>
      </w:r>
    </w:p>
    <w:p w:rsidR="0098147D" w:rsidRDefault="0098147D" w:rsidP="0098147D">
      <w:pPr>
        <w:jc w:val="both"/>
        <w:rPr>
          <w:rFonts w:ascii="Arial" w:hAnsi="Arial" w:cs="Arial"/>
          <w:bCs/>
        </w:rPr>
      </w:pPr>
      <w:r w:rsidRPr="0098147D">
        <w:rPr>
          <w:rFonts w:ascii="Arial" w:hAnsi="Arial" w:cs="Arial"/>
          <w:bCs/>
        </w:rPr>
        <w:t xml:space="preserve"> экспертиза </w:t>
      </w:r>
      <w:r>
        <w:rPr>
          <w:rFonts w:ascii="Arial" w:hAnsi="Arial" w:cs="Arial"/>
          <w:bCs/>
        </w:rPr>
        <w:t>_________________________________________________________________</w:t>
      </w:r>
    </w:p>
    <w:p w:rsidR="0098147D" w:rsidRDefault="0098147D" w:rsidP="0098147D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</w:t>
      </w:r>
      <w:r w:rsidRPr="0098147D">
        <w:rPr>
          <w:rFonts w:ascii="Arial" w:hAnsi="Arial" w:cs="Arial"/>
          <w:bCs/>
        </w:rPr>
        <w:t>.</w:t>
      </w:r>
    </w:p>
    <w:p w:rsidR="0098147D" w:rsidRDefault="0098147D" w:rsidP="0098147D">
      <w:pPr>
        <w:spacing w:after="0"/>
        <w:jc w:val="center"/>
        <w:rPr>
          <w:rFonts w:ascii="Arial" w:hAnsi="Arial" w:cs="Arial"/>
          <w:bCs/>
        </w:rPr>
      </w:pPr>
      <w:r w:rsidRPr="0098147D">
        <w:rPr>
          <w:rFonts w:ascii="Arial" w:hAnsi="Arial" w:cs="Arial"/>
          <w:bCs/>
          <w:sz w:val="20"/>
        </w:rPr>
        <w:t>(наименование нормативного правового акта, его проекта или иного документа)</w:t>
      </w:r>
    </w:p>
    <w:p w:rsidR="0098147D" w:rsidRPr="0098147D" w:rsidRDefault="0098147D" w:rsidP="0098147D">
      <w:pPr>
        <w:spacing w:after="0" w:line="240" w:lineRule="auto"/>
        <w:jc w:val="both"/>
        <w:rPr>
          <w:rFonts w:ascii="Arial" w:hAnsi="Arial" w:cs="Arial"/>
          <w:bCs/>
        </w:rPr>
      </w:pPr>
    </w:p>
    <w:p w:rsidR="0098147D" w:rsidRDefault="0098147D" w:rsidP="0098147D">
      <w:pPr>
        <w:spacing w:after="0"/>
        <w:ind w:firstLine="709"/>
        <w:jc w:val="both"/>
        <w:rPr>
          <w:rFonts w:ascii="Arial" w:hAnsi="Arial" w:cs="Arial"/>
          <w:bCs/>
        </w:rPr>
      </w:pPr>
      <w:r w:rsidRPr="0098147D">
        <w:rPr>
          <w:rFonts w:ascii="Arial" w:hAnsi="Arial" w:cs="Arial"/>
          <w:bCs/>
        </w:rPr>
        <w:t>В ходе экспертизы изучены нормы нормативно-правового акта в отдельности, а также во взаимосвязи между собой и с другими нормативно-правовыми актами для обеспечения обоснованности, объективности и достоверности результатов антикоррупционной экспертизы.</w:t>
      </w:r>
    </w:p>
    <w:p w:rsidR="0098147D" w:rsidRPr="002A454B" w:rsidRDefault="0098147D" w:rsidP="0098147D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2A454B">
        <w:rPr>
          <w:rFonts w:ascii="Arial" w:hAnsi="Arial" w:cs="Arial"/>
          <w:bCs/>
        </w:rPr>
        <w:t>Вариант 1:</w:t>
      </w:r>
    </w:p>
    <w:p w:rsidR="0098147D" w:rsidRPr="0098147D" w:rsidRDefault="0098147D" w:rsidP="0098147D">
      <w:pPr>
        <w:spacing w:after="0"/>
        <w:ind w:firstLine="709"/>
        <w:jc w:val="both"/>
        <w:rPr>
          <w:rFonts w:ascii="Arial" w:hAnsi="Arial" w:cs="Arial"/>
          <w:bCs/>
        </w:rPr>
      </w:pPr>
      <w:r w:rsidRPr="0098147D">
        <w:rPr>
          <w:rFonts w:ascii="Arial" w:hAnsi="Arial" w:cs="Arial"/>
          <w:bCs/>
        </w:rPr>
        <w:t xml:space="preserve">В результате проведенной экспертизы коррупциогенные факторы, предусмотренные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 96, не выявлены. </w:t>
      </w:r>
    </w:p>
    <w:p w:rsidR="00D32AE0" w:rsidRPr="002A454B" w:rsidRDefault="00D32AE0" w:rsidP="0098147D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2A454B">
        <w:rPr>
          <w:rFonts w:ascii="Arial" w:hAnsi="Arial" w:cs="Arial"/>
          <w:bCs/>
        </w:rPr>
        <w:t>Вариант 2:</w:t>
      </w:r>
    </w:p>
    <w:p w:rsidR="0098147D" w:rsidRDefault="0098147D" w:rsidP="0098147D">
      <w:pPr>
        <w:ind w:firstLine="709"/>
        <w:jc w:val="both"/>
        <w:rPr>
          <w:rFonts w:ascii="Arial" w:hAnsi="Arial" w:cs="Arial"/>
          <w:bCs/>
        </w:rPr>
      </w:pPr>
      <w:r w:rsidRPr="0098147D">
        <w:rPr>
          <w:rFonts w:ascii="Arial" w:hAnsi="Arial" w:cs="Arial"/>
          <w:bCs/>
        </w:rPr>
        <w:t>В результате проведенной экспертизы</w:t>
      </w:r>
      <w:r>
        <w:rPr>
          <w:rFonts w:ascii="Arial" w:hAnsi="Arial" w:cs="Arial"/>
          <w:bCs/>
        </w:rPr>
        <w:t xml:space="preserve"> выявлены следующие </w:t>
      </w:r>
      <w:r w:rsidRPr="0098147D">
        <w:rPr>
          <w:rFonts w:ascii="Arial" w:hAnsi="Arial" w:cs="Arial"/>
          <w:bCs/>
        </w:rPr>
        <w:t>коррупциогенные факторы, предусмотренные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</w:t>
      </w:r>
      <w:r>
        <w:rPr>
          <w:rFonts w:ascii="Arial" w:hAnsi="Arial" w:cs="Arial"/>
          <w:bCs/>
        </w:rPr>
        <w:t>едерации от 26.02.2010 г. № 96:</w:t>
      </w:r>
    </w:p>
    <w:p w:rsidR="0098147D" w:rsidRDefault="0098147D" w:rsidP="0098147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________________________________;</w:t>
      </w:r>
    </w:p>
    <w:p w:rsidR="0098147D" w:rsidRPr="0098147D" w:rsidRDefault="0098147D" w:rsidP="0098147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________________________________.</w:t>
      </w:r>
    </w:p>
    <w:p w:rsidR="00D32AE0" w:rsidRPr="002A454B" w:rsidRDefault="00D32AE0" w:rsidP="00D32AE0">
      <w:pPr>
        <w:ind w:firstLine="708"/>
        <w:jc w:val="both"/>
        <w:rPr>
          <w:rFonts w:ascii="Arial" w:hAnsi="Arial" w:cs="Arial"/>
          <w:bCs/>
        </w:rPr>
      </w:pPr>
      <w:r w:rsidRPr="002A454B">
        <w:rPr>
          <w:rFonts w:ascii="Arial" w:hAnsi="Arial" w:cs="Arial"/>
          <w:bCs/>
        </w:rPr>
        <w:t>В целях устранения выявленных коррупциогенных факторов предлагается</w:t>
      </w:r>
    </w:p>
    <w:p w:rsidR="00D32AE0" w:rsidRPr="002A454B" w:rsidRDefault="00D32AE0" w:rsidP="00D32AE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</w:t>
      </w:r>
    </w:p>
    <w:p w:rsidR="00D32AE0" w:rsidRPr="002A454B" w:rsidRDefault="00D32AE0" w:rsidP="00D32AE0">
      <w:pPr>
        <w:jc w:val="center"/>
        <w:rPr>
          <w:rFonts w:ascii="Arial" w:hAnsi="Arial" w:cs="Arial"/>
          <w:bCs/>
        </w:rPr>
      </w:pPr>
      <w:r w:rsidRPr="002A454B">
        <w:rPr>
          <w:rFonts w:ascii="Arial" w:hAnsi="Arial" w:cs="Arial"/>
          <w:bCs/>
        </w:rPr>
        <w:t>(указывается способ устранения коррупциогенных факторов: исключения из текста документа, изложение его в другой редакции, внесение иных изменений в текст рассматриваемого документа либо в иной документ или иной способ устранения коррупциогенных факторов)</w:t>
      </w:r>
    </w:p>
    <w:p w:rsidR="00D32AE0" w:rsidRDefault="00D32AE0" w:rsidP="0098147D">
      <w:pPr>
        <w:jc w:val="center"/>
        <w:rPr>
          <w:rFonts w:ascii="Arial" w:hAnsi="Arial" w:cs="Arial"/>
          <w:bCs/>
        </w:rPr>
      </w:pPr>
      <w:r w:rsidRPr="002A454B">
        <w:rPr>
          <w:rFonts w:ascii="Arial" w:hAnsi="Arial" w:cs="Arial"/>
          <w:bCs/>
        </w:rPr>
        <w:t>(наименование должности)</w:t>
      </w:r>
      <w:r w:rsidRPr="002A454B">
        <w:rPr>
          <w:rFonts w:ascii="Arial" w:hAnsi="Arial" w:cs="Arial"/>
          <w:bCs/>
        </w:rPr>
        <w:tab/>
      </w:r>
      <w:r w:rsidRPr="002A454B">
        <w:rPr>
          <w:rFonts w:ascii="Arial" w:hAnsi="Arial" w:cs="Arial"/>
          <w:bCs/>
        </w:rPr>
        <w:tab/>
        <w:t>(подпись)</w:t>
      </w:r>
      <w:r w:rsidRPr="002A454B">
        <w:rPr>
          <w:rFonts w:ascii="Arial" w:hAnsi="Arial" w:cs="Arial"/>
          <w:bCs/>
        </w:rPr>
        <w:tab/>
        <w:t>(инициалы, фамилия)</w:t>
      </w:r>
      <w:r w:rsidR="0098147D">
        <w:rPr>
          <w:rFonts w:ascii="Arial" w:hAnsi="Arial" w:cs="Arial"/>
          <w:bCs/>
        </w:rPr>
        <w:t xml:space="preserve">           (дата)</w:t>
      </w:r>
    </w:p>
    <w:p w:rsidR="00260A9F" w:rsidRPr="007F3106" w:rsidRDefault="00260A9F" w:rsidP="0098147D">
      <w:pPr>
        <w:jc w:val="center"/>
        <w:rPr>
          <w:rFonts w:ascii="Arial" w:hAnsi="Arial" w:cs="Arial"/>
          <w:bCs/>
        </w:rPr>
      </w:pPr>
      <w:bookmarkStart w:id="3" w:name="_GoBack"/>
      <w:bookmarkEnd w:id="3"/>
    </w:p>
    <w:p w:rsidR="0096397F" w:rsidRPr="00D422E6" w:rsidRDefault="0096397F" w:rsidP="00D32AE0">
      <w:pPr>
        <w:jc w:val="both"/>
        <w:rPr>
          <w:rFonts w:ascii="Arial" w:hAnsi="Arial" w:cs="Arial"/>
          <w:color w:val="000000"/>
        </w:rPr>
      </w:pPr>
    </w:p>
    <w:sectPr w:rsidR="0096397F" w:rsidRPr="00D422E6" w:rsidSect="00B14D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E0"/>
    <w:rsid w:val="0000280F"/>
    <w:rsid w:val="00011197"/>
    <w:rsid w:val="00011A24"/>
    <w:rsid w:val="0001334F"/>
    <w:rsid w:val="00013ACD"/>
    <w:rsid w:val="00020B74"/>
    <w:rsid w:val="00023EF4"/>
    <w:rsid w:val="0002457C"/>
    <w:rsid w:val="00025481"/>
    <w:rsid w:val="000305D1"/>
    <w:rsid w:val="000315C5"/>
    <w:rsid w:val="00031D99"/>
    <w:rsid w:val="00033171"/>
    <w:rsid w:val="00034B82"/>
    <w:rsid w:val="000350FB"/>
    <w:rsid w:val="0004007B"/>
    <w:rsid w:val="000530EA"/>
    <w:rsid w:val="000618A7"/>
    <w:rsid w:val="0006279C"/>
    <w:rsid w:val="00064F4D"/>
    <w:rsid w:val="00073D3A"/>
    <w:rsid w:val="000744B9"/>
    <w:rsid w:val="0007571A"/>
    <w:rsid w:val="0008397A"/>
    <w:rsid w:val="000875D1"/>
    <w:rsid w:val="00091C5A"/>
    <w:rsid w:val="0009344A"/>
    <w:rsid w:val="00095222"/>
    <w:rsid w:val="0009600C"/>
    <w:rsid w:val="000970E0"/>
    <w:rsid w:val="000A02A6"/>
    <w:rsid w:val="000A2959"/>
    <w:rsid w:val="000A30B4"/>
    <w:rsid w:val="000A3868"/>
    <w:rsid w:val="000A3E05"/>
    <w:rsid w:val="000A3ECB"/>
    <w:rsid w:val="000A6D74"/>
    <w:rsid w:val="000B0B89"/>
    <w:rsid w:val="000B4FE0"/>
    <w:rsid w:val="000B5F60"/>
    <w:rsid w:val="000B60E3"/>
    <w:rsid w:val="000B7128"/>
    <w:rsid w:val="000B7993"/>
    <w:rsid w:val="000B7B2B"/>
    <w:rsid w:val="000C42A8"/>
    <w:rsid w:val="000C62DD"/>
    <w:rsid w:val="000C63FE"/>
    <w:rsid w:val="000D0536"/>
    <w:rsid w:val="000D3A86"/>
    <w:rsid w:val="000D59DC"/>
    <w:rsid w:val="000D63C9"/>
    <w:rsid w:val="000D6FE0"/>
    <w:rsid w:val="000E56C1"/>
    <w:rsid w:val="000F03D5"/>
    <w:rsid w:val="000F4A85"/>
    <w:rsid w:val="000F51AE"/>
    <w:rsid w:val="000F79B0"/>
    <w:rsid w:val="00100F03"/>
    <w:rsid w:val="00101D9F"/>
    <w:rsid w:val="00106935"/>
    <w:rsid w:val="00106FEA"/>
    <w:rsid w:val="00111B48"/>
    <w:rsid w:val="00112428"/>
    <w:rsid w:val="0011557A"/>
    <w:rsid w:val="001162C2"/>
    <w:rsid w:val="0011737C"/>
    <w:rsid w:val="001222C6"/>
    <w:rsid w:val="00130286"/>
    <w:rsid w:val="00130ED2"/>
    <w:rsid w:val="00132E56"/>
    <w:rsid w:val="00133F7D"/>
    <w:rsid w:val="00137997"/>
    <w:rsid w:val="0014059F"/>
    <w:rsid w:val="00141CFD"/>
    <w:rsid w:val="00145B03"/>
    <w:rsid w:val="00147B3C"/>
    <w:rsid w:val="00156015"/>
    <w:rsid w:val="00161194"/>
    <w:rsid w:val="001632AC"/>
    <w:rsid w:val="00165A49"/>
    <w:rsid w:val="00166CA5"/>
    <w:rsid w:val="0016787B"/>
    <w:rsid w:val="001722E3"/>
    <w:rsid w:val="00172365"/>
    <w:rsid w:val="00173933"/>
    <w:rsid w:val="0017554E"/>
    <w:rsid w:val="00176481"/>
    <w:rsid w:val="00177006"/>
    <w:rsid w:val="00177648"/>
    <w:rsid w:val="00177B9B"/>
    <w:rsid w:val="00182518"/>
    <w:rsid w:val="00184BAA"/>
    <w:rsid w:val="0018580D"/>
    <w:rsid w:val="001874DF"/>
    <w:rsid w:val="00187C47"/>
    <w:rsid w:val="001905C5"/>
    <w:rsid w:val="00196140"/>
    <w:rsid w:val="00197771"/>
    <w:rsid w:val="001A0742"/>
    <w:rsid w:val="001A0FE0"/>
    <w:rsid w:val="001A1D1E"/>
    <w:rsid w:val="001A1DD9"/>
    <w:rsid w:val="001A77CC"/>
    <w:rsid w:val="001A7E70"/>
    <w:rsid w:val="001B0ECA"/>
    <w:rsid w:val="001B1564"/>
    <w:rsid w:val="001B1CEA"/>
    <w:rsid w:val="001B4C4B"/>
    <w:rsid w:val="001B7BAD"/>
    <w:rsid w:val="001B7F37"/>
    <w:rsid w:val="001C69E3"/>
    <w:rsid w:val="001C764E"/>
    <w:rsid w:val="001D199F"/>
    <w:rsid w:val="001D273F"/>
    <w:rsid w:val="001D4A1F"/>
    <w:rsid w:val="001D5B79"/>
    <w:rsid w:val="001D79B8"/>
    <w:rsid w:val="001E0FF0"/>
    <w:rsid w:val="001E2445"/>
    <w:rsid w:val="001E2F09"/>
    <w:rsid w:val="001E39D1"/>
    <w:rsid w:val="001E4233"/>
    <w:rsid w:val="001E5F61"/>
    <w:rsid w:val="001E6B72"/>
    <w:rsid w:val="001F0A6D"/>
    <w:rsid w:val="001F14D4"/>
    <w:rsid w:val="001F26D7"/>
    <w:rsid w:val="001F2AB9"/>
    <w:rsid w:val="001F3352"/>
    <w:rsid w:val="001F36F9"/>
    <w:rsid w:val="001F3765"/>
    <w:rsid w:val="001F4D0E"/>
    <w:rsid w:val="001F6160"/>
    <w:rsid w:val="001F7CE6"/>
    <w:rsid w:val="001F7DCC"/>
    <w:rsid w:val="00203AA2"/>
    <w:rsid w:val="002045F1"/>
    <w:rsid w:val="002102FC"/>
    <w:rsid w:val="00211130"/>
    <w:rsid w:val="00214272"/>
    <w:rsid w:val="002151E9"/>
    <w:rsid w:val="002157C6"/>
    <w:rsid w:val="002165C5"/>
    <w:rsid w:val="002174B4"/>
    <w:rsid w:val="00220004"/>
    <w:rsid w:val="00220564"/>
    <w:rsid w:val="00221629"/>
    <w:rsid w:val="00221BA4"/>
    <w:rsid w:val="00226064"/>
    <w:rsid w:val="00226328"/>
    <w:rsid w:val="002276C0"/>
    <w:rsid w:val="002312CC"/>
    <w:rsid w:val="00231CED"/>
    <w:rsid w:val="002328B6"/>
    <w:rsid w:val="0023382E"/>
    <w:rsid w:val="00234A71"/>
    <w:rsid w:val="00243856"/>
    <w:rsid w:val="00244C13"/>
    <w:rsid w:val="00250909"/>
    <w:rsid w:val="00251440"/>
    <w:rsid w:val="00252EFC"/>
    <w:rsid w:val="00254346"/>
    <w:rsid w:val="00255D8F"/>
    <w:rsid w:val="00256DCC"/>
    <w:rsid w:val="00257D01"/>
    <w:rsid w:val="002609B3"/>
    <w:rsid w:val="00260A9F"/>
    <w:rsid w:val="002611B1"/>
    <w:rsid w:val="00262EB7"/>
    <w:rsid w:val="00262FBE"/>
    <w:rsid w:val="00264A42"/>
    <w:rsid w:val="00265160"/>
    <w:rsid w:val="00267119"/>
    <w:rsid w:val="00270727"/>
    <w:rsid w:val="0027196B"/>
    <w:rsid w:val="002723B9"/>
    <w:rsid w:val="00272F9F"/>
    <w:rsid w:val="002743A6"/>
    <w:rsid w:val="00274FFC"/>
    <w:rsid w:val="00275B31"/>
    <w:rsid w:val="00275F42"/>
    <w:rsid w:val="0027717C"/>
    <w:rsid w:val="0027771F"/>
    <w:rsid w:val="002810EB"/>
    <w:rsid w:val="0028386F"/>
    <w:rsid w:val="00287764"/>
    <w:rsid w:val="002905A7"/>
    <w:rsid w:val="002940E9"/>
    <w:rsid w:val="002A19A2"/>
    <w:rsid w:val="002A2B52"/>
    <w:rsid w:val="002A632D"/>
    <w:rsid w:val="002B1B9A"/>
    <w:rsid w:val="002B38B0"/>
    <w:rsid w:val="002B55EA"/>
    <w:rsid w:val="002B7B2A"/>
    <w:rsid w:val="002C14CA"/>
    <w:rsid w:val="002C2462"/>
    <w:rsid w:val="002C2BD3"/>
    <w:rsid w:val="002C5010"/>
    <w:rsid w:val="002C6914"/>
    <w:rsid w:val="002C6FB7"/>
    <w:rsid w:val="002D02C7"/>
    <w:rsid w:val="002D0725"/>
    <w:rsid w:val="002D4F14"/>
    <w:rsid w:val="002D52D2"/>
    <w:rsid w:val="002D5906"/>
    <w:rsid w:val="002D6349"/>
    <w:rsid w:val="002D6925"/>
    <w:rsid w:val="002D6963"/>
    <w:rsid w:val="002E0E02"/>
    <w:rsid w:val="002E1653"/>
    <w:rsid w:val="002E7419"/>
    <w:rsid w:val="002F2EA2"/>
    <w:rsid w:val="002F7720"/>
    <w:rsid w:val="00304D3E"/>
    <w:rsid w:val="003104C2"/>
    <w:rsid w:val="00310CC4"/>
    <w:rsid w:val="0031205E"/>
    <w:rsid w:val="0031345D"/>
    <w:rsid w:val="003203DB"/>
    <w:rsid w:val="00321F0D"/>
    <w:rsid w:val="003233C4"/>
    <w:rsid w:val="00331B2B"/>
    <w:rsid w:val="00333319"/>
    <w:rsid w:val="00333D3A"/>
    <w:rsid w:val="00334668"/>
    <w:rsid w:val="00337109"/>
    <w:rsid w:val="00337171"/>
    <w:rsid w:val="00337188"/>
    <w:rsid w:val="00337DE5"/>
    <w:rsid w:val="003412C1"/>
    <w:rsid w:val="00343676"/>
    <w:rsid w:val="00343A7C"/>
    <w:rsid w:val="00345274"/>
    <w:rsid w:val="00347CF9"/>
    <w:rsid w:val="0035499A"/>
    <w:rsid w:val="0035552A"/>
    <w:rsid w:val="00356D5B"/>
    <w:rsid w:val="00357D58"/>
    <w:rsid w:val="003616AC"/>
    <w:rsid w:val="003628CF"/>
    <w:rsid w:val="00362C35"/>
    <w:rsid w:val="00365CA4"/>
    <w:rsid w:val="00366EEC"/>
    <w:rsid w:val="003704A5"/>
    <w:rsid w:val="003748F7"/>
    <w:rsid w:val="00374FD6"/>
    <w:rsid w:val="00377C10"/>
    <w:rsid w:val="003804FE"/>
    <w:rsid w:val="00380C96"/>
    <w:rsid w:val="00380E29"/>
    <w:rsid w:val="003916EE"/>
    <w:rsid w:val="00392094"/>
    <w:rsid w:val="00392B3A"/>
    <w:rsid w:val="00392DC9"/>
    <w:rsid w:val="00393DB7"/>
    <w:rsid w:val="00394669"/>
    <w:rsid w:val="00395B19"/>
    <w:rsid w:val="00395C41"/>
    <w:rsid w:val="003A4267"/>
    <w:rsid w:val="003A4E62"/>
    <w:rsid w:val="003A4FEA"/>
    <w:rsid w:val="003A58F5"/>
    <w:rsid w:val="003A6497"/>
    <w:rsid w:val="003A72ED"/>
    <w:rsid w:val="003B1621"/>
    <w:rsid w:val="003B2B08"/>
    <w:rsid w:val="003B2E74"/>
    <w:rsid w:val="003B4370"/>
    <w:rsid w:val="003B5000"/>
    <w:rsid w:val="003B603B"/>
    <w:rsid w:val="003C09E1"/>
    <w:rsid w:val="003C0C76"/>
    <w:rsid w:val="003C1045"/>
    <w:rsid w:val="003C44E2"/>
    <w:rsid w:val="003C4F52"/>
    <w:rsid w:val="003C682E"/>
    <w:rsid w:val="003D07CA"/>
    <w:rsid w:val="003D2F76"/>
    <w:rsid w:val="003D4553"/>
    <w:rsid w:val="003D5507"/>
    <w:rsid w:val="003E001F"/>
    <w:rsid w:val="003E07E7"/>
    <w:rsid w:val="003E4CDC"/>
    <w:rsid w:val="003F3679"/>
    <w:rsid w:val="003F417C"/>
    <w:rsid w:val="003F55E4"/>
    <w:rsid w:val="00402282"/>
    <w:rsid w:val="00404F88"/>
    <w:rsid w:val="00407B2C"/>
    <w:rsid w:val="00411C33"/>
    <w:rsid w:val="00411E36"/>
    <w:rsid w:val="00414B89"/>
    <w:rsid w:val="0041525A"/>
    <w:rsid w:val="004155C6"/>
    <w:rsid w:val="0041566B"/>
    <w:rsid w:val="004167A4"/>
    <w:rsid w:val="00416A17"/>
    <w:rsid w:val="00417573"/>
    <w:rsid w:val="00420E18"/>
    <w:rsid w:val="00421D69"/>
    <w:rsid w:val="00424AEC"/>
    <w:rsid w:val="00425DB4"/>
    <w:rsid w:val="004272EE"/>
    <w:rsid w:val="004303B1"/>
    <w:rsid w:val="00431F6D"/>
    <w:rsid w:val="00433D7C"/>
    <w:rsid w:val="00442996"/>
    <w:rsid w:val="004435F5"/>
    <w:rsid w:val="0045201C"/>
    <w:rsid w:val="00456AD4"/>
    <w:rsid w:val="00462B9E"/>
    <w:rsid w:val="0046342C"/>
    <w:rsid w:val="004647AE"/>
    <w:rsid w:val="004648D2"/>
    <w:rsid w:val="00464C71"/>
    <w:rsid w:val="00472F9C"/>
    <w:rsid w:val="0047716D"/>
    <w:rsid w:val="004842BE"/>
    <w:rsid w:val="00484964"/>
    <w:rsid w:val="00493188"/>
    <w:rsid w:val="0049380F"/>
    <w:rsid w:val="00494810"/>
    <w:rsid w:val="004970E7"/>
    <w:rsid w:val="00497B20"/>
    <w:rsid w:val="004A2A79"/>
    <w:rsid w:val="004A3E55"/>
    <w:rsid w:val="004A576A"/>
    <w:rsid w:val="004A6DD3"/>
    <w:rsid w:val="004B1E62"/>
    <w:rsid w:val="004B4A00"/>
    <w:rsid w:val="004B55E3"/>
    <w:rsid w:val="004B6B73"/>
    <w:rsid w:val="004C4717"/>
    <w:rsid w:val="004C5EDA"/>
    <w:rsid w:val="004D1FB4"/>
    <w:rsid w:val="004D2E9F"/>
    <w:rsid w:val="004D43C9"/>
    <w:rsid w:val="004D6352"/>
    <w:rsid w:val="004D69A7"/>
    <w:rsid w:val="004D6C23"/>
    <w:rsid w:val="004D756B"/>
    <w:rsid w:val="004E15E4"/>
    <w:rsid w:val="004E3239"/>
    <w:rsid w:val="004E4D1B"/>
    <w:rsid w:val="004E6555"/>
    <w:rsid w:val="004E6ACE"/>
    <w:rsid w:val="004E6E35"/>
    <w:rsid w:val="004E736C"/>
    <w:rsid w:val="004E7C5C"/>
    <w:rsid w:val="004F260C"/>
    <w:rsid w:val="004F2DC4"/>
    <w:rsid w:val="004F6071"/>
    <w:rsid w:val="004F70FE"/>
    <w:rsid w:val="00504077"/>
    <w:rsid w:val="00504992"/>
    <w:rsid w:val="00504E43"/>
    <w:rsid w:val="00506CB0"/>
    <w:rsid w:val="005072B5"/>
    <w:rsid w:val="0051136F"/>
    <w:rsid w:val="00512224"/>
    <w:rsid w:val="005202BF"/>
    <w:rsid w:val="005204BF"/>
    <w:rsid w:val="005213F2"/>
    <w:rsid w:val="00522DC0"/>
    <w:rsid w:val="005240C0"/>
    <w:rsid w:val="00524D41"/>
    <w:rsid w:val="00533595"/>
    <w:rsid w:val="00533FEA"/>
    <w:rsid w:val="0053464D"/>
    <w:rsid w:val="00534844"/>
    <w:rsid w:val="00534CD2"/>
    <w:rsid w:val="00537819"/>
    <w:rsid w:val="00540ED6"/>
    <w:rsid w:val="00542650"/>
    <w:rsid w:val="00542F76"/>
    <w:rsid w:val="00543175"/>
    <w:rsid w:val="00543565"/>
    <w:rsid w:val="00543893"/>
    <w:rsid w:val="005455E4"/>
    <w:rsid w:val="0054677F"/>
    <w:rsid w:val="00547DE8"/>
    <w:rsid w:val="005523FF"/>
    <w:rsid w:val="00555469"/>
    <w:rsid w:val="005566E7"/>
    <w:rsid w:val="00556B48"/>
    <w:rsid w:val="005571BE"/>
    <w:rsid w:val="00560DB3"/>
    <w:rsid w:val="00564BC2"/>
    <w:rsid w:val="005668D4"/>
    <w:rsid w:val="0057276E"/>
    <w:rsid w:val="005760A6"/>
    <w:rsid w:val="00580228"/>
    <w:rsid w:val="0058324E"/>
    <w:rsid w:val="005842CF"/>
    <w:rsid w:val="005934F0"/>
    <w:rsid w:val="005940C2"/>
    <w:rsid w:val="0059442D"/>
    <w:rsid w:val="005948B4"/>
    <w:rsid w:val="00594AA6"/>
    <w:rsid w:val="0059561A"/>
    <w:rsid w:val="00596BAF"/>
    <w:rsid w:val="00597A90"/>
    <w:rsid w:val="00597B43"/>
    <w:rsid w:val="005A33C2"/>
    <w:rsid w:val="005A4CE3"/>
    <w:rsid w:val="005B05DC"/>
    <w:rsid w:val="005B0B33"/>
    <w:rsid w:val="005B142C"/>
    <w:rsid w:val="005B34FF"/>
    <w:rsid w:val="005B3918"/>
    <w:rsid w:val="005B3C9E"/>
    <w:rsid w:val="005B57A5"/>
    <w:rsid w:val="005B5B4F"/>
    <w:rsid w:val="005B6B45"/>
    <w:rsid w:val="005C227C"/>
    <w:rsid w:val="005C25E7"/>
    <w:rsid w:val="005C3D5E"/>
    <w:rsid w:val="005C45E8"/>
    <w:rsid w:val="005C587C"/>
    <w:rsid w:val="005D17CD"/>
    <w:rsid w:val="005D53D4"/>
    <w:rsid w:val="005E3725"/>
    <w:rsid w:val="005E5B10"/>
    <w:rsid w:val="005E685A"/>
    <w:rsid w:val="005E69CF"/>
    <w:rsid w:val="005F1622"/>
    <w:rsid w:val="005F1A1B"/>
    <w:rsid w:val="006024F2"/>
    <w:rsid w:val="00603888"/>
    <w:rsid w:val="00603DC2"/>
    <w:rsid w:val="00604691"/>
    <w:rsid w:val="00604BAC"/>
    <w:rsid w:val="0060523C"/>
    <w:rsid w:val="0060545C"/>
    <w:rsid w:val="00607389"/>
    <w:rsid w:val="00607F37"/>
    <w:rsid w:val="00611516"/>
    <w:rsid w:val="006122DD"/>
    <w:rsid w:val="00612D4F"/>
    <w:rsid w:val="00613BC2"/>
    <w:rsid w:val="006173DA"/>
    <w:rsid w:val="00617FDE"/>
    <w:rsid w:val="0062037D"/>
    <w:rsid w:val="00622829"/>
    <w:rsid w:val="006228BA"/>
    <w:rsid w:val="00624ABA"/>
    <w:rsid w:val="0062521A"/>
    <w:rsid w:val="0062559F"/>
    <w:rsid w:val="0063052A"/>
    <w:rsid w:val="00633BE1"/>
    <w:rsid w:val="00635939"/>
    <w:rsid w:val="00636175"/>
    <w:rsid w:val="00640D44"/>
    <w:rsid w:val="00641726"/>
    <w:rsid w:val="0064357D"/>
    <w:rsid w:val="006454D1"/>
    <w:rsid w:val="0064606D"/>
    <w:rsid w:val="00653087"/>
    <w:rsid w:val="0065478D"/>
    <w:rsid w:val="0066103C"/>
    <w:rsid w:val="0066165B"/>
    <w:rsid w:val="00661E4E"/>
    <w:rsid w:val="00662917"/>
    <w:rsid w:val="00664373"/>
    <w:rsid w:val="00664549"/>
    <w:rsid w:val="006649E3"/>
    <w:rsid w:val="00665728"/>
    <w:rsid w:val="00667AC7"/>
    <w:rsid w:val="00671206"/>
    <w:rsid w:val="00671A1B"/>
    <w:rsid w:val="00672E14"/>
    <w:rsid w:val="00674983"/>
    <w:rsid w:val="0068100F"/>
    <w:rsid w:val="00683544"/>
    <w:rsid w:val="006864B1"/>
    <w:rsid w:val="00687990"/>
    <w:rsid w:val="00687B61"/>
    <w:rsid w:val="0069154E"/>
    <w:rsid w:val="00697674"/>
    <w:rsid w:val="00697B46"/>
    <w:rsid w:val="00697BC8"/>
    <w:rsid w:val="00697CA4"/>
    <w:rsid w:val="006A2FFB"/>
    <w:rsid w:val="006A4E1F"/>
    <w:rsid w:val="006B0807"/>
    <w:rsid w:val="006B38B7"/>
    <w:rsid w:val="006B50F8"/>
    <w:rsid w:val="006C0234"/>
    <w:rsid w:val="006C19F9"/>
    <w:rsid w:val="006C2B2E"/>
    <w:rsid w:val="006C441C"/>
    <w:rsid w:val="006C493C"/>
    <w:rsid w:val="006C5130"/>
    <w:rsid w:val="006C6D43"/>
    <w:rsid w:val="006C70B8"/>
    <w:rsid w:val="006D02CF"/>
    <w:rsid w:val="006D2AD3"/>
    <w:rsid w:val="006D387B"/>
    <w:rsid w:val="006D62DE"/>
    <w:rsid w:val="006D6AAF"/>
    <w:rsid w:val="006D77F7"/>
    <w:rsid w:val="006E0BFB"/>
    <w:rsid w:val="006E4106"/>
    <w:rsid w:val="006E5AF3"/>
    <w:rsid w:val="006E6018"/>
    <w:rsid w:val="006E7BD0"/>
    <w:rsid w:val="006F24A0"/>
    <w:rsid w:val="006F5FC1"/>
    <w:rsid w:val="006F7508"/>
    <w:rsid w:val="007047E4"/>
    <w:rsid w:val="00704A19"/>
    <w:rsid w:val="0070533F"/>
    <w:rsid w:val="00705D04"/>
    <w:rsid w:val="007061B9"/>
    <w:rsid w:val="007064DA"/>
    <w:rsid w:val="00710503"/>
    <w:rsid w:val="00711272"/>
    <w:rsid w:val="00713D4A"/>
    <w:rsid w:val="00715F04"/>
    <w:rsid w:val="00717F1C"/>
    <w:rsid w:val="0072342E"/>
    <w:rsid w:val="0072439E"/>
    <w:rsid w:val="00724812"/>
    <w:rsid w:val="00724A9D"/>
    <w:rsid w:val="007250B5"/>
    <w:rsid w:val="00727BDA"/>
    <w:rsid w:val="00730051"/>
    <w:rsid w:val="007312B9"/>
    <w:rsid w:val="0073772A"/>
    <w:rsid w:val="00740A7C"/>
    <w:rsid w:val="007443A6"/>
    <w:rsid w:val="0074480A"/>
    <w:rsid w:val="00745625"/>
    <w:rsid w:val="00745C84"/>
    <w:rsid w:val="0074702F"/>
    <w:rsid w:val="00751396"/>
    <w:rsid w:val="00753CB4"/>
    <w:rsid w:val="00755970"/>
    <w:rsid w:val="00755BC4"/>
    <w:rsid w:val="00755F2C"/>
    <w:rsid w:val="00756987"/>
    <w:rsid w:val="00756F65"/>
    <w:rsid w:val="00762654"/>
    <w:rsid w:val="00763369"/>
    <w:rsid w:val="00765FDA"/>
    <w:rsid w:val="007660FF"/>
    <w:rsid w:val="00766BC2"/>
    <w:rsid w:val="00767438"/>
    <w:rsid w:val="00767860"/>
    <w:rsid w:val="0077255B"/>
    <w:rsid w:val="00775523"/>
    <w:rsid w:val="00775D50"/>
    <w:rsid w:val="00775DC2"/>
    <w:rsid w:val="00776B8F"/>
    <w:rsid w:val="007816EC"/>
    <w:rsid w:val="00783724"/>
    <w:rsid w:val="007860E6"/>
    <w:rsid w:val="0078670C"/>
    <w:rsid w:val="00787BFF"/>
    <w:rsid w:val="00794613"/>
    <w:rsid w:val="007950B0"/>
    <w:rsid w:val="007957E5"/>
    <w:rsid w:val="00796E30"/>
    <w:rsid w:val="007977ED"/>
    <w:rsid w:val="007A230D"/>
    <w:rsid w:val="007A261F"/>
    <w:rsid w:val="007A3FDA"/>
    <w:rsid w:val="007A4449"/>
    <w:rsid w:val="007B1017"/>
    <w:rsid w:val="007B33BA"/>
    <w:rsid w:val="007B3C85"/>
    <w:rsid w:val="007B550C"/>
    <w:rsid w:val="007B6958"/>
    <w:rsid w:val="007B778D"/>
    <w:rsid w:val="007C2DEF"/>
    <w:rsid w:val="007C4E64"/>
    <w:rsid w:val="007C6D55"/>
    <w:rsid w:val="007C7410"/>
    <w:rsid w:val="007D0B59"/>
    <w:rsid w:val="007D1C2B"/>
    <w:rsid w:val="007D3791"/>
    <w:rsid w:val="007D46EF"/>
    <w:rsid w:val="007D5809"/>
    <w:rsid w:val="007D5A06"/>
    <w:rsid w:val="007D7D4C"/>
    <w:rsid w:val="007E10B9"/>
    <w:rsid w:val="007E4E7E"/>
    <w:rsid w:val="007E608A"/>
    <w:rsid w:val="007E63E2"/>
    <w:rsid w:val="007F111D"/>
    <w:rsid w:val="007F113C"/>
    <w:rsid w:val="007F2D34"/>
    <w:rsid w:val="007F3B05"/>
    <w:rsid w:val="007F475B"/>
    <w:rsid w:val="007F55A5"/>
    <w:rsid w:val="007F5EF0"/>
    <w:rsid w:val="007F7BEF"/>
    <w:rsid w:val="00800050"/>
    <w:rsid w:val="00803744"/>
    <w:rsid w:val="00804949"/>
    <w:rsid w:val="008070D7"/>
    <w:rsid w:val="00810F4D"/>
    <w:rsid w:val="00814F7B"/>
    <w:rsid w:val="00816559"/>
    <w:rsid w:val="008171A0"/>
    <w:rsid w:val="00820391"/>
    <w:rsid w:val="0082071C"/>
    <w:rsid w:val="00821143"/>
    <w:rsid w:val="00821277"/>
    <w:rsid w:val="008253E0"/>
    <w:rsid w:val="008273D7"/>
    <w:rsid w:val="00830C1C"/>
    <w:rsid w:val="008325DD"/>
    <w:rsid w:val="00851F94"/>
    <w:rsid w:val="00852CB0"/>
    <w:rsid w:val="00852EA6"/>
    <w:rsid w:val="00853396"/>
    <w:rsid w:val="00855F73"/>
    <w:rsid w:val="008577FF"/>
    <w:rsid w:val="00860535"/>
    <w:rsid w:val="00860B5B"/>
    <w:rsid w:val="008618BD"/>
    <w:rsid w:val="00872301"/>
    <w:rsid w:val="00872B94"/>
    <w:rsid w:val="00872FD1"/>
    <w:rsid w:val="00874432"/>
    <w:rsid w:val="008757F5"/>
    <w:rsid w:val="00877A04"/>
    <w:rsid w:val="008808D2"/>
    <w:rsid w:val="00881A56"/>
    <w:rsid w:val="00883C3A"/>
    <w:rsid w:val="0088546B"/>
    <w:rsid w:val="00885723"/>
    <w:rsid w:val="00887150"/>
    <w:rsid w:val="00891284"/>
    <w:rsid w:val="00892779"/>
    <w:rsid w:val="00893D88"/>
    <w:rsid w:val="00893ED6"/>
    <w:rsid w:val="00894EDF"/>
    <w:rsid w:val="00895205"/>
    <w:rsid w:val="00895C76"/>
    <w:rsid w:val="00896273"/>
    <w:rsid w:val="008A0143"/>
    <w:rsid w:val="008A30BA"/>
    <w:rsid w:val="008A6B25"/>
    <w:rsid w:val="008B1099"/>
    <w:rsid w:val="008B15F1"/>
    <w:rsid w:val="008B475D"/>
    <w:rsid w:val="008B6AAC"/>
    <w:rsid w:val="008B7A8F"/>
    <w:rsid w:val="008C0D9F"/>
    <w:rsid w:val="008C17A5"/>
    <w:rsid w:val="008C1F08"/>
    <w:rsid w:val="008C3263"/>
    <w:rsid w:val="008C5061"/>
    <w:rsid w:val="008D2151"/>
    <w:rsid w:val="008D4398"/>
    <w:rsid w:val="008D4C4E"/>
    <w:rsid w:val="008D6526"/>
    <w:rsid w:val="008D6AEB"/>
    <w:rsid w:val="008E1D5A"/>
    <w:rsid w:val="008E32ED"/>
    <w:rsid w:val="008E3E3F"/>
    <w:rsid w:val="008E47A6"/>
    <w:rsid w:val="008F5685"/>
    <w:rsid w:val="008F7A7B"/>
    <w:rsid w:val="00900027"/>
    <w:rsid w:val="0090097D"/>
    <w:rsid w:val="009018A8"/>
    <w:rsid w:val="0090220C"/>
    <w:rsid w:val="00902FA0"/>
    <w:rsid w:val="00903906"/>
    <w:rsid w:val="00904649"/>
    <w:rsid w:val="009051DA"/>
    <w:rsid w:val="00910D84"/>
    <w:rsid w:val="00910EA8"/>
    <w:rsid w:val="0091538D"/>
    <w:rsid w:val="0091782B"/>
    <w:rsid w:val="009242DC"/>
    <w:rsid w:val="009245E0"/>
    <w:rsid w:val="009250A0"/>
    <w:rsid w:val="009265E5"/>
    <w:rsid w:val="00926E4A"/>
    <w:rsid w:val="009325F4"/>
    <w:rsid w:val="009326CB"/>
    <w:rsid w:val="0093332A"/>
    <w:rsid w:val="0093461C"/>
    <w:rsid w:val="00937A7A"/>
    <w:rsid w:val="00940A76"/>
    <w:rsid w:val="0094285B"/>
    <w:rsid w:val="009431DD"/>
    <w:rsid w:val="00943842"/>
    <w:rsid w:val="009439C9"/>
    <w:rsid w:val="00944C13"/>
    <w:rsid w:val="00947422"/>
    <w:rsid w:val="00951EA8"/>
    <w:rsid w:val="0095466F"/>
    <w:rsid w:val="00955C1E"/>
    <w:rsid w:val="00955DDE"/>
    <w:rsid w:val="00960FCB"/>
    <w:rsid w:val="009625FC"/>
    <w:rsid w:val="0096397F"/>
    <w:rsid w:val="00963F15"/>
    <w:rsid w:val="009647BE"/>
    <w:rsid w:val="00965024"/>
    <w:rsid w:val="009657DD"/>
    <w:rsid w:val="009658F5"/>
    <w:rsid w:val="00966356"/>
    <w:rsid w:val="00966C80"/>
    <w:rsid w:val="00971AB3"/>
    <w:rsid w:val="00976851"/>
    <w:rsid w:val="009773A5"/>
    <w:rsid w:val="009807E1"/>
    <w:rsid w:val="00980C99"/>
    <w:rsid w:val="00980ECE"/>
    <w:rsid w:val="0098147D"/>
    <w:rsid w:val="00982CEE"/>
    <w:rsid w:val="00983164"/>
    <w:rsid w:val="009837DB"/>
    <w:rsid w:val="00984469"/>
    <w:rsid w:val="00984538"/>
    <w:rsid w:val="00985618"/>
    <w:rsid w:val="00985AB4"/>
    <w:rsid w:val="00991A67"/>
    <w:rsid w:val="00992570"/>
    <w:rsid w:val="00993C7A"/>
    <w:rsid w:val="009944B7"/>
    <w:rsid w:val="00995630"/>
    <w:rsid w:val="0099579A"/>
    <w:rsid w:val="00996CB5"/>
    <w:rsid w:val="009A5EED"/>
    <w:rsid w:val="009B2BD7"/>
    <w:rsid w:val="009B6C9D"/>
    <w:rsid w:val="009C0D83"/>
    <w:rsid w:val="009C1901"/>
    <w:rsid w:val="009C41CD"/>
    <w:rsid w:val="009C6A2E"/>
    <w:rsid w:val="009C7DAE"/>
    <w:rsid w:val="009D09C4"/>
    <w:rsid w:val="009D2EC9"/>
    <w:rsid w:val="009D5F9C"/>
    <w:rsid w:val="009D6913"/>
    <w:rsid w:val="009D6EA8"/>
    <w:rsid w:val="009E0292"/>
    <w:rsid w:val="009E15EF"/>
    <w:rsid w:val="009E3180"/>
    <w:rsid w:val="009E406C"/>
    <w:rsid w:val="009E4BEE"/>
    <w:rsid w:val="009F072C"/>
    <w:rsid w:val="009F0944"/>
    <w:rsid w:val="009F0C16"/>
    <w:rsid w:val="009F346B"/>
    <w:rsid w:val="009F4B86"/>
    <w:rsid w:val="009F6F29"/>
    <w:rsid w:val="009F7554"/>
    <w:rsid w:val="00A0030E"/>
    <w:rsid w:val="00A06A49"/>
    <w:rsid w:val="00A13197"/>
    <w:rsid w:val="00A15720"/>
    <w:rsid w:val="00A15D2B"/>
    <w:rsid w:val="00A162E1"/>
    <w:rsid w:val="00A262E9"/>
    <w:rsid w:val="00A27325"/>
    <w:rsid w:val="00A27A6B"/>
    <w:rsid w:val="00A34AAF"/>
    <w:rsid w:val="00A36CBB"/>
    <w:rsid w:val="00A37E87"/>
    <w:rsid w:val="00A43E52"/>
    <w:rsid w:val="00A44DF1"/>
    <w:rsid w:val="00A45BBA"/>
    <w:rsid w:val="00A47321"/>
    <w:rsid w:val="00A47908"/>
    <w:rsid w:val="00A513A5"/>
    <w:rsid w:val="00A52F04"/>
    <w:rsid w:val="00A530D2"/>
    <w:rsid w:val="00A53F2B"/>
    <w:rsid w:val="00A55F5F"/>
    <w:rsid w:val="00A60673"/>
    <w:rsid w:val="00A61D67"/>
    <w:rsid w:val="00A6333C"/>
    <w:rsid w:val="00A63A07"/>
    <w:rsid w:val="00A641C3"/>
    <w:rsid w:val="00A649EE"/>
    <w:rsid w:val="00A70DA5"/>
    <w:rsid w:val="00A71B18"/>
    <w:rsid w:val="00A71F8A"/>
    <w:rsid w:val="00A72342"/>
    <w:rsid w:val="00A7275F"/>
    <w:rsid w:val="00A72EDE"/>
    <w:rsid w:val="00A7399B"/>
    <w:rsid w:val="00A74892"/>
    <w:rsid w:val="00A82188"/>
    <w:rsid w:val="00A840E0"/>
    <w:rsid w:val="00A92A92"/>
    <w:rsid w:val="00A94411"/>
    <w:rsid w:val="00A94630"/>
    <w:rsid w:val="00A95D37"/>
    <w:rsid w:val="00A960B6"/>
    <w:rsid w:val="00AA3E33"/>
    <w:rsid w:val="00AA4A30"/>
    <w:rsid w:val="00AA4A32"/>
    <w:rsid w:val="00AB06FF"/>
    <w:rsid w:val="00AB0F31"/>
    <w:rsid w:val="00AB2046"/>
    <w:rsid w:val="00AB2296"/>
    <w:rsid w:val="00AB36B5"/>
    <w:rsid w:val="00AC22A6"/>
    <w:rsid w:val="00AC4BD0"/>
    <w:rsid w:val="00AC6697"/>
    <w:rsid w:val="00AD0971"/>
    <w:rsid w:val="00AD115D"/>
    <w:rsid w:val="00AD2E65"/>
    <w:rsid w:val="00AD5416"/>
    <w:rsid w:val="00AD5C3F"/>
    <w:rsid w:val="00AD5F34"/>
    <w:rsid w:val="00AD6BBB"/>
    <w:rsid w:val="00AE185B"/>
    <w:rsid w:val="00AE1FB4"/>
    <w:rsid w:val="00AE253E"/>
    <w:rsid w:val="00AE2EBA"/>
    <w:rsid w:val="00AE3EBA"/>
    <w:rsid w:val="00AE55FB"/>
    <w:rsid w:val="00AF0B0A"/>
    <w:rsid w:val="00AF1696"/>
    <w:rsid w:val="00AF427F"/>
    <w:rsid w:val="00AF484D"/>
    <w:rsid w:val="00AF4976"/>
    <w:rsid w:val="00AF5350"/>
    <w:rsid w:val="00AF5E80"/>
    <w:rsid w:val="00AF67E8"/>
    <w:rsid w:val="00AF70E9"/>
    <w:rsid w:val="00B0070B"/>
    <w:rsid w:val="00B021AD"/>
    <w:rsid w:val="00B0611D"/>
    <w:rsid w:val="00B0646F"/>
    <w:rsid w:val="00B1081D"/>
    <w:rsid w:val="00B108A4"/>
    <w:rsid w:val="00B148DD"/>
    <w:rsid w:val="00B14DB9"/>
    <w:rsid w:val="00B17437"/>
    <w:rsid w:val="00B213CE"/>
    <w:rsid w:val="00B21BE0"/>
    <w:rsid w:val="00B22317"/>
    <w:rsid w:val="00B22F79"/>
    <w:rsid w:val="00B23960"/>
    <w:rsid w:val="00B26A02"/>
    <w:rsid w:val="00B26AC2"/>
    <w:rsid w:val="00B27DB9"/>
    <w:rsid w:val="00B315A8"/>
    <w:rsid w:val="00B321FA"/>
    <w:rsid w:val="00B32A1D"/>
    <w:rsid w:val="00B34F2A"/>
    <w:rsid w:val="00B35F32"/>
    <w:rsid w:val="00B36827"/>
    <w:rsid w:val="00B4152B"/>
    <w:rsid w:val="00B43C23"/>
    <w:rsid w:val="00B44AEE"/>
    <w:rsid w:val="00B44D0F"/>
    <w:rsid w:val="00B468D5"/>
    <w:rsid w:val="00B50439"/>
    <w:rsid w:val="00B515FB"/>
    <w:rsid w:val="00B51931"/>
    <w:rsid w:val="00B541B4"/>
    <w:rsid w:val="00B5456B"/>
    <w:rsid w:val="00B547DC"/>
    <w:rsid w:val="00B55361"/>
    <w:rsid w:val="00B63D2B"/>
    <w:rsid w:val="00B64D69"/>
    <w:rsid w:val="00B64EA1"/>
    <w:rsid w:val="00B66401"/>
    <w:rsid w:val="00B66FC7"/>
    <w:rsid w:val="00B670DA"/>
    <w:rsid w:val="00B71CF7"/>
    <w:rsid w:val="00B73001"/>
    <w:rsid w:val="00B73004"/>
    <w:rsid w:val="00B748BD"/>
    <w:rsid w:val="00B75D48"/>
    <w:rsid w:val="00B7630D"/>
    <w:rsid w:val="00B808FA"/>
    <w:rsid w:val="00B82C81"/>
    <w:rsid w:val="00B8431B"/>
    <w:rsid w:val="00B84720"/>
    <w:rsid w:val="00B84B45"/>
    <w:rsid w:val="00B86372"/>
    <w:rsid w:val="00B87598"/>
    <w:rsid w:val="00B9001F"/>
    <w:rsid w:val="00B91BDC"/>
    <w:rsid w:val="00B920B3"/>
    <w:rsid w:val="00B9593D"/>
    <w:rsid w:val="00B95F2D"/>
    <w:rsid w:val="00B971C9"/>
    <w:rsid w:val="00BA1350"/>
    <w:rsid w:val="00BA2DB3"/>
    <w:rsid w:val="00BA3ADE"/>
    <w:rsid w:val="00BA4AF3"/>
    <w:rsid w:val="00BA4F47"/>
    <w:rsid w:val="00BB12A5"/>
    <w:rsid w:val="00BB229D"/>
    <w:rsid w:val="00BB4159"/>
    <w:rsid w:val="00BB5A5B"/>
    <w:rsid w:val="00BB7D0B"/>
    <w:rsid w:val="00BC0876"/>
    <w:rsid w:val="00BC20AF"/>
    <w:rsid w:val="00BC281F"/>
    <w:rsid w:val="00BC2C65"/>
    <w:rsid w:val="00BC43FE"/>
    <w:rsid w:val="00BC4492"/>
    <w:rsid w:val="00BC585D"/>
    <w:rsid w:val="00BC60C0"/>
    <w:rsid w:val="00BC6926"/>
    <w:rsid w:val="00BC69CA"/>
    <w:rsid w:val="00BD0725"/>
    <w:rsid w:val="00BD0816"/>
    <w:rsid w:val="00BD0E94"/>
    <w:rsid w:val="00BD5F5E"/>
    <w:rsid w:val="00BD683D"/>
    <w:rsid w:val="00BD781E"/>
    <w:rsid w:val="00BE1DD1"/>
    <w:rsid w:val="00BE2B0A"/>
    <w:rsid w:val="00BE4B9F"/>
    <w:rsid w:val="00BF042E"/>
    <w:rsid w:val="00BF0CD8"/>
    <w:rsid w:val="00BF2A23"/>
    <w:rsid w:val="00BF5240"/>
    <w:rsid w:val="00BF7FBC"/>
    <w:rsid w:val="00C02AA9"/>
    <w:rsid w:val="00C02B96"/>
    <w:rsid w:val="00C02C54"/>
    <w:rsid w:val="00C04802"/>
    <w:rsid w:val="00C059B8"/>
    <w:rsid w:val="00C06227"/>
    <w:rsid w:val="00C0653E"/>
    <w:rsid w:val="00C10BD4"/>
    <w:rsid w:val="00C11C0B"/>
    <w:rsid w:val="00C14B0F"/>
    <w:rsid w:val="00C15C29"/>
    <w:rsid w:val="00C16250"/>
    <w:rsid w:val="00C21024"/>
    <w:rsid w:val="00C2164A"/>
    <w:rsid w:val="00C220C7"/>
    <w:rsid w:val="00C22EC0"/>
    <w:rsid w:val="00C2542F"/>
    <w:rsid w:val="00C25B03"/>
    <w:rsid w:val="00C260FF"/>
    <w:rsid w:val="00C32222"/>
    <w:rsid w:val="00C338AC"/>
    <w:rsid w:val="00C34120"/>
    <w:rsid w:val="00C367DC"/>
    <w:rsid w:val="00C40CBC"/>
    <w:rsid w:val="00C41494"/>
    <w:rsid w:val="00C41F7F"/>
    <w:rsid w:val="00C4312F"/>
    <w:rsid w:val="00C432C1"/>
    <w:rsid w:val="00C434E3"/>
    <w:rsid w:val="00C43AA9"/>
    <w:rsid w:val="00C43CC7"/>
    <w:rsid w:val="00C46A93"/>
    <w:rsid w:val="00C50107"/>
    <w:rsid w:val="00C51CFB"/>
    <w:rsid w:val="00C57B93"/>
    <w:rsid w:val="00C62577"/>
    <w:rsid w:val="00C62FFB"/>
    <w:rsid w:val="00C635C6"/>
    <w:rsid w:val="00C648CA"/>
    <w:rsid w:val="00C650CF"/>
    <w:rsid w:val="00C67344"/>
    <w:rsid w:val="00C67876"/>
    <w:rsid w:val="00C766CE"/>
    <w:rsid w:val="00C7673F"/>
    <w:rsid w:val="00C8289A"/>
    <w:rsid w:val="00C857C4"/>
    <w:rsid w:val="00C8583F"/>
    <w:rsid w:val="00C865C0"/>
    <w:rsid w:val="00C911A3"/>
    <w:rsid w:val="00C92793"/>
    <w:rsid w:val="00C93A9E"/>
    <w:rsid w:val="00C94040"/>
    <w:rsid w:val="00C956CE"/>
    <w:rsid w:val="00C96E6C"/>
    <w:rsid w:val="00CA20AF"/>
    <w:rsid w:val="00CA2306"/>
    <w:rsid w:val="00CA5A33"/>
    <w:rsid w:val="00CA5D2F"/>
    <w:rsid w:val="00CA67B1"/>
    <w:rsid w:val="00CA6C30"/>
    <w:rsid w:val="00CA7B8C"/>
    <w:rsid w:val="00CB0AF5"/>
    <w:rsid w:val="00CB0F36"/>
    <w:rsid w:val="00CB118D"/>
    <w:rsid w:val="00CB2DFB"/>
    <w:rsid w:val="00CB3296"/>
    <w:rsid w:val="00CB4397"/>
    <w:rsid w:val="00CB6C41"/>
    <w:rsid w:val="00CC0325"/>
    <w:rsid w:val="00CC163A"/>
    <w:rsid w:val="00CC201B"/>
    <w:rsid w:val="00CC21F5"/>
    <w:rsid w:val="00CC378E"/>
    <w:rsid w:val="00CC667E"/>
    <w:rsid w:val="00CC7216"/>
    <w:rsid w:val="00CC79E6"/>
    <w:rsid w:val="00CC7BE9"/>
    <w:rsid w:val="00CC7BF7"/>
    <w:rsid w:val="00CD22D4"/>
    <w:rsid w:val="00CD2ED8"/>
    <w:rsid w:val="00CD526E"/>
    <w:rsid w:val="00CD558D"/>
    <w:rsid w:val="00CD59A1"/>
    <w:rsid w:val="00CE0C8B"/>
    <w:rsid w:val="00CE7E10"/>
    <w:rsid w:val="00CF0D6B"/>
    <w:rsid w:val="00CF178B"/>
    <w:rsid w:val="00CF431B"/>
    <w:rsid w:val="00CF4BCA"/>
    <w:rsid w:val="00CF57BE"/>
    <w:rsid w:val="00D00DCC"/>
    <w:rsid w:val="00D02BB3"/>
    <w:rsid w:val="00D0538E"/>
    <w:rsid w:val="00D12729"/>
    <w:rsid w:val="00D133EB"/>
    <w:rsid w:val="00D14EB6"/>
    <w:rsid w:val="00D14FE7"/>
    <w:rsid w:val="00D15B11"/>
    <w:rsid w:val="00D177D2"/>
    <w:rsid w:val="00D200B9"/>
    <w:rsid w:val="00D20A76"/>
    <w:rsid w:val="00D2113A"/>
    <w:rsid w:val="00D27229"/>
    <w:rsid w:val="00D3296D"/>
    <w:rsid w:val="00D32AE0"/>
    <w:rsid w:val="00D421CC"/>
    <w:rsid w:val="00D427FE"/>
    <w:rsid w:val="00D4583B"/>
    <w:rsid w:val="00D46E93"/>
    <w:rsid w:val="00D507BA"/>
    <w:rsid w:val="00D532C0"/>
    <w:rsid w:val="00D54F17"/>
    <w:rsid w:val="00D56822"/>
    <w:rsid w:val="00D5766E"/>
    <w:rsid w:val="00D63971"/>
    <w:rsid w:val="00D63F9D"/>
    <w:rsid w:val="00D64A49"/>
    <w:rsid w:val="00D664FF"/>
    <w:rsid w:val="00D71BF4"/>
    <w:rsid w:val="00D72090"/>
    <w:rsid w:val="00D72ACE"/>
    <w:rsid w:val="00D80D48"/>
    <w:rsid w:val="00D819C5"/>
    <w:rsid w:val="00D82DEF"/>
    <w:rsid w:val="00D83B64"/>
    <w:rsid w:val="00D851C6"/>
    <w:rsid w:val="00D85947"/>
    <w:rsid w:val="00D90FA7"/>
    <w:rsid w:val="00D955C8"/>
    <w:rsid w:val="00D95774"/>
    <w:rsid w:val="00D96BF8"/>
    <w:rsid w:val="00DA1EF9"/>
    <w:rsid w:val="00DA2B6D"/>
    <w:rsid w:val="00DA3F70"/>
    <w:rsid w:val="00DA4BA0"/>
    <w:rsid w:val="00DB2917"/>
    <w:rsid w:val="00DB2E84"/>
    <w:rsid w:val="00DB4896"/>
    <w:rsid w:val="00DB6998"/>
    <w:rsid w:val="00DC1679"/>
    <w:rsid w:val="00DC414E"/>
    <w:rsid w:val="00DC4DCA"/>
    <w:rsid w:val="00DC5581"/>
    <w:rsid w:val="00DC609A"/>
    <w:rsid w:val="00DC6906"/>
    <w:rsid w:val="00DC698D"/>
    <w:rsid w:val="00DC6EE7"/>
    <w:rsid w:val="00DD0B58"/>
    <w:rsid w:val="00DD2757"/>
    <w:rsid w:val="00DD4483"/>
    <w:rsid w:val="00DD6817"/>
    <w:rsid w:val="00DD75F3"/>
    <w:rsid w:val="00DE15EA"/>
    <w:rsid w:val="00DE23A7"/>
    <w:rsid w:val="00DE2BDB"/>
    <w:rsid w:val="00DE2F63"/>
    <w:rsid w:val="00DE74C9"/>
    <w:rsid w:val="00DF0876"/>
    <w:rsid w:val="00DF0DFE"/>
    <w:rsid w:val="00DF25CA"/>
    <w:rsid w:val="00DF3CFF"/>
    <w:rsid w:val="00DF5850"/>
    <w:rsid w:val="00DF62D9"/>
    <w:rsid w:val="00E02971"/>
    <w:rsid w:val="00E034F4"/>
    <w:rsid w:val="00E03A95"/>
    <w:rsid w:val="00E03DF5"/>
    <w:rsid w:val="00E04A14"/>
    <w:rsid w:val="00E11FA0"/>
    <w:rsid w:val="00E1447D"/>
    <w:rsid w:val="00E147F5"/>
    <w:rsid w:val="00E205D7"/>
    <w:rsid w:val="00E229DE"/>
    <w:rsid w:val="00E27259"/>
    <w:rsid w:val="00E27B48"/>
    <w:rsid w:val="00E31340"/>
    <w:rsid w:val="00E31B69"/>
    <w:rsid w:val="00E32F35"/>
    <w:rsid w:val="00E347F7"/>
    <w:rsid w:val="00E358E6"/>
    <w:rsid w:val="00E359F6"/>
    <w:rsid w:val="00E35B82"/>
    <w:rsid w:val="00E37113"/>
    <w:rsid w:val="00E3721B"/>
    <w:rsid w:val="00E4708C"/>
    <w:rsid w:val="00E474FF"/>
    <w:rsid w:val="00E47DCB"/>
    <w:rsid w:val="00E50A54"/>
    <w:rsid w:val="00E55AAD"/>
    <w:rsid w:val="00E6008A"/>
    <w:rsid w:val="00E62DA4"/>
    <w:rsid w:val="00E70DDB"/>
    <w:rsid w:val="00E726EF"/>
    <w:rsid w:val="00E753D9"/>
    <w:rsid w:val="00E775B4"/>
    <w:rsid w:val="00E86229"/>
    <w:rsid w:val="00E872B8"/>
    <w:rsid w:val="00E87353"/>
    <w:rsid w:val="00E87DA0"/>
    <w:rsid w:val="00E87E85"/>
    <w:rsid w:val="00E90A6C"/>
    <w:rsid w:val="00E91060"/>
    <w:rsid w:val="00E925D7"/>
    <w:rsid w:val="00E92E42"/>
    <w:rsid w:val="00E936EB"/>
    <w:rsid w:val="00E95E6F"/>
    <w:rsid w:val="00E96E92"/>
    <w:rsid w:val="00E97468"/>
    <w:rsid w:val="00E978F3"/>
    <w:rsid w:val="00EA04C9"/>
    <w:rsid w:val="00EA1C1B"/>
    <w:rsid w:val="00EA1D42"/>
    <w:rsid w:val="00EA1EBA"/>
    <w:rsid w:val="00EA2419"/>
    <w:rsid w:val="00EA2FCF"/>
    <w:rsid w:val="00EA4F3C"/>
    <w:rsid w:val="00EA62F9"/>
    <w:rsid w:val="00EA7C84"/>
    <w:rsid w:val="00EB1D60"/>
    <w:rsid w:val="00EB2310"/>
    <w:rsid w:val="00EB2392"/>
    <w:rsid w:val="00EB34DD"/>
    <w:rsid w:val="00EB401C"/>
    <w:rsid w:val="00EB4492"/>
    <w:rsid w:val="00EB5D69"/>
    <w:rsid w:val="00EB61CA"/>
    <w:rsid w:val="00EB6257"/>
    <w:rsid w:val="00EB63D0"/>
    <w:rsid w:val="00EB73B1"/>
    <w:rsid w:val="00EC3392"/>
    <w:rsid w:val="00EC4FCA"/>
    <w:rsid w:val="00ED5D5F"/>
    <w:rsid w:val="00EE2692"/>
    <w:rsid w:val="00EE31F1"/>
    <w:rsid w:val="00EE4A77"/>
    <w:rsid w:val="00EE6B40"/>
    <w:rsid w:val="00EE72B7"/>
    <w:rsid w:val="00EE7421"/>
    <w:rsid w:val="00EF0257"/>
    <w:rsid w:val="00EF069A"/>
    <w:rsid w:val="00EF17DF"/>
    <w:rsid w:val="00EF7D5A"/>
    <w:rsid w:val="00F0056D"/>
    <w:rsid w:val="00F01FD7"/>
    <w:rsid w:val="00F02DF7"/>
    <w:rsid w:val="00F031FE"/>
    <w:rsid w:val="00F04721"/>
    <w:rsid w:val="00F064FB"/>
    <w:rsid w:val="00F07703"/>
    <w:rsid w:val="00F07BE6"/>
    <w:rsid w:val="00F10EAC"/>
    <w:rsid w:val="00F139B5"/>
    <w:rsid w:val="00F13B12"/>
    <w:rsid w:val="00F27A42"/>
    <w:rsid w:val="00F30C9B"/>
    <w:rsid w:val="00F316A0"/>
    <w:rsid w:val="00F32F61"/>
    <w:rsid w:val="00F346E1"/>
    <w:rsid w:val="00F34F2C"/>
    <w:rsid w:val="00F37336"/>
    <w:rsid w:val="00F400A8"/>
    <w:rsid w:val="00F419E7"/>
    <w:rsid w:val="00F4224E"/>
    <w:rsid w:val="00F43CCD"/>
    <w:rsid w:val="00F44B55"/>
    <w:rsid w:val="00F50834"/>
    <w:rsid w:val="00F51794"/>
    <w:rsid w:val="00F51A58"/>
    <w:rsid w:val="00F529E0"/>
    <w:rsid w:val="00F53DEC"/>
    <w:rsid w:val="00F55FCE"/>
    <w:rsid w:val="00F567BD"/>
    <w:rsid w:val="00F6156A"/>
    <w:rsid w:val="00F63268"/>
    <w:rsid w:val="00F64120"/>
    <w:rsid w:val="00F6412A"/>
    <w:rsid w:val="00F67B17"/>
    <w:rsid w:val="00F70CFA"/>
    <w:rsid w:val="00F70FFA"/>
    <w:rsid w:val="00F73788"/>
    <w:rsid w:val="00F73AEC"/>
    <w:rsid w:val="00F7540A"/>
    <w:rsid w:val="00F7671A"/>
    <w:rsid w:val="00F807A4"/>
    <w:rsid w:val="00F80940"/>
    <w:rsid w:val="00F81F57"/>
    <w:rsid w:val="00F82212"/>
    <w:rsid w:val="00F83061"/>
    <w:rsid w:val="00F833D7"/>
    <w:rsid w:val="00F86336"/>
    <w:rsid w:val="00F866AD"/>
    <w:rsid w:val="00F91C01"/>
    <w:rsid w:val="00F92338"/>
    <w:rsid w:val="00F956D7"/>
    <w:rsid w:val="00F95F25"/>
    <w:rsid w:val="00FA0DD3"/>
    <w:rsid w:val="00FA5BE9"/>
    <w:rsid w:val="00FA6608"/>
    <w:rsid w:val="00FA71C1"/>
    <w:rsid w:val="00FB0CB4"/>
    <w:rsid w:val="00FB2066"/>
    <w:rsid w:val="00FB2849"/>
    <w:rsid w:val="00FB5985"/>
    <w:rsid w:val="00FB5B53"/>
    <w:rsid w:val="00FC15EC"/>
    <w:rsid w:val="00FC1B15"/>
    <w:rsid w:val="00FC3B7B"/>
    <w:rsid w:val="00FC65E3"/>
    <w:rsid w:val="00FD0206"/>
    <w:rsid w:val="00FD0677"/>
    <w:rsid w:val="00FD60BD"/>
    <w:rsid w:val="00FE34CF"/>
    <w:rsid w:val="00FE74B9"/>
    <w:rsid w:val="00FF00E3"/>
    <w:rsid w:val="00FF0353"/>
    <w:rsid w:val="00FF1EEA"/>
    <w:rsid w:val="00FF49D9"/>
    <w:rsid w:val="00FF5322"/>
    <w:rsid w:val="00FF75F8"/>
    <w:rsid w:val="00FF7B0C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60195B"/>
  <w15:docId w15:val="{6F5C8A80-5E13-4CE6-B790-4D7DAA3F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47D"/>
  </w:style>
  <w:style w:type="paragraph" w:styleId="1">
    <w:name w:val="heading 1"/>
    <w:basedOn w:val="a"/>
    <w:next w:val="a"/>
    <w:link w:val="10"/>
    <w:qFormat/>
    <w:rsid w:val="00D32A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2A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32A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32AE0"/>
    <w:rPr>
      <w:color w:val="106BBE"/>
    </w:rPr>
  </w:style>
  <w:style w:type="character" w:customStyle="1" w:styleId="10">
    <w:name w:val="Заголовок 1 Знак"/>
    <w:basedOn w:val="a0"/>
    <w:link w:val="1"/>
    <w:rsid w:val="00D32AE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42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C6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83284C53C8ED514421FD7FC167927DAEBD24D908D1DE203F1DD995709AB4EE8BCED58228FC1C363E6BA490QEb5B" TargetMode="External"/><Relationship Id="rId4" Type="http://schemas.openxmlformats.org/officeDocument/2006/relationships/hyperlink" Target="consultantplus://offline/ref=5283284C53C8ED514421FD7FC167927DAEBD24D908D1DE203F1DD995709AB4EE8BCED58228FC1C363E6BA490QEb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2022-03-22T01:37:00Z</cp:lastPrinted>
  <dcterms:created xsi:type="dcterms:W3CDTF">2022-03-21T09:05:00Z</dcterms:created>
  <dcterms:modified xsi:type="dcterms:W3CDTF">2022-03-22T02:44:00Z</dcterms:modified>
</cp:coreProperties>
</file>