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CC" w:rsidRDefault="00FF76CC" w:rsidP="00A449D1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 МАРТА 2021 ГОДА №24/1</w:t>
      </w:r>
    </w:p>
    <w:p w:rsidR="00A449D1" w:rsidRPr="00A44656" w:rsidRDefault="00A449D1" w:rsidP="00A449D1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49D1" w:rsidRDefault="00A449D1" w:rsidP="00FF7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  <w:r w:rsidRPr="00A44656">
        <w:rPr>
          <w:rFonts w:ascii="Arial" w:hAnsi="Arial" w:cs="Arial"/>
          <w:b/>
          <w:sz w:val="32"/>
          <w:szCs w:val="32"/>
        </w:rPr>
        <w:br/>
      </w:r>
      <w:r w:rsidR="0090296B"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FF76CC" w:rsidRPr="00A44656" w:rsidRDefault="00FF76CC" w:rsidP="00FF76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БАЛАГАНСКОЕ МУНИЦИПАЛЬЕОН ОБРАЗОВАНИЕ</w:t>
      </w:r>
    </w:p>
    <w:p w:rsidR="00A449D1" w:rsidRPr="00A44656" w:rsidRDefault="00A449D1" w:rsidP="00A449D1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A449D1" w:rsidRPr="00A44656" w:rsidRDefault="00A449D1" w:rsidP="00A449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49D1" w:rsidRDefault="00A449D1" w:rsidP="00A449D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449D1" w:rsidRPr="00FC2A4E" w:rsidRDefault="00A449D1" w:rsidP="00A449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449D1" w:rsidRDefault="00A449D1" w:rsidP="00A449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ФОРМИРОВАНИЯ МУНИЦИПАЛЬНОГО</w:t>
      </w:r>
      <w:r w:rsidR="00894C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ЗАДАНИЯ НА ОКАЗАНИЕ МУНИЦИПАЛЬНЫХ УСЛУГ (ВЫПОЛНЕНИЕ РАБОТ) В ОТНОШЕНИИ МУНИЦИПАЛЬНЫХ УЧРЕЖДЕНИЙ </w:t>
      </w:r>
      <w:r w:rsidR="0044545A">
        <w:rPr>
          <w:rFonts w:ascii="Arial" w:hAnsi="Arial" w:cs="Arial"/>
          <w:b/>
          <w:sz w:val="32"/>
          <w:szCs w:val="32"/>
        </w:rPr>
        <w:t xml:space="preserve">БАЛАГАНСКОГО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44545A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 xml:space="preserve">И ФИНАНСОВОГО ОБЕСПЕЧЕНИЯ ВЫПОЛНЕНИЯ МУНИЦИПАЛЬНОГО ЗАДАНИЯ </w:t>
      </w:r>
    </w:p>
    <w:p w:rsidR="00A449D1" w:rsidRPr="004245EF" w:rsidRDefault="00A449D1" w:rsidP="00A449D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449D1" w:rsidRPr="00A449D1" w:rsidRDefault="00A449D1" w:rsidP="00A449D1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9D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соответствии с </w:t>
      </w:r>
      <w:r w:rsidRPr="00A449D1">
        <w:rPr>
          <w:rFonts w:ascii="Arial" w:eastAsia="Times New Roman" w:hAnsi="Arial" w:cs="Arial"/>
          <w:sz w:val="24"/>
          <w:szCs w:val="24"/>
          <w:lang w:eastAsia="ru-RU"/>
        </w:rPr>
        <w:t>пунктами 3</w:t>
      </w:r>
      <w:r w:rsidRPr="00A449D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</w:t>
      </w:r>
      <w:r w:rsidRPr="00A449D1">
        <w:rPr>
          <w:rFonts w:ascii="Arial" w:eastAsia="Times New Roman" w:hAnsi="Arial" w:cs="Arial"/>
          <w:sz w:val="24"/>
          <w:szCs w:val="24"/>
          <w:lang w:eastAsia="ru-RU"/>
        </w:rPr>
        <w:t>4 статьи 69.2</w:t>
      </w:r>
      <w:r w:rsidRPr="00A449D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Бюджетного кодекса Российской Федерации,</w:t>
      </w:r>
      <w:r w:rsidRPr="00A449D1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9.2</w:t>
      </w:r>
      <w:r w:rsidRPr="00A449D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Федераль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ного закона от 12 января 1996 года</w:t>
      </w:r>
      <w:r w:rsidRPr="00A449D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№7-ФЗ </w:t>
      </w:r>
      <w:r w:rsidRPr="00A449D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«О некоммерческих организациях</w:t>
      </w:r>
      <w:r w:rsidRPr="00A449D1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449D1"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Pr="00A449D1">
        <w:rPr>
          <w:rFonts w:ascii="Arial" w:hAnsi="Arial" w:cs="Arial"/>
          <w:sz w:val="24"/>
          <w:szCs w:val="24"/>
        </w:rPr>
        <w:t xml:space="preserve"> статьей </w:t>
      </w:r>
      <w:r w:rsidR="0044545A">
        <w:rPr>
          <w:rFonts w:ascii="Arial" w:hAnsi="Arial" w:cs="Arial"/>
          <w:sz w:val="24"/>
          <w:szCs w:val="24"/>
        </w:rPr>
        <w:t>30</w:t>
      </w:r>
      <w:r w:rsidRPr="00A449D1">
        <w:rPr>
          <w:rFonts w:ascii="Arial" w:hAnsi="Arial" w:cs="Arial"/>
          <w:sz w:val="24"/>
          <w:szCs w:val="24"/>
        </w:rPr>
        <w:t xml:space="preserve"> Устава </w:t>
      </w:r>
      <w:r w:rsidR="0044545A">
        <w:rPr>
          <w:rFonts w:ascii="Arial" w:hAnsi="Arial" w:cs="Arial"/>
          <w:sz w:val="24"/>
          <w:szCs w:val="24"/>
        </w:rPr>
        <w:t xml:space="preserve">Балаганского </w:t>
      </w:r>
      <w:r w:rsidRPr="00A449D1"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A449D1" w:rsidRPr="00B15340" w:rsidRDefault="00A449D1" w:rsidP="00A449D1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449D1" w:rsidRPr="00D20D81" w:rsidRDefault="00A449D1" w:rsidP="00A449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A449D1" w:rsidRPr="00D20D81" w:rsidRDefault="00A449D1" w:rsidP="00A449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449D1" w:rsidRDefault="00A449D1" w:rsidP="00A449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Утвердить Положение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4545A">
        <w:rPr>
          <w:rFonts w:ascii="Arial" w:hAnsi="Arial" w:cs="Arial"/>
          <w:sz w:val="24"/>
          <w:szCs w:val="24"/>
        </w:rPr>
        <w:t xml:space="preserve">Балаганского </w:t>
      </w:r>
      <w:r>
        <w:rPr>
          <w:rFonts w:ascii="Arial" w:hAnsi="Arial" w:cs="Arial"/>
          <w:sz w:val="24"/>
          <w:szCs w:val="24"/>
        </w:rPr>
        <w:t>муниципального образования и финансовом обеспечении выпо</w:t>
      </w:r>
      <w:r w:rsidR="004037FE">
        <w:rPr>
          <w:rFonts w:ascii="Arial" w:hAnsi="Arial" w:cs="Arial"/>
          <w:sz w:val="24"/>
          <w:szCs w:val="24"/>
        </w:rPr>
        <w:t>лнения муниципального задания (прилагается).</w:t>
      </w:r>
    </w:p>
    <w:p w:rsidR="0044545A" w:rsidRPr="0044545A" w:rsidRDefault="0044545A" w:rsidP="004454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817DB" w:rsidRPr="00A254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4545A">
        <w:t xml:space="preserve"> </w:t>
      </w:r>
      <w:r w:rsidRPr="0044545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«Официальном вестнике Балаганского муниципального образования» и разместить на сайте администрации Балаганского муниципального образования в информационно –телекоммуникационной сети «Интернет» http://balagansk-adm.ru.</w:t>
      </w:r>
    </w:p>
    <w:p w:rsidR="003F2350" w:rsidRPr="00A254E3" w:rsidRDefault="00A254E3" w:rsidP="004037F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4E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817DB" w:rsidRPr="00A254E3">
        <w:rPr>
          <w:rFonts w:ascii="Arial" w:hAnsi="Arial" w:cs="Arial"/>
          <w:sz w:val="24"/>
          <w:szCs w:val="24"/>
        </w:rPr>
        <w:t>.Настоящее постановление вступает в силу с даты опубликования (обнародования)</w:t>
      </w:r>
      <w:r w:rsidR="003F2350" w:rsidRPr="00A254E3">
        <w:rPr>
          <w:rFonts w:ascii="Arial" w:hAnsi="Arial" w:cs="Arial"/>
          <w:sz w:val="24"/>
          <w:szCs w:val="24"/>
        </w:rPr>
        <w:t>.</w:t>
      </w:r>
    </w:p>
    <w:p w:rsidR="006817DB" w:rsidRPr="00A254E3" w:rsidRDefault="00A254E3" w:rsidP="004037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E3">
        <w:rPr>
          <w:rFonts w:ascii="Arial" w:hAnsi="Arial" w:cs="Arial"/>
          <w:sz w:val="24"/>
          <w:szCs w:val="24"/>
        </w:rPr>
        <w:t>6</w:t>
      </w:r>
      <w:r w:rsidR="006817DB" w:rsidRPr="00A254E3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6817DB" w:rsidRPr="007B1FE5" w:rsidRDefault="006817DB" w:rsidP="00CE3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738" w:rsidRDefault="006A7738" w:rsidP="004037F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024B3" w:rsidRDefault="006817DB" w:rsidP="004037FE">
      <w:pPr>
        <w:pStyle w:val="ConsPlusNormal"/>
        <w:jc w:val="both"/>
        <w:rPr>
          <w:sz w:val="24"/>
          <w:szCs w:val="24"/>
        </w:rPr>
      </w:pPr>
      <w:r w:rsidRPr="00CE3403">
        <w:rPr>
          <w:sz w:val="24"/>
          <w:szCs w:val="24"/>
        </w:rPr>
        <w:t>Балаг</w:t>
      </w:r>
      <w:r w:rsidR="004B037A">
        <w:rPr>
          <w:sz w:val="24"/>
          <w:szCs w:val="24"/>
        </w:rPr>
        <w:t xml:space="preserve">анского </w:t>
      </w:r>
      <w:r w:rsidR="006A7738">
        <w:rPr>
          <w:sz w:val="24"/>
          <w:szCs w:val="24"/>
        </w:rPr>
        <w:t>муниципального</w:t>
      </w:r>
    </w:p>
    <w:p w:rsidR="006A7738" w:rsidRDefault="006A7738" w:rsidP="004037F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6817DB" w:rsidRPr="006A7738" w:rsidRDefault="006A7738" w:rsidP="006A7738">
      <w:pPr>
        <w:pStyle w:val="ConsPlusNormal"/>
        <w:jc w:val="both"/>
        <w:rPr>
          <w:sz w:val="24"/>
          <w:szCs w:val="24"/>
        </w:rPr>
        <w:sectPr w:rsidR="006817DB" w:rsidRPr="006A7738" w:rsidSect="007116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284" w:left="1701" w:header="708" w:footer="708" w:gutter="0"/>
          <w:pgNumType w:start="0"/>
          <w:cols w:space="708"/>
          <w:titlePg/>
          <w:docGrid w:linePitch="360"/>
        </w:sectPr>
      </w:pPr>
      <w:proofErr w:type="spellStart"/>
      <w:r>
        <w:rPr>
          <w:sz w:val="24"/>
          <w:szCs w:val="24"/>
        </w:rPr>
        <w:t>А.А.Вдовин</w:t>
      </w:r>
      <w:proofErr w:type="spellEnd"/>
    </w:p>
    <w:p w:rsidR="006817DB" w:rsidRPr="00CE3403" w:rsidRDefault="006817DB" w:rsidP="00907A01">
      <w:pPr>
        <w:shd w:val="clear" w:color="auto" w:fill="FFFFFF"/>
        <w:spacing w:after="0" w:line="240" w:lineRule="auto"/>
        <w:ind w:left="5670" w:hanging="283"/>
        <w:rPr>
          <w:rFonts w:ascii="Courier New" w:eastAsia="Times New Roman" w:hAnsi="Courier New" w:cs="Courier New"/>
          <w:lang w:eastAsia="ru-RU"/>
        </w:rPr>
      </w:pPr>
      <w:r w:rsidRPr="00CE3403">
        <w:rPr>
          <w:rFonts w:ascii="Courier New" w:eastAsia="Times New Roman" w:hAnsi="Courier New" w:cs="Courier New"/>
          <w:lang w:eastAsia="ru-RU"/>
        </w:rPr>
        <w:lastRenderedPageBreak/>
        <w:t>У</w:t>
      </w:r>
      <w:r w:rsidR="000C1690">
        <w:rPr>
          <w:rFonts w:ascii="Courier New" w:eastAsia="Times New Roman" w:hAnsi="Courier New" w:cs="Courier New"/>
          <w:lang w:eastAsia="ru-RU"/>
        </w:rPr>
        <w:t>тверждено</w:t>
      </w:r>
    </w:p>
    <w:p w:rsidR="006817DB" w:rsidRPr="00CE3403" w:rsidRDefault="006817DB" w:rsidP="00907A01">
      <w:pPr>
        <w:shd w:val="clear" w:color="auto" w:fill="FFFFFF"/>
        <w:spacing w:after="0" w:line="240" w:lineRule="auto"/>
        <w:ind w:left="5670" w:hanging="283"/>
        <w:rPr>
          <w:rFonts w:ascii="Courier New" w:eastAsia="Times New Roman" w:hAnsi="Courier New" w:cs="Courier New"/>
          <w:lang w:eastAsia="ru-RU"/>
        </w:rPr>
      </w:pPr>
      <w:r w:rsidRPr="00CE3403">
        <w:rPr>
          <w:rFonts w:ascii="Courier New" w:eastAsia="Times New Roman" w:hAnsi="Courier New" w:cs="Courier New"/>
          <w:lang w:eastAsia="ru-RU"/>
        </w:rPr>
        <w:t>постановлением</w:t>
      </w:r>
      <w:r w:rsidR="00CE3403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FF76CC" w:rsidRDefault="00CE3403" w:rsidP="00907A01">
      <w:pPr>
        <w:shd w:val="clear" w:color="auto" w:fill="FFFFFF"/>
        <w:spacing w:after="0" w:line="240" w:lineRule="auto"/>
        <w:ind w:left="5670" w:hanging="283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Балаганского </w:t>
      </w:r>
      <w:r w:rsidR="00FF76CC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6817DB" w:rsidRPr="00CE3403" w:rsidRDefault="00FF76CC" w:rsidP="00907A01">
      <w:pPr>
        <w:shd w:val="clear" w:color="auto" w:fill="FFFFFF"/>
        <w:spacing w:after="0" w:line="240" w:lineRule="auto"/>
        <w:ind w:left="5670" w:hanging="283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</w:t>
      </w:r>
    </w:p>
    <w:p w:rsidR="006817DB" w:rsidRPr="00CE3403" w:rsidRDefault="00FF76CC" w:rsidP="00907A01">
      <w:pPr>
        <w:shd w:val="clear" w:color="auto" w:fill="FFFFFF"/>
        <w:spacing w:after="0" w:line="240" w:lineRule="auto"/>
        <w:ind w:left="5670" w:hanging="283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17</w:t>
      </w:r>
      <w:r w:rsidR="008F2229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03</w:t>
      </w:r>
      <w:r w:rsidR="008F2229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1</w:t>
      </w:r>
      <w:r w:rsidR="008F2229">
        <w:rPr>
          <w:rFonts w:ascii="Courier New" w:eastAsia="Times New Roman" w:hAnsi="Courier New" w:cs="Courier New"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lang w:eastAsia="ru-RU"/>
        </w:rPr>
        <w:t>24/1</w:t>
      </w:r>
    </w:p>
    <w:p w:rsidR="006817DB" w:rsidRPr="00CE3403" w:rsidRDefault="006817DB" w:rsidP="00CE3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817DB" w:rsidRPr="00CE3403" w:rsidRDefault="006817DB" w:rsidP="00681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E340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90296B" w:rsidRDefault="00CE3403" w:rsidP="006817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E3403">
        <w:rPr>
          <w:rFonts w:ascii="Arial" w:hAnsi="Arial" w:cs="Arial"/>
          <w:b/>
          <w:sz w:val="30"/>
          <w:szCs w:val="30"/>
        </w:rPr>
        <w:t>О ФОРМИРОВАНИИ МУНИЦИПАЛЬНОГО</w:t>
      </w:r>
      <w:r w:rsidR="004B037A">
        <w:rPr>
          <w:rFonts w:ascii="Arial" w:hAnsi="Arial" w:cs="Arial"/>
          <w:b/>
          <w:sz w:val="30"/>
          <w:szCs w:val="30"/>
        </w:rPr>
        <w:t xml:space="preserve"> </w:t>
      </w:r>
      <w:r w:rsidRPr="00CE3403">
        <w:rPr>
          <w:rFonts w:ascii="Arial" w:hAnsi="Arial" w:cs="Arial"/>
          <w:b/>
          <w:sz w:val="30"/>
          <w:szCs w:val="30"/>
        </w:rPr>
        <w:t xml:space="preserve">ЗАДАНИЯ НА ОКАЗАНИЕ МУНИЦИПАЛЬНЫХ УСЛУГ (ВЫПОЛНЕНИЕ РАБОТ) В ОТНОШЕНИИ МУНИЦИПАЛЬНЫХ УЧРЕЖДЕНИЙ </w:t>
      </w:r>
      <w:r w:rsidR="0090296B">
        <w:rPr>
          <w:rFonts w:ascii="Arial" w:hAnsi="Arial" w:cs="Arial"/>
          <w:b/>
          <w:sz w:val="30"/>
          <w:szCs w:val="30"/>
        </w:rPr>
        <w:t xml:space="preserve">БАЛАГАНСКОГО </w:t>
      </w:r>
      <w:r w:rsidRPr="00CE3403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</w:p>
    <w:p w:rsidR="00CE3403" w:rsidRDefault="00CE3403" w:rsidP="006817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E3403">
        <w:rPr>
          <w:rFonts w:ascii="Arial" w:hAnsi="Arial" w:cs="Arial"/>
          <w:b/>
          <w:sz w:val="30"/>
          <w:szCs w:val="30"/>
        </w:rPr>
        <w:t>И ФИНАНСОВОГО ОБЕСПЕЧЕНИЯ ВЫПОЛНЕНИЯ МУНИЦИПАЛЬНОГО ЗАДАНИЯ</w:t>
      </w:r>
    </w:p>
    <w:p w:rsidR="005B2E92" w:rsidRDefault="005B2E92" w:rsidP="006817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8678F" w:rsidRPr="009843A1" w:rsidRDefault="00974226" w:rsidP="006817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43A1">
        <w:rPr>
          <w:rFonts w:ascii="Arial" w:hAnsi="Arial" w:cs="Arial"/>
          <w:b/>
          <w:sz w:val="24"/>
          <w:szCs w:val="24"/>
        </w:rPr>
        <w:t xml:space="preserve">Глава </w:t>
      </w:r>
      <w:r w:rsidR="0068678F" w:rsidRPr="009843A1">
        <w:rPr>
          <w:rFonts w:ascii="Arial" w:hAnsi="Arial" w:cs="Arial"/>
          <w:b/>
          <w:sz w:val="24"/>
          <w:szCs w:val="24"/>
        </w:rPr>
        <w:t>1.</w:t>
      </w:r>
      <w:r w:rsidR="0090296B">
        <w:rPr>
          <w:rFonts w:ascii="Arial" w:hAnsi="Arial" w:cs="Arial"/>
          <w:b/>
          <w:sz w:val="24"/>
          <w:szCs w:val="24"/>
        </w:rPr>
        <w:t xml:space="preserve"> </w:t>
      </w:r>
      <w:r w:rsidR="0068678F" w:rsidRPr="009843A1">
        <w:rPr>
          <w:rFonts w:ascii="Arial" w:hAnsi="Arial" w:cs="Arial"/>
          <w:b/>
          <w:sz w:val="24"/>
          <w:szCs w:val="24"/>
        </w:rPr>
        <w:t>Общие положения</w:t>
      </w:r>
    </w:p>
    <w:p w:rsidR="005B2E92" w:rsidRPr="009843A1" w:rsidRDefault="005B2E92" w:rsidP="00681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2350" w:rsidRPr="009843A1" w:rsidRDefault="006817DB" w:rsidP="003F23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52635"/>
          <w:sz w:val="24"/>
          <w:szCs w:val="24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1.Настоящее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учреждениями </w:t>
      </w:r>
      <w:r w:rsidR="0090296B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, на срок до одного года в случае утверждения бюджета</w:t>
      </w:r>
      <w:r w:rsidR="0090296B">
        <w:rPr>
          <w:rFonts w:ascii="Arial" w:eastAsia="Times New Roman" w:hAnsi="Arial" w:cs="Arial"/>
          <w:sz w:val="24"/>
          <w:szCs w:val="24"/>
          <w:lang w:eastAsia="ru-RU"/>
        </w:rPr>
        <w:t xml:space="preserve"> Балаганского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90296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бюджет</w:t>
      </w:r>
      <w:r w:rsidR="0090296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>) на очередной финансовый год и на срок до трех лет в случае утверждения бюджета</w:t>
      </w:r>
      <w:r w:rsidR="0090296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 (с возможным уточнением при составле</w:t>
      </w:r>
      <w:r w:rsidR="00A51B74" w:rsidRPr="009843A1">
        <w:rPr>
          <w:rFonts w:ascii="Arial" w:eastAsia="Times New Roman" w:hAnsi="Arial" w:cs="Arial"/>
          <w:sz w:val="24"/>
          <w:szCs w:val="24"/>
          <w:lang w:eastAsia="ru-RU"/>
        </w:rPr>
        <w:t>нии проекта бюджета</w:t>
      </w:r>
      <w:r w:rsidR="0090296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A51B74" w:rsidRPr="009843A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F2350" w:rsidRPr="009843A1" w:rsidRDefault="003F2350" w:rsidP="003F235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2635"/>
          <w:sz w:val="24"/>
          <w:szCs w:val="24"/>
        </w:rPr>
      </w:pPr>
    </w:p>
    <w:p w:rsidR="006817DB" w:rsidRPr="009843A1" w:rsidRDefault="00974226" w:rsidP="003F235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5B2E92" w:rsidRPr="009843A1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6817DB" w:rsidRPr="009843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Формирование (изменение) муниципального задания</w:t>
      </w:r>
    </w:p>
    <w:p w:rsidR="003F2350" w:rsidRPr="009843A1" w:rsidRDefault="003F2350" w:rsidP="003F235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2635"/>
          <w:sz w:val="24"/>
          <w:szCs w:val="24"/>
        </w:rPr>
      </w:pPr>
    </w:p>
    <w:p w:rsidR="00A34A1E" w:rsidRPr="009843A1" w:rsidRDefault="00AB0E83" w:rsidP="003F23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34A1E" w:rsidRPr="009843A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10C0" w:rsidRPr="009843A1">
        <w:rPr>
          <w:rFonts w:ascii="Arial" w:eastAsia="Times New Roman" w:hAnsi="Arial" w:cs="Arial"/>
          <w:sz w:val="24"/>
          <w:szCs w:val="24"/>
          <w:lang w:eastAsia="ru-RU"/>
        </w:rPr>
        <w:t>Муниципальное задание содержит</w:t>
      </w:r>
      <w:r w:rsidR="00A34A1E" w:rsidRPr="009843A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4A1E" w:rsidRPr="009843A1" w:rsidRDefault="00AB0E83" w:rsidP="003F23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34A1E" w:rsidRPr="009843A1">
        <w:rPr>
          <w:rFonts w:ascii="Arial" w:eastAsia="Times New Roman" w:hAnsi="Arial" w:cs="Arial"/>
          <w:sz w:val="24"/>
          <w:szCs w:val="24"/>
          <w:lang w:eastAsia="ru-RU"/>
        </w:rPr>
        <w:t>оказатели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характеризующие качество и (или) </w:t>
      </w:r>
      <w:r w:rsidR="00A34A1E" w:rsidRPr="009843A1">
        <w:rPr>
          <w:rFonts w:ascii="Arial" w:eastAsia="Times New Roman" w:hAnsi="Arial" w:cs="Arial"/>
          <w:sz w:val="24"/>
          <w:szCs w:val="24"/>
          <w:lang w:eastAsia="ru-RU"/>
        </w:rPr>
        <w:t>объем (содержание) муниципальных услуг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A34A1E" w:rsidRPr="009843A1">
        <w:rPr>
          <w:rFonts w:ascii="Arial" w:eastAsia="Times New Roman" w:hAnsi="Arial" w:cs="Arial"/>
          <w:sz w:val="24"/>
          <w:szCs w:val="24"/>
          <w:lang w:eastAsia="ru-RU"/>
        </w:rPr>
        <w:t>выполняемых работ);</w:t>
      </w:r>
    </w:p>
    <w:p w:rsidR="00AB0E83" w:rsidRPr="009843A1" w:rsidRDefault="00AB0E83" w:rsidP="00AB0E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порядок контроля за исполнением муниципального задания, в том числе условия и порядок его досрочного прекращения;</w:t>
      </w:r>
    </w:p>
    <w:p w:rsidR="00AB0E83" w:rsidRPr="009843A1" w:rsidRDefault="00AB0E83" w:rsidP="003F23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 об исполнении муниципального задания;</w:t>
      </w:r>
    </w:p>
    <w:p w:rsidR="00A34A1E" w:rsidRPr="009843A1" w:rsidRDefault="006817DB" w:rsidP="003F23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определение категорий физических и (или) юридических лиц, являющихся потр</w:t>
      </w:r>
      <w:r w:rsidR="00A34A1E" w:rsidRPr="009843A1">
        <w:rPr>
          <w:rFonts w:ascii="Arial" w:eastAsia="Times New Roman" w:hAnsi="Arial" w:cs="Arial"/>
          <w:sz w:val="24"/>
          <w:szCs w:val="24"/>
          <w:lang w:eastAsia="ru-RU"/>
        </w:rPr>
        <w:t>ебителями соответствующих услуг;</w:t>
      </w:r>
    </w:p>
    <w:p w:rsidR="00AB0E83" w:rsidRPr="009843A1" w:rsidRDefault="00AB0E83" w:rsidP="00AB0E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порядок оказания соответствующих услуг;</w:t>
      </w:r>
    </w:p>
    <w:p w:rsidR="00A34A1E" w:rsidRPr="009843A1" w:rsidRDefault="006817DB" w:rsidP="003F23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="00AB0E83" w:rsidRPr="009843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0E83" w:rsidRPr="009843A1" w:rsidRDefault="00AB0E83" w:rsidP="005B2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3.Показатели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учреждения, а также для определения объема субсидий на выполнение муниципального задания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t>бюджетным учреждени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8678F" w:rsidRPr="009843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788A" w:rsidRPr="009843A1" w:rsidRDefault="005B2E92" w:rsidP="003F23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4.Муниципальное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формирование, ведение и утверждение которых осуществляется в порядке,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</w:t>
      </w:r>
      <w:r w:rsidR="0090296B">
        <w:rPr>
          <w:rFonts w:ascii="Arial" w:eastAsia="Times New Roman" w:hAnsi="Arial" w:cs="Arial"/>
          <w:sz w:val="24"/>
          <w:szCs w:val="24"/>
          <w:lang w:eastAsia="ru-RU"/>
        </w:rPr>
        <w:t xml:space="preserve"> Балаганского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не допускается.</w:t>
      </w:r>
    </w:p>
    <w:p w:rsidR="00E24F4B" w:rsidRPr="009843A1" w:rsidRDefault="008C788A" w:rsidP="008C7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Главные распорядители средств, учредители вправе формировать муниципальное задание на оказание муниципальных услуги выполнение работ муниципальными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Иркутской области (муниципальными правовыми</w:t>
      </w:r>
      <w:r w:rsidR="00E24F4B"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 Балаганского</w:t>
      </w:r>
      <w:r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0296B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E24F4B"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>), в том числе при осуществлении переданных им полномочий Иркутской области.</w:t>
      </w:r>
    </w:p>
    <w:p w:rsidR="008C788A" w:rsidRPr="009843A1" w:rsidRDefault="008C788A" w:rsidP="00E24F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Формирование, ведение и утверждение регионального перечня (классификатора) государственны</w:t>
      </w:r>
      <w:r w:rsidR="00E24F4B"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х (муниципальных) услуг и работ </w:t>
      </w:r>
      <w:r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 в порядке, установленном Правительством Иркутской области.</w:t>
      </w:r>
      <w:r w:rsidR="00E24F4B"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Включение в указанный перечень (классификатор) положений, приводящих к возникновению расходных обязательств</w:t>
      </w:r>
      <w:r w:rsidR="0090296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Балаганского</w:t>
      </w:r>
      <w:r w:rsidR="00E24F4B" w:rsidRPr="009843A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образования, не допускается.</w:t>
      </w:r>
    </w:p>
    <w:p w:rsidR="006817DB" w:rsidRPr="009843A1" w:rsidRDefault="000E26A0" w:rsidP="003F23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.Муниципальное задание </w:t>
      </w:r>
      <w:r w:rsidR="00BB6D40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учреждения 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формируется </w:t>
      </w:r>
      <w:r w:rsidR="00BB6D40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 к настоящему Положению.</w:t>
      </w:r>
    </w:p>
    <w:p w:rsidR="006817DB" w:rsidRPr="009843A1" w:rsidRDefault="000E26A0" w:rsidP="00C851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B0E83" w:rsidRPr="009843A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EC535E" w:rsidRDefault="006817DB" w:rsidP="00EC5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 муниципа</w:t>
      </w:r>
      <w:r w:rsidR="00C8516D" w:rsidRPr="009843A1">
        <w:rPr>
          <w:rFonts w:ascii="Arial" w:eastAsia="Times New Roman" w:hAnsi="Arial" w:cs="Arial"/>
          <w:sz w:val="24"/>
          <w:szCs w:val="24"/>
          <w:lang w:eastAsia="ru-RU"/>
        </w:rPr>
        <w:t>льное задание формируется из 2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</w:t>
      </w:r>
      <w:r w:rsidR="00C8516D" w:rsidRPr="009843A1">
        <w:rPr>
          <w:rFonts w:ascii="Arial" w:eastAsia="Times New Roman" w:hAnsi="Arial" w:cs="Arial"/>
          <w:sz w:val="24"/>
          <w:szCs w:val="24"/>
          <w:lang w:eastAsia="ru-RU"/>
        </w:rPr>
        <w:t>ния в целом, включается в 3-ю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часть муниципального задания.</w:t>
      </w:r>
    </w:p>
    <w:p w:rsidR="00080965" w:rsidRPr="009843A1" w:rsidRDefault="007543A0" w:rsidP="00EC53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hAnsi="Arial" w:cs="Arial"/>
          <w:sz w:val="24"/>
          <w:szCs w:val="24"/>
        </w:rPr>
        <w:t>Муниципальным заданием устанавливаются</w:t>
      </w:r>
      <w:r w:rsidR="00080965" w:rsidRPr="009843A1">
        <w:rPr>
          <w:rFonts w:ascii="Arial" w:hAnsi="Arial" w:cs="Arial"/>
          <w:sz w:val="24"/>
          <w:szCs w:val="24"/>
        </w:rPr>
        <w:t xml:space="preserve"> допустимые (возможные) отклонения в процентах (абсолютных величинах) от установленных значений показателей качества и (или) объема</w:t>
      </w:r>
      <w:r w:rsidR="00EC535E" w:rsidRPr="009843A1">
        <w:rPr>
          <w:rFonts w:ascii="Arial" w:hAnsi="Arial" w:cs="Arial"/>
          <w:sz w:val="24"/>
          <w:szCs w:val="24"/>
        </w:rPr>
        <w:t xml:space="preserve">, </w:t>
      </w:r>
      <w:r w:rsidR="00080965" w:rsidRPr="009843A1">
        <w:rPr>
          <w:rFonts w:ascii="Arial" w:hAnsi="Arial" w:cs="Arial"/>
          <w:sz w:val="24"/>
          <w:szCs w:val="24"/>
        </w:rPr>
        <w:t>в отношении отдельной муниципальной услуги (работы) либо общее допустимое (возможное) отклонени</w:t>
      </w:r>
      <w:r w:rsidR="00EC535E" w:rsidRPr="009843A1">
        <w:rPr>
          <w:rFonts w:ascii="Arial" w:hAnsi="Arial" w:cs="Arial"/>
          <w:sz w:val="24"/>
          <w:szCs w:val="24"/>
        </w:rPr>
        <w:t>е - в отношении муниципального</w:t>
      </w:r>
      <w:r w:rsidR="00080965" w:rsidRPr="009843A1">
        <w:rPr>
          <w:rFonts w:ascii="Arial" w:hAnsi="Arial" w:cs="Arial"/>
          <w:sz w:val="24"/>
          <w:szCs w:val="24"/>
        </w:rPr>
        <w:t xml:space="preserve"> задания или его части. Значения указанных показателей, устанавливаемые на текущий финансовый год, могут быть изменены только при </w:t>
      </w:r>
      <w:r w:rsidR="00EC535E" w:rsidRPr="009843A1">
        <w:rPr>
          <w:rFonts w:ascii="Arial" w:hAnsi="Arial" w:cs="Arial"/>
          <w:sz w:val="24"/>
          <w:szCs w:val="24"/>
        </w:rPr>
        <w:t>формировании муниципального</w:t>
      </w:r>
      <w:r w:rsidR="00080965" w:rsidRPr="009843A1">
        <w:rPr>
          <w:rFonts w:ascii="Arial" w:hAnsi="Arial" w:cs="Arial"/>
          <w:sz w:val="24"/>
          <w:szCs w:val="24"/>
        </w:rPr>
        <w:t xml:space="preserve"> задания на очередной финансовый год.</w:t>
      </w:r>
    </w:p>
    <w:p w:rsidR="006817DB" w:rsidRPr="009843A1" w:rsidRDefault="000E26A0" w:rsidP="007543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>.Муниципальное задание формируется в</w:t>
      </w:r>
      <w:r w:rsidR="001622A5">
        <w:rPr>
          <w:rFonts w:ascii="Arial" w:eastAsia="Times New Roman" w:hAnsi="Arial" w:cs="Arial"/>
          <w:sz w:val="24"/>
          <w:szCs w:val="24"/>
          <w:lang w:eastAsia="ru-RU"/>
        </w:rPr>
        <w:t xml:space="preserve"> процессе </w:t>
      </w:r>
      <w:proofErr w:type="gramStart"/>
      <w:r w:rsidR="001622A5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формирования 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proofErr w:type="gramEnd"/>
      <w:r w:rsidR="001622A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 и утверждается не позднее 15 рабочих дней со дня утверждения </w:t>
      </w:r>
      <w:r w:rsidR="001622A5">
        <w:rPr>
          <w:rFonts w:ascii="Arial" w:eastAsia="Times New Roman" w:hAnsi="Arial" w:cs="Arial"/>
          <w:sz w:val="24"/>
          <w:szCs w:val="24"/>
          <w:lang w:eastAsia="ru-RU"/>
        </w:rPr>
        <w:t>бюджета поселения</w:t>
      </w:r>
      <w:r w:rsidR="00844775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 (или со дня доведения получателю бюджетных средств </w:t>
      </w:r>
      <w:r w:rsidR="001622A5">
        <w:rPr>
          <w:rFonts w:ascii="Arial" w:eastAsia="Times New Roman" w:hAnsi="Arial" w:cs="Arial"/>
          <w:sz w:val="24"/>
          <w:szCs w:val="24"/>
          <w:lang w:eastAsia="ru-RU"/>
        </w:rPr>
        <w:t>бюджет поселения</w:t>
      </w:r>
      <w:r w:rsidR="00844775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>лимитов бюджетных обязательств</w:t>
      </w:r>
      <w:r w:rsidR="00162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>в отношении:</w:t>
      </w:r>
    </w:p>
    <w:p w:rsidR="006817DB" w:rsidRPr="009843A1" w:rsidRDefault="006817DB" w:rsidP="006817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а) казенных учреждений – главными распорядителями средств </w:t>
      </w:r>
      <w:r w:rsidR="001622A5">
        <w:rPr>
          <w:rFonts w:ascii="Arial" w:eastAsia="Times New Roman" w:hAnsi="Arial" w:cs="Arial"/>
          <w:sz w:val="24"/>
          <w:szCs w:val="24"/>
          <w:lang w:eastAsia="ru-RU"/>
        </w:rPr>
        <w:t>бюджета поселения</w:t>
      </w:r>
      <w:r w:rsidRPr="009843A1">
        <w:rPr>
          <w:rFonts w:ascii="Arial" w:eastAsia="Times New Roman" w:hAnsi="Arial" w:cs="Arial"/>
          <w:sz w:val="24"/>
          <w:szCs w:val="24"/>
          <w:lang w:eastAsia="ru-RU"/>
        </w:rPr>
        <w:t>, в ведении которых находятся казенные учреждения;</w:t>
      </w:r>
    </w:p>
    <w:p w:rsidR="006817DB" w:rsidRPr="009843A1" w:rsidRDefault="006817DB" w:rsidP="006817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б) бюджетных учреждений – органами, осуществляющими функции и полномочия учредителя бюджетных учреждений.</w:t>
      </w:r>
    </w:p>
    <w:p w:rsidR="006817DB" w:rsidRPr="003500F1" w:rsidRDefault="000E26A0" w:rsidP="00A02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 xml:space="preserve">.Муниципальное задание утверждается на срок, соответствующий установленному бюджетным законодательством Российской Федерации сроку формирования </w:t>
      </w:r>
      <w:r w:rsidR="001622A5">
        <w:rPr>
          <w:rFonts w:ascii="Arial" w:eastAsia="Times New Roman" w:hAnsi="Arial" w:cs="Arial"/>
          <w:sz w:val="24"/>
          <w:szCs w:val="24"/>
          <w:lang w:eastAsia="ru-RU"/>
        </w:rPr>
        <w:t>бюджета поселения</w:t>
      </w:r>
      <w:r w:rsidR="006817DB" w:rsidRPr="009843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5BB0" w:rsidRPr="009843A1" w:rsidRDefault="006817DB" w:rsidP="00A02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3500F1" w:rsidRPr="009843A1" w:rsidRDefault="003500F1" w:rsidP="00A02DD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3A1">
        <w:rPr>
          <w:rFonts w:ascii="Arial" w:eastAsia="Times New Roman" w:hAnsi="Arial" w:cs="Arial"/>
          <w:sz w:val="24"/>
          <w:szCs w:val="24"/>
          <w:lang w:eastAsia="ru-RU"/>
        </w:rPr>
        <w:t>При изменении подведомственности муниципального учреждения в муниципальном задании</w:t>
      </w:r>
      <w:r w:rsidRPr="009843A1">
        <w:rPr>
          <w:rFonts w:ascii="Arial" w:hAnsi="Arial" w:cs="Arial"/>
          <w:sz w:val="24"/>
          <w:szCs w:val="24"/>
        </w:rPr>
        <w:t xml:space="preserve"> подлежит изменению информация, включенная в 3-ю часть муниципального задания, в том числе в части уточнения положений о периодичности и сроках представления отчетов о выполнении муниципального задания, сроков представления предварительного отчета о выполнении муниципального задания, а также порядка осуществления контр</w:t>
      </w:r>
      <w:r w:rsidR="00DE5BB0" w:rsidRPr="009843A1">
        <w:rPr>
          <w:rFonts w:ascii="Arial" w:hAnsi="Arial" w:cs="Arial"/>
          <w:sz w:val="24"/>
          <w:szCs w:val="24"/>
        </w:rPr>
        <w:t>оля за выполнением муниципального</w:t>
      </w:r>
      <w:r w:rsidRPr="009843A1">
        <w:rPr>
          <w:rFonts w:ascii="Arial" w:hAnsi="Arial" w:cs="Arial"/>
          <w:sz w:val="24"/>
          <w:szCs w:val="24"/>
        </w:rPr>
        <w:t xml:space="preserve"> задания.</w:t>
      </w:r>
    </w:p>
    <w:p w:rsidR="00DE5BB0" w:rsidRPr="009843A1" w:rsidRDefault="00DE5BB0" w:rsidP="00DE5BB0">
      <w:pPr>
        <w:pStyle w:val="ConsPlusNormal"/>
        <w:ind w:firstLine="709"/>
        <w:jc w:val="both"/>
        <w:rPr>
          <w:sz w:val="24"/>
          <w:szCs w:val="24"/>
        </w:rPr>
      </w:pPr>
      <w:r w:rsidRPr="009843A1">
        <w:rPr>
          <w:sz w:val="24"/>
          <w:szCs w:val="24"/>
        </w:rPr>
        <w:t>При реорганизации муниципального учреждения (слияние, присоединение, выделение, разделение) муниципальное задание подлежит изменению в части уточнения показателей муниципального задания.</w:t>
      </w:r>
    </w:p>
    <w:p w:rsidR="00DE5BB0" w:rsidRPr="009843A1" w:rsidRDefault="00DE5BB0" w:rsidP="00DE5BB0">
      <w:pPr>
        <w:pStyle w:val="ConsPlusNormal"/>
        <w:ind w:firstLine="709"/>
        <w:jc w:val="both"/>
        <w:rPr>
          <w:sz w:val="24"/>
          <w:szCs w:val="24"/>
        </w:rPr>
      </w:pPr>
      <w:r w:rsidRPr="009843A1">
        <w:rPr>
          <w:sz w:val="24"/>
          <w:szCs w:val="24"/>
        </w:rPr>
        <w:t>При реорганизации муниципального учреждения в форме слияния, присоединения показатели муниципального задания муниципальных учреждений - правопреемников формируются с учетом показателей муниципальных заданий реорганизуемых муниципальных учреждений, прекращающих свою деятельность, путем суммирования (построчного объединения) показателей муниципальных заданий реорганизованных учреждений.</w:t>
      </w:r>
    </w:p>
    <w:p w:rsidR="00DE5BB0" w:rsidRPr="009843A1" w:rsidRDefault="00DE5BB0" w:rsidP="00DE5BB0">
      <w:pPr>
        <w:pStyle w:val="ConsPlusNormal"/>
        <w:ind w:firstLine="709"/>
        <w:jc w:val="both"/>
        <w:rPr>
          <w:sz w:val="24"/>
          <w:szCs w:val="24"/>
        </w:rPr>
      </w:pPr>
      <w:r w:rsidRPr="009843A1">
        <w:rPr>
          <w:sz w:val="24"/>
          <w:szCs w:val="24"/>
        </w:rPr>
        <w:t>При реорганизации муниципального учреждения в форме выделения показатели муниципального задания муниципального учреждения, реорганизованного путем выделения из него других муниципальных учреждений, подлежат уменьшению на показатели муниципальных заданий вновь возникших юридических лиц.</w:t>
      </w:r>
    </w:p>
    <w:p w:rsidR="00DE5BB0" w:rsidRPr="009843A1" w:rsidRDefault="00DE5BB0" w:rsidP="00825DA0">
      <w:pPr>
        <w:pStyle w:val="ConsPlusNormal"/>
        <w:ind w:firstLine="709"/>
        <w:jc w:val="both"/>
        <w:rPr>
          <w:sz w:val="24"/>
          <w:szCs w:val="24"/>
        </w:rPr>
      </w:pPr>
      <w:r w:rsidRPr="009843A1">
        <w:rPr>
          <w:sz w:val="24"/>
          <w:szCs w:val="24"/>
        </w:rPr>
        <w:t>При реорганизац</w:t>
      </w:r>
      <w:r w:rsidR="00825DA0" w:rsidRPr="009843A1">
        <w:rPr>
          <w:sz w:val="24"/>
          <w:szCs w:val="24"/>
        </w:rPr>
        <w:t>ии муниципального</w:t>
      </w:r>
      <w:r w:rsidRPr="009843A1">
        <w:rPr>
          <w:sz w:val="24"/>
          <w:szCs w:val="24"/>
        </w:rPr>
        <w:t xml:space="preserve"> учреждения в форме разде</w:t>
      </w:r>
      <w:r w:rsidR="00825DA0" w:rsidRPr="009843A1">
        <w:rPr>
          <w:sz w:val="24"/>
          <w:szCs w:val="24"/>
        </w:rPr>
        <w:t>ления показатели муниципальных</w:t>
      </w:r>
      <w:r w:rsidRPr="009843A1">
        <w:rPr>
          <w:sz w:val="24"/>
          <w:szCs w:val="24"/>
        </w:rPr>
        <w:t xml:space="preserve"> заданий вновь возникших юридических лиц формируются путем разделения соответствую</w:t>
      </w:r>
      <w:r w:rsidR="00825DA0" w:rsidRPr="009843A1">
        <w:rPr>
          <w:sz w:val="24"/>
          <w:szCs w:val="24"/>
        </w:rPr>
        <w:t>щих показателей муниципального</w:t>
      </w:r>
      <w:r w:rsidRPr="009843A1">
        <w:rPr>
          <w:sz w:val="24"/>
          <w:szCs w:val="24"/>
        </w:rPr>
        <w:t xml:space="preserve"> задания реорганизованно</w:t>
      </w:r>
      <w:r w:rsidR="00825DA0" w:rsidRPr="009843A1">
        <w:rPr>
          <w:sz w:val="24"/>
          <w:szCs w:val="24"/>
        </w:rPr>
        <w:t>го муниципального</w:t>
      </w:r>
      <w:r w:rsidRPr="009843A1">
        <w:rPr>
          <w:sz w:val="24"/>
          <w:szCs w:val="24"/>
        </w:rPr>
        <w:t xml:space="preserve"> учреждения, прекращающего свою деятельность.</w:t>
      </w:r>
    </w:p>
    <w:p w:rsidR="00DE5BB0" w:rsidRPr="009843A1" w:rsidRDefault="00825DA0" w:rsidP="00825DA0">
      <w:pPr>
        <w:pStyle w:val="ConsPlusNormal"/>
        <w:ind w:firstLine="709"/>
        <w:jc w:val="both"/>
        <w:rPr>
          <w:sz w:val="24"/>
          <w:szCs w:val="24"/>
        </w:rPr>
      </w:pPr>
      <w:r w:rsidRPr="009843A1">
        <w:rPr>
          <w:sz w:val="24"/>
          <w:szCs w:val="24"/>
        </w:rPr>
        <w:t>Показатели муниципальных</w:t>
      </w:r>
      <w:r w:rsidR="00DE5BB0" w:rsidRPr="009843A1">
        <w:rPr>
          <w:sz w:val="24"/>
          <w:szCs w:val="24"/>
        </w:rPr>
        <w:t xml:space="preserve"> зад</w:t>
      </w:r>
      <w:r w:rsidRPr="009843A1">
        <w:rPr>
          <w:sz w:val="24"/>
          <w:szCs w:val="24"/>
        </w:rPr>
        <w:t>аний муниципальных</w:t>
      </w:r>
      <w:r w:rsidR="00DE5BB0" w:rsidRPr="009843A1">
        <w:rPr>
          <w:sz w:val="24"/>
          <w:szCs w:val="24"/>
        </w:rPr>
        <w:t xml:space="preserve"> учреждений, прекращающих свою деятельность в результате реорганизации, принимают нулевые значения.</w:t>
      </w:r>
    </w:p>
    <w:p w:rsidR="003500F1" w:rsidRPr="003500F1" w:rsidRDefault="00825DA0" w:rsidP="00664D08">
      <w:pPr>
        <w:pStyle w:val="ConsPlusNormal"/>
        <w:ind w:firstLine="709"/>
        <w:jc w:val="both"/>
        <w:rPr>
          <w:sz w:val="24"/>
          <w:szCs w:val="24"/>
        </w:rPr>
      </w:pPr>
      <w:r w:rsidRPr="009843A1">
        <w:rPr>
          <w:sz w:val="24"/>
          <w:szCs w:val="24"/>
        </w:rPr>
        <w:t>Показатели муниципальных</w:t>
      </w:r>
      <w:r w:rsidR="00DE5BB0" w:rsidRPr="009843A1">
        <w:rPr>
          <w:sz w:val="24"/>
          <w:szCs w:val="24"/>
        </w:rPr>
        <w:t xml:space="preserve"> задан</w:t>
      </w:r>
      <w:r w:rsidRPr="009843A1">
        <w:rPr>
          <w:sz w:val="24"/>
          <w:szCs w:val="24"/>
        </w:rPr>
        <w:t xml:space="preserve">ий реорганизованных муниципальных </w:t>
      </w:r>
      <w:r w:rsidR="00DE5BB0" w:rsidRPr="009843A1">
        <w:rPr>
          <w:sz w:val="24"/>
          <w:szCs w:val="24"/>
        </w:rPr>
        <w:t>учрежде</w:t>
      </w:r>
      <w:r w:rsidRPr="009843A1">
        <w:rPr>
          <w:sz w:val="24"/>
          <w:szCs w:val="24"/>
        </w:rPr>
        <w:t>ний, за иск</w:t>
      </w:r>
      <w:r w:rsidR="00257004">
        <w:rPr>
          <w:sz w:val="24"/>
          <w:szCs w:val="24"/>
        </w:rPr>
        <w:t xml:space="preserve">лючением </w:t>
      </w:r>
      <w:r w:rsidRPr="009843A1">
        <w:rPr>
          <w:sz w:val="24"/>
          <w:szCs w:val="24"/>
        </w:rPr>
        <w:t xml:space="preserve">муниципальных </w:t>
      </w:r>
      <w:r w:rsidR="00DE5BB0" w:rsidRPr="009843A1">
        <w:rPr>
          <w:sz w:val="24"/>
          <w:szCs w:val="24"/>
        </w:rPr>
        <w:t>учреждений, прекращающих свою деятельность, после завершения реорганизации при суммировании соответствующих показателей должны соответство</w:t>
      </w:r>
      <w:r w:rsidRPr="009843A1">
        <w:rPr>
          <w:sz w:val="24"/>
          <w:szCs w:val="24"/>
        </w:rPr>
        <w:t>вать показателям муниципальных заданий указанных муниципальных</w:t>
      </w:r>
      <w:r w:rsidR="00877081" w:rsidRPr="009843A1">
        <w:rPr>
          <w:sz w:val="24"/>
          <w:szCs w:val="24"/>
        </w:rPr>
        <w:t xml:space="preserve"> </w:t>
      </w:r>
      <w:r w:rsidR="00DE5BB0" w:rsidRPr="009843A1">
        <w:rPr>
          <w:sz w:val="24"/>
          <w:szCs w:val="24"/>
        </w:rPr>
        <w:t>учреждений до начала их реорганизации.</w:t>
      </w:r>
    </w:p>
    <w:p w:rsidR="006817DB" w:rsidRDefault="006817DB" w:rsidP="00BB6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08">
        <w:rPr>
          <w:rFonts w:ascii="Arial" w:eastAsia="Times New Roman" w:hAnsi="Arial" w:cs="Arial"/>
          <w:sz w:val="24"/>
          <w:szCs w:val="24"/>
          <w:lang w:eastAsia="ru-RU"/>
        </w:rPr>
        <w:t>Распределение показателей объема муниципальных услуг (работ), содержащихся в муниципальном задании, утвержденному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</w:t>
      </w:r>
      <w:r w:rsidR="00F94F28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положениями настоящего раздела.</w:t>
      </w:r>
    </w:p>
    <w:p w:rsidR="00400932" w:rsidRPr="00400932" w:rsidRDefault="006817DB" w:rsidP="004009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F4B">
        <w:rPr>
          <w:rFonts w:ascii="Arial" w:eastAsia="Times New Roman" w:hAnsi="Arial" w:cs="Arial"/>
          <w:sz w:val="24"/>
          <w:szCs w:val="24"/>
          <w:lang w:eastAsia="ru-RU"/>
        </w:rPr>
        <w:t>9.Муниципальное задание</w:t>
      </w:r>
      <w:r w:rsidR="00BD3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2D1" w:rsidRPr="00E024B3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4E1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2D1" w:rsidRPr="00E024B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и отчет о выполнении муниципального задания, ф</w:t>
      </w:r>
      <w:r w:rsidR="00E24F4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ормируемый согласно приложению </w:t>
      </w:r>
      <w:r w:rsidR="00F94F28" w:rsidRPr="00E024B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Положению, размещаются в установленном порядке на официальном сайте в информационно</w:t>
      </w:r>
      <w:r w:rsidR="00257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70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«Интернет» по размещению информации о государственных и муниципальных учреждениях (</w:t>
      </w:r>
      <w:hyperlink r:id="rId13" w:history="1">
        <w:r w:rsidRPr="00E024B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www.bus.gov.ru</w:t>
        </w:r>
      </w:hyperlink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), а также могут быть размещены на </w:t>
      </w:r>
      <w:r w:rsidR="00400932" w:rsidRPr="00400932">
        <w:rPr>
          <w:rFonts w:ascii="Arial" w:eastAsia="Times New Roman" w:hAnsi="Arial" w:cs="Arial"/>
          <w:sz w:val="24"/>
          <w:szCs w:val="24"/>
          <w:lang w:eastAsia="ru-RU"/>
        </w:rPr>
        <w:t>сайте администрации Балаганского муниципального образования в информационно –телекоммуникационной сети «Интернет» http://balagansk-adm.ru.</w:t>
      </w:r>
    </w:p>
    <w:p w:rsidR="006817DB" w:rsidRPr="00E024B3" w:rsidRDefault="00974226" w:rsidP="004009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Глава </w:t>
      </w:r>
      <w:r w:rsidR="00C00A9C" w:rsidRPr="00E024B3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5841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b/>
          <w:sz w:val="24"/>
          <w:szCs w:val="24"/>
          <w:lang w:eastAsia="ru-RU"/>
        </w:rPr>
        <w:t>Финансовое обеспечение выполнения муниципального задания</w:t>
      </w:r>
    </w:p>
    <w:p w:rsidR="00C00A9C" w:rsidRPr="00E024B3" w:rsidRDefault="00C00A9C" w:rsidP="00C00A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7491" w:rsidRPr="00E024B3" w:rsidRDefault="006817DB" w:rsidP="00C00A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A07491" w:rsidRPr="00E024B3">
        <w:rPr>
          <w:rFonts w:ascii="Arial" w:eastAsia="Times New Roman" w:hAnsi="Arial" w:cs="Arial"/>
          <w:sz w:val="24"/>
          <w:szCs w:val="24"/>
          <w:lang w:eastAsia="ru-RU"/>
        </w:rPr>
        <w:t>По решению</w:t>
      </w:r>
      <w:r w:rsidR="00A07491" w:rsidRPr="00E024B3">
        <w:rPr>
          <w:rFonts w:ascii="Arial" w:hAnsi="Arial" w:cs="Arial"/>
          <w:sz w:val="24"/>
          <w:szCs w:val="24"/>
        </w:rPr>
        <w:t xml:space="preserve"> главного распорядителя средств </w:t>
      </w:r>
      <w:r w:rsidR="001622A5">
        <w:rPr>
          <w:rFonts w:ascii="Arial" w:hAnsi="Arial" w:cs="Arial"/>
          <w:sz w:val="24"/>
          <w:szCs w:val="24"/>
        </w:rPr>
        <w:t>бюджет</w:t>
      </w:r>
      <w:r w:rsidR="0058417A">
        <w:rPr>
          <w:rFonts w:ascii="Arial" w:hAnsi="Arial" w:cs="Arial"/>
          <w:sz w:val="24"/>
          <w:szCs w:val="24"/>
        </w:rPr>
        <w:t>а</w:t>
      </w:r>
      <w:r w:rsidR="001622A5">
        <w:rPr>
          <w:rFonts w:ascii="Arial" w:hAnsi="Arial" w:cs="Arial"/>
          <w:sz w:val="24"/>
          <w:szCs w:val="24"/>
        </w:rPr>
        <w:t xml:space="preserve"> поселения</w:t>
      </w:r>
      <w:r w:rsidR="00A07491" w:rsidRPr="00E024B3">
        <w:rPr>
          <w:rFonts w:ascii="Arial" w:hAnsi="Arial" w:cs="Arial"/>
          <w:sz w:val="24"/>
          <w:szCs w:val="24"/>
        </w:rPr>
        <w:t xml:space="preserve"> в отношении муниципальных казенных учреждений, органа, осуществляющего функции и полномочия учредителя в отношении муниципальных бюджетных </w:t>
      </w:r>
      <w:r w:rsidR="00A07491" w:rsidRPr="00E024B3">
        <w:rPr>
          <w:rFonts w:ascii="Arial" w:hAnsi="Arial" w:cs="Arial"/>
          <w:spacing w:val="2"/>
          <w:sz w:val="24"/>
          <w:szCs w:val="24"/>
        </w:rPr>
        <w:t>учреждений, при определении объема финансового обеспечения выполнения муниципального задания используются норматив</w:t>
      </w:r>
      <w:r w:rsidR="00941151" w:rsidRPr="00E024B3">
        <w:rPr>
          <w:rFonts w:ascii="Arial" w:hAnsi="Arial" w:cs="Arial"/>
          <w:spacing w:val="2"/>
          <w:sz w:val="24"/>
          <w:szCs w:val="24"/>
        </w:rPr>
        <w:t xml:space="preserve">ные затраты на выполнение работ в порядке, установленном главным распорядителем средств </w:t>
      </w:r>
      <w:r w:rsidR="001622A5">
        <w:rPr>
          <w:rFonts w:ascii="Arial" w:hAnsi="Arial" w:cs="Arial"/>
          <w:spacing w:val="2"/>
          <w:sz w:val="24"/>
          <w:szCs w:val="24"/>
        </w:rPr>
        <w:t>бюджет</w:t>
      </w:r>
      <w:r w:rsidR="0058417A">
        <w:rPr>
          <w:rFonts w:ascii="Arial" w:hAnsi="Arial" w:cs="Arial"/>
          <w:spacing w:val="2"/>
          <w:sz w:val="24"/>
          <w:szCs w:val="24"/>
        </w:rPr>
        <w:t>а</w:t>
      </w:r>
      <w:r w:rsidR="001622A5">
        <w:rPr>
          <w:rFonts w:ascii="Arial" w:hAnsi="Arial" w:cs="Arial"/>
          <w:spacing w:val="2"/>
          <w:sz w:val="24"/>
          <w:szCs w:val="24"/>
        </w:rPr>
        <w:t xml:space="preserve"> поселения</w:t>
      </w:r>
      <w:r w:rsidR="00941151" w:rsidRPr="00E024B3">
        <w:rPr>
          <w:rFonts w:ascii="Arial" w:hAnsi="Arial" w:cs="Arial"/>
          <w:spacing w:val="2"/>
          <w:sz w:val="24"/>
          <w:szCs w:val="24"/>
        </w:rPr>
        <w:t xml:space="preserve"> в отношении муниципальных казенных учреждений, учредителем в от</w:t>
      </w:r>
      <w:r w:rsidR="001F3E0B" w:rsidRPr="00E024B3">
        <w:rPr>
          <w:rFonts w:ascii="Arial" w:hAnsi="Arial" w:cs="Arial"/>
          <w:spacing w:val="2"/>
          <w:sz w:val="24"/>
          <w:szCs w:val="24"/>
        </w:rPr>
        <w:t>ношении муниципальных бюджетных</w:t>
      </w:r>
      <w:r w:rsidR="00941151" w:rsidRPr="00E024B3">
        <w:rPr>
          <w:rFonts w:ascii="Arial" w:hAnsi="Arial" w:cs="Arial"/>
          <w:spacing w:val="2"/>
          <w:sz w:val="24"/>
          <w:szCs w:val="24"/>
        </w:rPr>
        <w:t xml:space="preserve"> учреждений.</w:t>
      </w:r>
    </w:p>
    <w:p w:rsidR="00A07491" w:rsidRPr="00E024B3" w:rsidRDefault="006817DB" w:rsidP="00B21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  <w:r w:rsidR="00A07491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17DB" w:rsidRPr="00E024B3" w:rsidRDefault="006817DB" w:rsidP="00A638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11.Объем финансового обеспечения выполнения муниципального задания (R) рассчитывается по формуле:</w:t>
      </w:r>
    </w:p>
    <w:p w:rsidR="00E22338" w:rsidRPr="00E024B3" w:rsidRDefault="00E22338" w:rsidP="006817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A9C" w:rsidRPr="00E024B3" w:rsidRDefault="00C00A9C" w:rsidP="00C00A9C">
      <w:pPr>
        <w:pStyle w:val="ConsPlusNormal"/>
        <w:jc w:val="center"/>
      </w:pPr>
      <w:r w:rsidRPr="00E024B3">
        <w:rPr>
          <w:noProof/>
          <w:position w:val="-12"/>
        </w:rPr>
        <w:drawing>
          <wp:inline distT="0" distB="0" distL="0" distR="0" wp14:anchorId="45D8861F" wp14:editId="1E9E27B5">
            <wp:extent cx="5023485" cy="297180"/>
            <wp:effectExtent l="19050" t="0" r="0" b="0"/>
            <wp:docPr id="8" name="Рисунок 1" descr="base_1_34599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45994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DB" w:rsidRPr="00E024B3" w:rsidRDefault="006817DB" w:rsidP="006817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E22338" w:rsidRPr="00E024B3" w:rsidRDefault="00E22338" w:rsidP="006817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338" w:rsidRPr="00E024B3" w:rsidRDefault="00E22338" w:rsidP="00E22338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E024B3">
        <w:rPr>
          <w:sz w:val="24"/>
          <w:szCs w:val="24"/>
        </w:rPr>
        <w:t>N</w:t>
      </w:r>
      <w:r w:rsidRPr="00E024B3">
        <w:rPr>
          <w:sz w:val="24"/>
          <w:szCs w:val="24"/>
          <w:vertAlign w:val="subscript"/>
        </w:rPr>
        <w:t>i</w:t>
      </w:r>
      <w:proofErr w:type="spellEnd"/>
      <w:r w:rsidRPr="00E024B3">
        <w:rPr>
          <w:sz w:val="24"/>
          <w:szCs w:val="24"/>
        </w:rPr>
        <w:t xml:space="preserve"> - нормативные затраты на оказание i-й муниципальной услуги, установленной муниципальным заданием;</w:t>
      </w:r>
    </w:p>
    <w:p w:rsidR="00E22338" w:rsidRPr="00E22338" w:rsidRDefault="00E22338" w:rsidP="00E024B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E024B3">
        <w:rPr>
          <w:sz w:val="24"/>
          <w:szCs w:val="24"/>
        </w:rPr>
        <w:t>V</w:t>
      </w:r>
      <w:r w:rsidRPr="00E024B3">
        <w:rPr>
          <w:sz w:val="24"/>
          <w:szCs w:val="24"/>
          <w:vertAlign w:val="subscript"/>
        </w:rPr>
        <w:t>i</w:t>
      </w:r>
      <w:proofErr w:type="spellEnd"/>
      <w:r w:rsidRPr="00E024B3">
        <w:rPr>
          <w:sz w:val="24"/>
          <w:szCs w:val="24"/>
        </w:rPr>
        <w:t xml:space="preserve"> - объем i-й муниципальной услуги, установленной муниципальным заданием;</w:t>
      </w:r>
    </w:p>
    <w:p w:rsidR="00E22338" w:rsidRPr="00E024B3" w:rsidRDefault="00E22338" w:rsidP="00E024B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E024B3">
        <w:rPr>
          <w:sz w:val="24"/>
          <w:szCs w:val="24"/>
        </w:rPr>
        <w:t>N</w:t>
      </w:r>
      <w:r w:rsidRPr="00E024B3">
        <w:rPr>
          <w:sz w:val="24"/>
          <w:szCs w:val="24"/>
          <w:vertAlign w:val="subscript"/>
        </w:rPr>
        <w:t>w</w:t>
      </w:r>
      <w:proofErr w:type="spellEnd"/>
      <w:r w:rsidRPr="00E024B3">
        <w:rPr>
          <w:sz w:val="24"/>
          <w:szCs w:val="24"/>
        </w:rPr>
        <w:t xml:space="preserve"> - нормативные затраты на выполнение w-й работы, установленной муниципальным заданием;</w:t>
      </w:r>
    </w:p>
    <w:p w:rsidR="00E22338" w:rsidRPr="00E024B3" w:rsidRDefault="00E22338" w:rsidP="00E024B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E024B3">
        <w:rPr>
          <w:sz w:val="24"/>
          <w:szCs w:val="24"/>
        </w:rPr>
        <w:t>V</w:t>
      </w:r>
      <w:r w:rsidRPr="00E024B3">
        <w:rPr>
          <w:sz w:val="24"/>
          <w:szCs w:val="24"/>
          <w:vertAlign w:val="subscript"/>
        </w:rPr>
        <w:t>w</w:t>
      </w:r>
      <w:proofErr w:type="spellEnd"/>
      <w:r w:rsidRPr="00E024B3">
        <w:rPr>
          <w:sz w:val="24"/>
          <w:szCs w:val="24"/>
        </w:rPr>
        <w:t xml:space="preserve"> - объем w-й работы, установленной муниципальным заданием;</w:t>
      </w:r>
    </w:p>
    <w:p w:rsidR="00E22338" w:rsidRPr="00E024B3" w:rsidRDefault="00E22338" w:rsidP="00E024B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E024B3">
        <w:rPr>
          <w:sz w:val="24"/>
          <w:szCs w:val="24"/>
        </w:rPr>
        <w:t>P</w:t>
      </w:r>
      <w:r w:rsidRPr="00E024B3">
        <w:rPr>
          <w:sz w:val="24"/>
          <w:szCs w:val="24"/>
          <w:vertAlign w:val="subscript"/>
        </w:rPr>
        <w:t>i</w:t>
      </w:r>
      <w:proofErr w:type="spellEnd"/>
      <w:r w:rsidRPr="00E024B3">
        <w:rPr>
          <w:sz w:val="24"/>
          <w:szCs w:val="24"/>
        </w:rPr>
        <w:t xml:space="preserve"> - размер платы (тариф и цена) за выполнение w-й работы в соответствии с </w:t>
      </w:r>
      <w:r w:rsidR="00A04500" w:rsidRPr="00E024B3">
        <w:rPr>
          <w:sz w:val="24"/>
          <w:szCs w:val="24"/>
        </w:rPr>
        <w:t>пунктом 32</w:t>
      </w:r>
      <w:r w:rsidRPr="00E024B3">
        <w:rPr>
          <w:sz w:val="24"/>
          <w:szCs w:val="24"/>
        </w:rPr>
        <w:t xml:space="preserve"> настоящего Положения, установленный муниципальным заданием;</w:t>
      </w:r>
    </w:p>
    <w:p w:rsidR="00E22338" w:rsidRPr="00E024B3" w:rsidRDefault="00E22338" w:rsidP="00E024B3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E024B3">
        <w:rPr>
          <w:sz w:val="24"/>
          <w:szCs w:val="24"/>
        </w:rPr>
        <w:t>P</w:t>
      </w:r>
      <w:r w:rsidRPr="00E024B3">
        <w:rPr>
          <w:sz w:val="24"/>
          <w:szCs w:val="24"/>
          <w:vertAlign w:val="subscript"/>
        </w:rPr>
        <w:t>w</w:t>
      </w:r>
      <w:proofErr w:type="spellEnd"/>
      <w:r w:rsidRPr="00E024B3">
        <w:rPr>
          <w:sz w:val="24"/>
          <w:szCs w:val="24"/>
        </w:rPr>
        <w:t xml:space="preserve"> - размер платы (тариф и цена)</w:t>
      </w:r>
      <w:r w:rsidR="00A04500" w:rsidRPr="00E024B3">
        <w:rPr>
          <w:sz w:val="24"/>
          <w:szCs w:val="24"/>
        </w:rPr>
        <w:t xml:space="preserve"> за оказание i-й муниципальной</w:t>
      </w:r>
      <w:r w:rsidRPr="00E024B3">
        <w:rPr>
          <w:sz w:val="24"/>
          <w:szCs w:val="24"/>
        </w:rPr>
        <w:t xml:space="preserve"> услуги в соответствии с </w:t>
      </w:r>
      <w:r w:rsidR="00A04500" w:rsidRPr="00E024B3">
        <w:rPr>
          <w:sz w:val="24"/>
          <w:szCs w:val="24"/>
        </w:rPr>
        <w:t>пунктом 32</w:t>
      </w:r>
      <w:r w:rsidRPr="00E024B3">
        <w:rPr>
          <w:sz w:val="24"/>
          <w:szCs w:val="24"/>
        </w:rPr>
        <w:t xml:space="preserve"> настоящего Положени</w:t>
      </w:r>
      <w:r w:rsidR="00A04500" w:rsidRPr="00E024B3">
        <w:rPr>
          <w:sz w:val="24"/>
          <w:szCs w:val="24"/>
        </w:rPr>
        <w:t>я, установленный муниципальным</w:t>
      </w:r>
      <w:r w:rsidRPr="00E024B3">
        <w:rPr>
          <w:sz w:val="24"/>
          <w:szCs w:val="24"/>
        </w:rPr>
        <w:t xml:space="preserve"> заданием;</w:t>
      </w:r>
    </w:p>
    <w:p w:rsidR="006817DB" w:rsidRPr="00E024B3" w:rsidRDefault="00E22338" w:rsidP="00E024B3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N</w:t>
      </w:r>
      <w:r w:rsidRPr="00E024B3">
        <w:rPr>
          <w:sz w:val="24"/>
          <w:szCs w:val="24"/>
          <w:vertAlign w:val="superscript"/>
        </w:rPr>
        <w:t>УН</w:t>
      </w:r>
      <w:r w:rsidRPr="00E024B3">
        <w:rPr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учреждения.</w:t>
      </w:r>
    </w:p>
    <w:p w:rsidR="006817DB" w:rsidRPr="00A04500" w:rsidRDefault="006817DB" w:rsidP="00E024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12.Нормативные затраты на оказание муниципальной услуги рассчитываются на единицу показателя объема оказания услуги, установленного</w:t>
      </w:r>
      <w:r w:rsidRPr="00A04500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</w:t>
      </w:r>
      <w:r w:rsidR="00941151">
        <w:rPr>
          <w:rFonts w:ascii="Arial" w:eastAsia="Times New Roman" w:hAnsi="Arial" w:cs="Arial"/>
          <w:sz w:val="24"/>
          <w:szCs w:val="24"/>
          <w:lang w:eastAsia="ru-RU"/>
        </w:rPr>
        <w:t xml:space="preserve">ветствующих сферах деятельности, </w:t>
      </w:r>
      <w:r w:rsidRPr="0094115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утверждаемых федеральными органами исполнительной власти, осуществляющими функции по выработке государственной политики и </w:t>
      </w:r>
      <w:r w:rsidRPr="009411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нормативно-правовому регулированию в установленной сфер</w:t>
      </w:r>
      <w:r w:rsidR="00A04500" w:rsidRPr="00941151">
        <w:rPr>
          <w:rFonts w:ascii="Arial" w:eastAsia="Times New Roman" w:hAnsi="Arial" w:cs="Arial"/>
          <w:sz w:val="24"/>
          <w:szCs w:val="24"/>
          <w:lang w:eastAsia="ru-RU"/>
        </w:rPr>
        <w:t>е деятельности</w:t>
      </w:r>
      <w:r w:rsidR="0094115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общие требования)</w:t>
      </w:r>
      <w:r w:rsidRPr="009411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4D7D" w:rsidRPr="00E024B3" w:rsidRDefault="006817DB" w:rsidP="009B389D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 xml:space="preserve">13.Значения нормативных затрат на оказание муниципальной </w:t>
      </w:r>
      <w:r w:rsidR="00DA4D7D" w:rsidRPr="00E024B3">
        <w:rPr>
          <w:sz w:val="24"/>
          <w:szCs w:val="24"/>
        </w:rPr>
        <w:t xml:space="preserve">услуги утверждаются в отношении муниципальных </w:t>
      </w:r>
      <w:r w:rsidR="009B389D" w:rsidRPr="00E024B3">
        <w:rPr>
          <w:sz w:val="24"/>
          <w:szCs w:val="24"/>
        </w:rPr>
        <w:t>казенных учреждений</w:t>
      </w:r>
      <w:r w:rsidRPr="00E024B3">
        <w:rPr>
          <w:sz w:val="24"/>
          <w:szCs w:val="24"/>
        </w:rPr>
        <w:t xml:space="preserve"> главным распорядителем средств </w:t>
      </w:r>
      <w:r w:rsidR="001622A5">
        <w:rPr>
          <w:sz w:val="24"/>
          <w:szCs w:val="24"/>
        </w:rPr>
        <w:t>бюджет</w:t>
      </w:r>
      <w:r w:rsidR="00CB286B">
        <w:rPr>
          <w:sz w:val="24"/>
          <w:szCs w:val="24"/>
        </w:rPr>
        <w:t xml:space="preserve">а </w:t>
      </w:r>
      <w:r w:rsidR="001622A5">
        <w:rPr>
          <w:sz w:val="24"/>
          <w:szCs w:val="24"/>
        </w:rPr>
        <w:t>поселения</w:t>
      </w:r>
      <w:r w:rsidRPr="00E024B3">
        <w:rPr>
          <w:sz w:val="24"/>
          <w:szCs w:val="24"/>
        </w:rPr>
        <w:t xml:space="preserve">, в ведении которого находятся </w:t>
      </w:r>
      <w:r w:rsidR="009B389D" w:rsidRPr="00E024B3">
        <w:rPr>
          <w:sz w:val="24"/>
          <w:szCs w:val="24"/>
        </w:rPr>
        <w:t xml:space="preserve">муниципальные </w:t>
      </w:r>
      <w:r w:rsidRPr="00E024B3">
        <w:rPr>
          <w:sz w:val="24"/>
          <w:szCs w:val="24"/>
        </w:rPr>
        <w:t>казенные учреждения</w:t>
      </w:r>
      <w:r w:rsidR="009B389D" w:rsidRPr="00E024B3">
        <w:rPr>
          <w:sz w:val="24"/>
          <w:szCs w:val="24"/>
        </w:rPr>
        <w:t>, в отношении муниципальных бюджетных учреждений -</w:t>
      </w:r>
      <w:r w:rsidRPr="00E024B3">
        <w:rPr>
          <w:sz w:val="24"/>
          <w:szCs w:val="24"/>
        </w:rPr>
        <w:t xml:space="preserve"> органом, осуществляющим функции и полномочия учредителя</w:t>
      </w:r>
      <w:r w:rsidR="009B389D" w:rsidRPr="00E024B3">
        <w:rPr>
          <w:sz w:val="24"/>
          <w:szCs w:val="24"/>
        </w:rPr>
        <w:t xml:space="preserve"> </w:t>
      </w:r>
      <w:r w:rsidR="00DA4D7D" w:rsidRPr="00E024B3">
        <w:rPr>
          <w:spacing w:val="2"/>
          <w:sz w:val="24"/>
          <w:szCs w:val="24"/>
        </w:rPr>
        <w:t>в сроки, установленные распоряжени</w:t>
      </w:r>
      <w:r w:rsidR="009B389D" w:rsidRPr="00E024B3">
        <w:rPr>
          <w:spacing w:val="2"/>
          <w:sz w:val="24"/>
          <w:szCs w:val="24"/>
        </w:rPr>
        <w:t xml:space="preserve">ем администрации </w:t>
      </w:r>
      <w:r w:rsidR="0090296B">
        <w:rPr>
          <w:spacing w:val="2"/>
          <w:sz w:val="24"/>
          <w:szCs w:val="24"/>
        </w:rPr>
        <w:t>Балаганского муниципального образования</w:t>
      </w:r>
      <w:r w:rsidR="00DA4D7D" w:rsidRPr="00E024B3">
        <w:rPr>
          <w:spacing w:val="2"/>
          <w:sz w:val="24"/>
          <w:szCs w:val="24"/>
        </w:rPr>
        <w:t xml:space="preserve"> о со</w:t>
      </w:r>
      <w:r w:rsidR="009B389D" w:rsidRPr="00E024B3">
        <w:rPr>
          <w:spacing w:val="2"/>
          <w:sz w:val="24"/>
          <w:szCs w:val="24"/>
        </w:rPr>
        <w:t xml:space="preserve">ставлении проекта </w:t>
      </w:r>
      <w:r w:rsidR="001622A5">
        <w:rPr>
          <w:spacing w:val="2"/>
          <w:sz w:val="24"/>
          <w:szCs w:val="24"/>
        </w:rPr>
        <w:t>бюджет</w:t>
      </w:r>
      <w:r w:rsidR="00CB286B">
        <w:rPr>
          <w:spacing w:val="2"/>
          <w:sz w:val="24"/>
          <w:szCs w:val="24"/>
        </w:rPr>
        <w:t>а</w:t>
      </w:r>
      <w:r w:rsidR="001622A5">
        <w:rPr>
          <w:spacing w:val="2"/>
          <w:sz w:val="24"/>
          <w:szCs w:val="24"/>
        </w:rPr>
        <w:t xml:space="preserve"> поселения</w:t>
      </w:r>
      <w:r w:rsidR="009B389D" w:rsidRPr="00E024B3">
        <w:rPr>
          <w:spacing w:val="2"/>
          <w:sz w:val="24"/>
          <w:szCs w:val="24"/>
        </w:rPr>
        <w:t xml:space="preserve"> </w:t>
      </w:r>
      <w:r w:rsidR="00DA4D7D" w:rsidRPr="00E024B3">
        <w:rPr>
          <w:spacing w:val="2"/>
          <w:sz w:val="24"/>
          <w:szCs w:val="24"/>
        </w:rPr>
        <w:t>на очередной ф</w:t>
      </w:r>
      <w:r w:rsidR="009B389D" w:rsidRPr="00E024B3">
        <w:rPr>
          <w:spacing w:val="2"/>
          <w:sz w:val="24"/>
          <w:szCs w:val="24"/>
        </w:rPr>
        <w:t xml:space="preserve">инансовый год </w:t>
      </w:r>
      <w:r w:rsidR="00DA4D7D" w:rsidRPr="00E024B3">
        <w:rPr>
          <w:spacing w:val="2"/>
          <w:sz w:val="24"/>
          <w:szCs w:val="24"/>
        </w:rPr>
        <w:t xml:space="preserve">и </w:t>
      </w:r>
      <w:r w:rsidR="009B389D" w:rsidRPr="00E024B3">
        <w:rPr>
          <w:spacing w:val="2"/>
          <w:sz w:val="24"/>
          <w:szCs w:val="24"/>
        </w:rPr>
        <w:t xml:space="preserve">на </w:t>
      </w:r>
      <w:r w:rsidR="00DA4D7D" w:rsidRPr="00E024B3">
        <w:rPr>
          <w:spacing w:val="2"/>
          <w:sz w:val="24"/>
          <w:szCs w:val="24"/>
        </w:rPr>
        <w:t>плановый период.</w:t>
      </w:r>
    </w:p>
    <w:p w:rsidR="006817DB" w:rsidRPr="00E024B3" w:rsidRDefault="006817DB" w:rsidP="00DA4D7D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14.Базовый норматив затрат на оказание муниципальной услуги состоит из базового норматива:</w:t>
      </w:r>
    </w:p>
    <w:p w:rsidR="006817DB" w:rsidRPr="00E024B3" w:rsidRDefault="006817DB" w:rsidP="009B38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а) затрат, непосредственно связанных с оказанием муниципальной услуги;</w:t>
      </w:r>
    </w:p>
    <w:p w:rsidR="006817DB" w:rsidRPr="00E024B3" w:rsidRDefault="006817DB" w:rsidP="009B38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б) затрат на общехозяйственные нужды на оказание муниципальной услуги.</w:t>
      </w:r>
    </w:p>
    <w:p w:rsidR="006817DB" w:rsidRPr="00E024B3" w:rsidRDefault="006817DB" w:rsidP="002814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15.Базовый норматив затрат рассчитывается </w:t>
      </w:r>
      <w:r w:rsidR="004E1473">
        <w:rPr>
          <w:rFonts w:ascii="Arial" w:hAnsi="Arial" w:cs="Arial"/>
          <w:color w:val="2D2D2D"/>
          <w:spacing w:val="2"/>
          <w:sz w:val="24"/>
          <w:szCs w:val="24"/>
        </w:rPr>
        <w:t xml:space="preserve">по форме согласно Приложению </w:t>
      </w:r>
      <w:r w:rsidR="00BD32D1" w:rsidRPr="00E024B3">
        <w:rPr>
          <w:rFonts w:ascii="Arial" w:hAnsi="Arial" w:cs="Arial"/>
          <w:color w:val="2D2D2D"/>
          <w:spacing w:val="2"/>
          <w:sz w:val="24"/>
          <w:szCs w:val="24"/>
        </w:rPr>
        <w:t>3</w:t>
      </w:r>
      <w:r w:rsidR="00974226" w:rsidRPr="00E024B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974226" w:rsidRPr="00E024B3">
        <w:rPr>
          <w:rFonts w:ascii="Arial" w:hAnsi="Arial" w:cs="Arial"/>
          <w:color w:val="2D2D2D"/>
          <w:spacing w:val="2"/>
          <w:sz w:val="24"/>
          <w:szCs w:val="24"/>
        </w:rPr>
        <w:t>к настоящему Положению</w:t>
      </w:r>
      <w:r w:rsidR="00974226" w:rsidRPr="00E024B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</w:t>
      </w:r>
      <w:r w:rsidR="009B389D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4226" w:rsidRPr="00E024B3">
        <w:rPr>
          <w:rFonts w:ascii="Arial" w:eastAsia="Times New Roman" w:hAnsi="Arial" w:cs="Arial"/>
          <w:sz w:val="24"/>
          <w:szCs w:val="24"/>
          <w:lang w:eastAsia="ru-RU"/>
        </w:rPr>
        <w:t>общероссийском</w:t>
      </w:r>
      <w:r w:rsidR="009B389D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базов</w:t>
      </w:r>
      <w:r w:rsidR="00974226" w:rsidRPr="00E024B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D3AC2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и (или)</w:t>
      </w:r>
      <w:r w:rsidR="00974226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региональном перечнях (далее – показатели отраслевой специфики)</w:t>
      </w:r>
      <w:r w:rsidR="007D3AC2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отраслевой корректирующий коэффициент при котор</w:t>
      </w:r>
      <w:r w:rsidR="007D3AC2" w:rsidRPr="00E024B3">
        <w:rPr>
          <w:rFonts w:ascii="Arial" w:eastAsia="Times New Roman" w:hAnsi="Arial" w:cs="Arial"/>
          <w:sz w:val="24"/>
          <w:szCs w:val="24"/>
          <w:lang w:eastAsia="ru-RU"/>
        </w:rPr>
        <w:t>ых принимает значение, равное 1, а также показателей, отражающих отраслевую специфику муниципальной услуги, установленных в общих требованиях, отраслевой корректирующий коэффициент при которых определяется по каждому показателю индивидуально с учетом требований пункта 23 настоящего Положения.</w:t>
      </w:r>
    </w:p>
    <w:p w:rsidR="002814FA" w:rsidRDefault="006817DB" w:rsidP="002814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16.При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а также межгосударственными</w:t>
      </w:r>
      <w:r w:rsidRPr="002814FA">
        <w:rPr>
          <w:rFonts w:ascii="Arial" w:eastAsia="Times New Roman" w:hAnsi="Arial" w:cs="Arial"/>
          <w:sz w:val="24"/>
          <w:szCs w:val="24"/>
          <w:lang w:eastAsia="ru-RU"/>
        </w:rPr>
        <w:t>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услуг, муниципальными нормативными правовыми актами в установленной сфере (далее – стандарты услуги).</w:t>
      </w:r>
    </w:p>
    <w:p w:rsidR="002814FA" w:rsidRPr="00E024B3" w:rsidRDefault="002814FA" w:rsidP="00BF24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hAnsi="Arial" w:cs="Arial"/>
          <w:sz w:val="24"/>
          <w:szCs w:val="24"/>
        </w:rPr>
        <w:t>Затраты, указанные в пункте 18 настоящего Положения, устанавливаются по видам указанных затрат исходя из нормативов их потребления, определяемых</w:t>
      </w:r>
      <w:r w:rsidR="00C3694E" w:rsidRPr="00E024B3">
        <w:rPr>
          <w:rFonts w:ascii="Arial" w:hAnsi="Arial" w:cs="Arial"/>
          <w:sz w:val="24"/>
          <w:szCs w:val="24"/>
        </w:rPr>
        <w:t xml:space="preserve"> на основании стандартов услуги или на основе </w:t>
      </w:r>
      <w:r w:rsidRPr="00E024B3">
        <w:rPr>
          <w:rFonts w:ascii="Arial" w:hAnsi="Arial" w:cs="Arial"/>
          <w:sz w:val="24"/>
          <w:szCs w:val="24"/>
        </w:rPr>
        <w:t>усреднения показателей деятельности муниципального учреждения, которое имеет минимальный объем указанных затрат на оказание единицы муниципальной</w:t>
      </w:r>
      <w:r w:rsidR="00C3694E" w:rsidRPr="00E024B3">
        <w:rPr>
          <w:rFonts w:ascii="Arial" w:hAnsi="Arial" w:cs="Arial"/>
          <w:sz w:val="24"/>
          <w:szCs w:val="24"/>
        </w:rPr>
        <w:t xml:space="preserve"> услуги в установленной</w:t>
      </w:r>
      <w:r w:rsidRPr="00E024B3">
        <w:rPr>
          <w:rFonts w:ascii="Arial" w:hAnsi="Arial" w:cs="Arial"/>
          <w:sz w:val="24"/>
          <w:szCs w:val="24"/>
        </w:rPr>
        <w:t xml:space="preserve"> сфере</w:t>
      </w:r>
      <w:r w:rsidR="00C3694E" w:rsidRPr="00E024B3">
        <w:rPr>
          <w:rFonts w:ascii="Arial" w:hAnsi="Arial" w:cs="Arial"/>
          <w:sz w:val="24"/>
          <w:szCs w:val="24"/>
        </w:rPr>
        <w:t xml:space="preserve"> деятель</w:t>
      </w:r>
      <w:r w:rsidR="00BF246C" w:rsidRPr="00E024B3">
        <w:rPr>
          <w:rFonts w:ascii="Arial" w:hAnsi="Arial" w:cs="Arial"/>
          <w:sz w:val="24"/>
          <w:szCs w:val="24"/>
        </w:rPr>
        <w:t>ности при выполнении требований</w:t>
      </w:r>
      <w:r w:rsidR="00C3694E" w:rsidRPr="00E024B3">
        <w:rPr>
          <w:rFonts w:ascii="Arial" w:hAnsi="Arial" w:cs="Arial"/>
          <w:sz w:val="24"/>
          <w:szCs w:val="24"/>
        </w:rPr>
        <w:t xml:space="preserve"> к качеству оказания ус</w:t>
      </w:r>
      <w:r w:rsidR="00BF246C" w:rsidRPr="00E024B3">
        <w:rPr>
          <w:rFonts w:ascii="Arial" w:hAnsi="Arial" w:cs="Arial"/>
          <w:sz w:val="24"/>
          <w:szCs w:val="24"/>
        </w:rPr>
        <w:t>луги, за последние три года, или</w:t>
      </w:r>
      <w:r w:rsidRPr="00E024B3">
        <w:rPr>
          <w:rFonts w:ascii="Arial" w:hAnsi="Arial" w:cs="Arial"/>
          <w:sz w:val="24"/>
          <w:szCs w:val="24"/>
        </w:rPr>
        <w:t xml:space="preserve"> на основе медианного значения по муниципальным учреждениям, оказывающим муниципальную</w:t>
      </w:r>
      <w:r w:rsidR="00BF246C" w:rsidRPr="00E024B3">
        <w:rPr>
          <w:rFonts w:ascii="Arial" w:hAnsi="Arial" w:cs="Arial"/>
          <w:sz w:val="24"/>
          <w:szCs w:val="24"/>
        </w:rPr>
        <w:t xml:space="preserve"> услугу в установленной</w:t>
      </w:r>
      <w:r w:rsidRPr="00E024B3">
        <w:rPr>
          <w:rFonts w:ascii="Arial" w:hAnsi="Arial" w:cs="Arial"/>
          <w:sz w:val="24"/>
          <w:szCs w:val="24"/>
        </w:rPr>
        <w:t xml:space="preserve"> сфер</w:t>
      </w:r>
      <w:r w:rsidR="00C3694E" w:rsidRPr="00E024B3">
        <w:rPr>
          <w:rFonts w:ascii="Arial" w:hAnsi="Arial" w:cs="Arial"/>
          <w:sz w:val="24"/>
          <w:szCs w:val="24"/>
        </w:rPr>
        <w:t>е деятельности на основе анализа показателей деятельности такого муниципального учреждения за последние три года.</w:t>
      </w:r>
      <w:r w:rsidRPr="00E024B3">
        <w:rPr>
          <w:rFonts w:ascii="Arial" w:hAnsi="Arial" w:cs="Arial"/>
          <w:sz w:val="24"/>
          <w:szCs w:val="24"/>
        </w:rPr>
        <w:t xml:space="preserve"> </w:t>
      </w:r>
    </w:p>
    <w:p w:rsidR="006817DB" w:rsidRPr="00E024B3" w:rsidRDefault="006817DB" w:rsidP="00BF24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17.В базовый норматив затрат, непосредственно связанных с оказанием муниципальной услуги, включаются:</w:t>
      </w:r>
    </w:p>
    <w:p w:rsidR="006817DB" w:rsidRPr="00BF246C" w:rsidRDefault="009E2633" w:rsidP="00BF24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затраты на оплату труда</w:t>
      </w:r>
      <w:r w:rsidR="00BF246C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непосредственно связанных с оказанием муниципальной услуги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, в том числе начисления на выплаты по оплате труда работников, непосредственно связанных с оказанием муниципальной услуги</w:t>
      </w:r>
      <w:r w:rsidR="00BF246C" w:rsidRPr="00E024B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включая страховые взносы в Пенсионный фонд Российской Федерации, Фонд социального страхования Российской Федерации</w:t>
      </w:r>
      <w:r w:rsidR="006817DB" w:rsidRPr="00BF246C">
        <w:rPr>
          <w:rFonts w:ascii="Arial" w:eastAsia="Times New Roman" w:hAnsi="Arial" w:cs="Arial"/>
          <w:sz w:val="24"/>
          <w:szCs w:val="24"/>
          <w:lang w:eastAsia="ru-RU"/>
        </w:rPr>
        <w:t xml:space="preserve"> и Федеральный фонд обязательного медицинского страхования, страховые взносы на обязательное </w:t>
      </w:r>
      <w:r w:rsidR="006817DB" w:rsidRPr="00BF24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6817DB" w:rsidRPr="00E024B3" w:rsidRDefault="009E2633" w:rsidP="009E26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 на приобретение материальных запасов и </w:t>
      </w:r>
      <w:r w:rsidR="00BF246C" w:rsidRPr="00E024B3">
        <w:rPr>
          <w:rFonts w:ascii="Arial" w:eastAsia="Times New Roman" w:hAnsi="Arial" w:cs="Arial"/>
          <w:sz w:val="24"/>
          <w:szCs w:val="24"/>
          <w:lang w:eastAsia="ru-RU"/>
        </w:rPr>
        <w:t>на приобретение движимого имущества (основных средств и нематериальных активов)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, используемого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оказания муниципальной услуги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срока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его полезного использования, а также затраты на аренду указанного имущества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2633" w:rsidRPr="00E024B3" w:rsidRDefault="009E2633" w:rsidP="009E2633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в)</w:t>
      </w:r>
      <w:r w:rsidR="00CB286B">
        <w:rPr>
          <w:sz w:val="24"/>
          <w:szCs w:val="24"/>
        </w:rPr>
        <w:t xml:space="preserve"> </w:t>
      </w:r>
      <w:r w:rsidRPr="00E024B3">
        <w:rPr>
          <w:sz w:val="24"/>
          <w:szCs w:val="24"/>
        </w:rPr>
        <w:t>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 в случае, если указанные затраты не включены в состав затрат, предусмотренных подпунктом «б» настоящего пункта;</w:t>
      </w:r>
    </w:p>
    <w:p w:rsidR="006817DB" w:rsidRPr="00E024B3" w:rsidRDefault="009E2633" w:rsidP="009E26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иные затраты, непосредственно связанные с оказанием муниципальной услуги.</w:t>
      </w:r>
    </w:p>
    <w:p w:rsidR="006817DB" w:rsidRPr="00E024B3" w:rsidRDefault="006817DB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18.В базовый норматив затрат на общехозяйственные нужды на оказание муниципальной услуги включаются:</w:t>
      </w:r>
    </w:p>
    <w:p w:rsidR="006817DB" w:rsidRPr="00E024B3" w:rsidRDefault="009F4301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затраты на коммунальные услуги;</w:t>
      </w:r>
    </w:p>
    <w:p w:rsidR="006817DB" w:rsidRPr="00E024B3" w:rsidRDefault="009F4301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затраты на содержание объектов не</w:t>
      </w:r>
      <w:r w:rsidR="009E2633" w:rsidRPr="00E024B3">
        <w:rPr>
          <w:rFonts w:ascii="Arial" w:eastAsia="Times New Roman" w:hAnsi="Arial" w:cs="Arial"/>
          <w:sz w:val="24"/>
          <w:szCs w:val="24"/>
          <w:lang w:eastAsia="ru-RU"/>
        </w:rPr>
        <w:t>движимого имущества, а также затраты на аренду указанного имущества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F4301" w:rsidRPr="00E024B3" w:rsidRDefault="009F4301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затраты на содержание объектов особо ценного движимого имущества</w:t>
      </w:r>
      <w:r w:rsidR="009E2633" w:rsidRPr="00E024B3">
        <w:rPr>
          <w:rFonts w:ascii="Arial" w:eastAsia="Times New Roman" w:hAnsi="Arial" w:cs="Arial"/>
          <w:sz w:val="24"/>
          <w:szCs w:val="24"/>
          <w:lang w:eastAsia="ru-RU"/>
        </w:rPr>
        <w:t>, а также затраты на аренду указанного имущества;</w:t>
      </w:r>
    </w:p>
    <w:p w:rsidR="009F4301" w:rsidRPr="00E024B3" w:rsidRDefault="006817DB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4301" w:rsidRPr="00E024B3">
        <w:rPr>
          <w:rFonts w:ascii="Arial" w:hAnsi="Arial" w:cs="Arial"/>
          <w:sz w:val="24"/>
          <w:szCs w:val="24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6817DB" w:rsidRPr="00E024B3" w:rsidRDefault="009F4301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услуг связи;</w:t>
      </w:r>
    </w:p>
    <w:p w:rsidR="006817DB" w:rsidRPr="00E024B3" w:rsidRDefault="009F4301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затраты на приобретение транспортных услуг;</w:t>
      </w:r>
    </w:p>
    <w:p w:rsidR="006817DB" w:rsidRPr="00E024B3" w:rsidRDefault="009F4301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</w:r>
      <w:r w:rsidR="00D557DF" w:rsidRPr="00E024B3">
        <w:rPr>
          <w:rFonts w:ascii="Arial" w:hAnsi="Arial" w:cs="Arial"/>
          <w:spacing w:val="2"/>
          <w:sz w:val="21"/>
          <w:szCs w:val="21"/>
        </w:rPr>
        <w:t xml:space="preserve">, </w:t>
      </w:r>
      <w:r w:rsidR="00D557DF" w:rsidRPr="00E024B3">
        <w:rPr>
          <w:rFonts w:ascii="Arial" w:hAnsi="Arial" w:cs="Arial"/>
          <w:spacing w:val="2"/>
          <w:sz w:val="24"/>
          <w:szCs w:val="24"/>
        </w:rPr>
        <w:t>включая административно-управленческий персонал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817DB" w:rsidRPr="00E024B3" w:rsidRDefault="009F4301" w:rsidP="009F43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CB28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затраты на прочие общехозяйственные нужды.</w:t>
      </w:r>
    </w:p>
    <w:p w:rsidR="00A6438C" w:rsidRPr="00E024B3" w:rsidRDefault="006817DB" w:rsidP="00A643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19.В затраты, указанные в подпунктах «а» - «в» пункта 18 настоящего Положения</w:t>
      </w:r>
      <w:r w:rsidR="00AB33DC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включаются затраты на оказание муниципальной услуги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имущества учреждения, используемого в том числе на основании договора аренды (финансовой аренды) или договора безвозмездного пользования </w:t>
      </w:r>
      <w:r w:rsidR="00AB33DC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муниципального задания и общехозяйственных нужд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(далее – имущество, необходимое для вып</w:t>
      </w:r>
      <w:r w:rsidR="00AB33DC" w:rsidRPr="00E024B3">
        <w:rPr>
          <w:rFonts w:ascii="Arial" w:eastAsia="Times New Roman" w:hAnsi="Arial" w:cs="Arial"/>
          <w:sz w:val="24"/>
          <w:szCs w:val="24"/>
          <w:lang w:eastAsia="ru-RU"/>
        </w:rPr>
        <w:t>олнения муниципального задания)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438C" w:rsidRPr="00E024B3" w:rsidRDefault="00AB33DC" w:rsidP="00A643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4B3">
        <w:rPr>
          <w:rFonts w:ascii="Arial" w:hAnsi="Arial" w:cs="Arial"/>
          <w:sz w:val="24"/>
          <w:szCs w:val="24"/>
        </w:rPr>
        <w:t xml:space="preserve">Затраты, указанные в </w:t>
      </w:r>
      <w:r w:rsidR="005F3A88" w:rsidRPr="00E024B3">
        <w:rPr>
          <w:rFonts w:ascii="Arial" w:hAnsi="Arial" w:cs="Arial"/>
          <w:sz w:val="24"/>
          <w:szCs w:val="24"/>
        </w:rPr>
        <w:t xml:space="preserve">подпункте «в» пункта 17 и подпункте «г» пункта 18 </w:t>
      </w:r>
      <w:r w:rsidRPr="00E024B3">
        <w:rPr>
          <w:rFonts w:ascii="Arial" w:hAnsi="Arial" w:cs="Arial"/>
          <w:sz w:val="24"/>
          <w:szCs w:val="24"/>
        </w:rPr>
        <w:t>настоящего Положения, включаются в базовый норматив затрат на оказ</w:t>
      </w:r>
      <w:r w:rsidR="005F3A88" w:rsidRPr="00E024B3">
        <w:rPr>
          <w:rFonts w:ascii="Arial" w:hAnsi="Arial" w:cs="Arial"/>
          <w:sz w:val="24"/>
          <w:szCs w:val="24"/>
        </w:rPr>
        <w:t xml:space="preserve">ание муниципальной услуги по решению главного распорядителя средств </w:t>
      </w:r>
      <w:r w:rsidR="001622A5">
        <w:rPr>
          <w:rFonts w:ascii="Arial" w:hAnsi="Arial" w:cs="Arial"/>
          <w:sz w:val="24"/>
          <w:szCs w:val="24"/>
        </w:rPr>
        <w:t>бюджет</w:t>
      </w:r>
      <w:r w:rsidR="00CB286B">
        <w:rPr>
          <w:rFonts w:ascii="Arial" w:hAnsi="Arial" w:cs="Arial"/>
          <w:sz w:val="24"/>
          <w:szCs w:val="24"/>
        </w:rPr>
        <w:t>а</w:t>
      </w:r>
      <w:r w:rsidR="001622A5">
        <w:rPr>
          <w:rFonts w:ascii="Arial" w:hAnsi="Arial" w:cs="Arial"/>
          <w:sz w:val="24"/>
          <w:szCs w:val="24"/>
        </w:rPr>
        <w:t xml:space="preserve"> поселения</w:t>
      </w:r>
      <w:r w:rsidR="005F3A88" w:rsidRPr="00E024B3">
        <w:rPr>
          <w:rFonts w:ascii="Arial" w:hAnsi="Arial" w:cs="Arial"/>
          <w:sz w:val="24"/>
          <w:szCs w:val="24"/>
        </w:rPr>
        <w:t>, в ведении которого находятся муниципальные казенные учреждения, в отношении муниципальных бюджетных учреждений - органом, осуществляющим функции и полномочия учредителя</w:t>
      </w:r>
      <w:r w:rsidRPr="00E024B3">
        <w:rPr>
          <w:rFonts w:ascii="Arial" w:hAnsi="Arial" w:cs="Arial"/>
          <w:sz w:val="24"/>
          <w:szCs w:val="24"/>
        </w:rPr>
        <w:t xml:space="preserve"> в соответствии с установленными им общими требованиями.</w:t>
      </w:r>
    </w:p>
    <w:p w:rsidR="00A6438C" w:rsidRPr="00E024B3" w:rsidRDefault="00A6438C" w:rsidP="00A643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hAnsi="Arial" w:cs="Arial"/>
          <w:sz w:val="24"/>
          <w:szCs w:val="24"/>
        </w:rPr>
        <w:t xml:space="preserve">Затраты, указанные в подпункте «в» пункта 17 и подпункте «г» пункта 18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 услуг </w:t>
      </w:r>
      <w:r w:rsidRPr="00E024B3">
        <w:rPr>
          <w:rFonts w:ascii="Arial" w:hAnsi="Arial" w:cs="Arial"/>
          <w:sz w:val="24"/>
          <w:szCs w:val="24"/>
        </w:rPr>
        <w:lastRenderedPageBreak/>
        <w:t>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№1 «О Классификации основных средств, включаемых в амортизационные группы»</w:t>
      </w:r>
      <w:r w:rsidR="0064212F" w:rsidRPr="00E024B3">
        <w:rPr>
          <w:rFonts w:ascii="Arial" w:hAnsi="Arial" w:cs="Arial"/>
          <w:sz w:val="24"/>
          <w:szCs w:val="24"/>
        </w:rPr>
        <w:t xml:space="preserve"> (с учетом изменений и дополнений)</w:t>
      </w:r>
      <w:r w:rsidRPr="00E024B3">
        <w:rPr>
          <w:rFonts w:ascii="Arial" w:hAnsi="Arial" w:cs="Arial"/>
          <w:sz w:val="24"/>
          <w:szCs w:val="24"/>
        </w:rPr>
        <w:t>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</w:p>
    <w:p w:rsidR="00AB33DC" w:rsidRPr="00E024B3" w:rsidRDefault="001879E2" w:rsidP="009C52F3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Затраты на аренду имущества, включенные в затраты, указанные в подпункте «б» пункта 17 и подпунктах «б» и «в» настоящего Положения, учитываются в составе указанных затрат в случае, если имущество, необходимое для выполнения муниципального задания, не закреп</w:t>
      </w:r>
      <w:r w:rsidR="0097649C">
        <w:rPr>
          <w:sz w:val="24"/>
          <w:szCs w:val="24"/>
        </w:rPr>
        <w:t xml:space="preserve">лено за муниципальным  </w:t>
      </w:r>
      <w:r w:rsidRPr="00E024B3">
        <w:rPr>
          <w:sz w:val="24"/>
          <w:szCs w:val="24"/>
        </w:rPr>
        <w:t xml:space="preserve"> </w:t>
      </w:r>
      <w:r w:rsidR="00C52EDD">
        <w:rPr>
          <w:sz w:val="24"/>
          <w:szCs w:val="24"/>
        </w:rPr>
        <w:t xml:space="preserve">бюджетным </w:t>
      </w:r>
      <w:r w:rsidRPr="00E024B3">
        <w:rPr>
          <w:sz w:val="24"/>
          <w:szCs w:val="24"/>
        </w:rPr>
        <w:t>учреждением на праве оперативного управления.</w:t>
      </w:r>
    </w:p>
    <w:p w:rsidR="00C52EDD" w:rsidRPr="00C52EDD" w:rsidRDefault="006817DB" w:rsidP="00C52E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9764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базового норматива затрат на оказание муниципальной услуги утверждается органом местного самоуправления, осуществляющим функции и полномочия </w:t>
      </w:r>
      <w:r w:rsidR="001879E2" w:rsidRPr="00E024B3">
        <w:rPr>
          <w:rFonts w:ascii="Arial" w:hAnsi="Arial" w:cs="Arial"/>
          <w:sz w:val="24"/>
          <w:szCs w:val="24"/>
        </w:rPr>
        <w:t xml:space="preserve">главного распорядителя средств </w:t>
      </w:r>
      <w:r w:rsidR="001622A5">
        <w:rPr>
          <w:rFonts w:ascii="Arial" w:hAnsi="Arial" w:cs="Arial"/>
          <w:sz w:val="24"/>
          <w:szCs w:val="24"/>
        </w:rPr>
        <w:t>бюджет</w:t>
      </w:r>
      <w:r w:rsidR="0097649C">
        <w:rPr>
          <w:rFonts w:ascii="Arial" w:hAnsi="Arial" w:cs="Arial"/>
          <w:sz w:val="24"/>
          <w:szCs w:val="24"/>
        </w:rPr>
        <w:t>а</w:t>
      </w:r>
      <w:r w:rsidR="001622A5">
        <w:rPr>
          <w:rFonts w:ascii="Arial" w:hAnsi="Arial" w:cs="Arial"/>
          <w:sz w:val="24"/>
          <w:szCs w:val="24"/>
        </w:rPr>
        <w:t xml:space="preserve"> поселения</w:t>
      </w:r>
      <w:r w:rsidR="001879E2" w:rsidRPr="00E024B3">
        <w:rPr>
          <w:rFonts w:ascii="Arial" w:hAnsi="Arial" w:cs="Arial"/>
          <w:sz w:val="24"/>
          <w:szCs w:val="24"/>
        </w:rPr>
        <w:t>, в ведении которого находятся муниципальные казенные учреждения</w:t>
      </w:r>
      <w:r w:rsidR="00C52EDD">
        <w:rPr>
          <w:rFonts w:ascii="Arial" w:hAnsi="Arial" w:cs="Arial"/>
          <w:sz w:val="24"/>
          <w:szCs w:val="24"/>
        </w:rPr>
        <w:t>,</w:t>
      </w:r>
      <w:r w:rsidR="00C52EDD" w:rsidRPr="00C52EDD">
        <w:rPr>
          <w:rFonts w:ascii="Arial" w:hAnsi="Arial" w:cs="Arial"/>
          <w:sz w:val="24"/>
          <w:szCs w:val="24"/>
        </w:rPr>
        <w:t xml:space="preserve"> в отношении муниципальных бюджетных учреждений -  органом, осуществляющим функции и полномочия  учредителя бюджетного  учреждения  в  установленной  сфере деятельности  (уточняется  при  необходимости  при  формировании  обоснований </w:t>
      </w:r>
    </w:p>
    <w:p w:rsidR="006817DB" w:rsidRPr="00E024B3" w:rsidRDefault="00C52EDD" w:rsidP="00C52E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EDD">
        <w:rPr>
          <w:rFonts w:ascii="Arial" w:hAnsi="Arial" w:cs="Arial"/>
          <w:sz w:val="24"/>
          <w:szCs w:val="24"/>
        </w:rPr>
        <w:t>бюджетных ассигнований бюджета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C52EDD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период),</w:t>
      </w:r>
      <w:r w:rsidR="0097649C">
        <w:rPr>
          <w:rFonts w:ascii="Arial" w:hAnsi="Arial" w:cs="Arial"/>
          <w:sz w:val="24"/>
          <w:szCs w:val="24"/>
        </w:rPr>
        <w:t xml:space="preserve">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общей суммой, с выделением:</w:t>
      </w:r>
    </w:p>
    <w:p w:rsidR="006817DB" w:rsidRPr="00E024B3" w:rsidRDefault="006817DB" w:rsidP="009C52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9C52F3" w:rsidRPr="00E024B3" w:rsidRDefault="006817DB" w:rsidP="009C52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9C52F3" w:rsidRPr="00E024B3" w:rsidRDefault="009C52F3" w:rsidP="009C52F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024B3">
        <w:rPr>
          <w:rFonts w:ascii="Arial" w:hAnsi="Arial" w:cs="Arial"/>
          <w:sz w:val="24"/>
          <w:szCs w:val="24"/>
        </w:rPr>
        <w:t>.</w:t>
      </w:r>
      <w:r w:rsidR="0097649C">
        <w:rPr>
          <w:rFonts w:ascii="Arial" w:hAnsi="Arial" w:cs="Arial"/>
          <w:sz w:val="24"/>
          <w:szCs w:val="24"/>
        </w:rPr>
        <w:t xml:space="preserve"> </w:t>
      </w:r>
      <w:r w:rsidRPr="00E024B3">
        <w:rPr>
          <w:rFonts w:ascii="Arial" w:hAnsi="Arial" w:cs="Arial"/>
          <w:sz w:val="24"/>
          <w:szCs w:val="24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Федерации, приводящих к изменению объема финансового обеспечения выполнения муниципального задания) до внесения на рассмотрение в Думу Балаганского </w:t>
      </w:r>
      <w:r w:rsidR="0097649C">
        <w:rPr>
          <w:rFonts w:ascii="Arial" w:hAnsi="Arial" w:cs="Arial"/>
          <w:sz w:val="24"/>
          <w:szCs w:val="24"/>
        </w:rPr>
        <w:t>муниципального образования</w:t>
      </w:r>
      <w:r w:rsidRPr="00E024B3">
        <w:rPr>
          <w:rFonts w:ascii="Arial" w:hAnsi="Arial" w:cs="Arial"/>
          <w:sz w:val="24"/>
          <w:szCs w:val="24"/>
        </w:rPr>
        <w:t xml:space="preserve"> проекта решения о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</w:t>
      </w:r>
      <w:r w:rsidR="00C52EDD">
        <w:rPr>
          <w:rFonts w:ascii="Arial" w:hAnsi="Arial" w:cs="Arial"/>
          <w:sz w:val="24"/>
          <w:szCs w:val="24"/>
        </w:rPr>
        <w:t xml:space="preserve">субсидии </w:t>
      </w:r>
      <w:r w:rsidRPr="00E024B3">
        <w:rPr>
          <w:rFonts w:ascii="Arial" w:hAnsi="Arial" w:cs="Arial"/>
          <w:sz w:val="24"/>
          <w:szCs w:val="24"/>
        </w:rPr>
        <w:t>на финансовое обеспечение выполнения муниципального задания на очередной финансовый год.</w:t>
      </w:r>
    </w:p>
    <w:p w:rsidR="009C52F3" w:rsidRPr="00AE3C0B" w:rsidRDefault="009C52F3" w:rsidP="00AE3C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hAnsi="Arial" w:cs="Arial"/>
          <w:sz w:val="24"/>
          <w:szCs w:val="24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муниципальными нормативными правовыми актами администрации Балаганского </w:t>
      </w:r>
      <w:r w:rsidR="0097649C">
        <w:rPr>
          <w:rFonts w:ascii="Arial" w:hAnsi="Arial" w:cs="Arial"/>
          <w:sz w:val="24"/>
          <w:szCs w:val="24"/>
        </w:rPr>
        <w:t>муниципального образования</w:t>
      </w:r>
      <w:r w:rsidRPr="00E024B3">
        <w:rPr>
          <w:rFonts w:ascii="Arial" w:hAnsi="Arial" w:cs="Arial"/>
          <w:sz w:val="24"/>
          <w:szCs w:val="24"/>
        </w:rPr>
        <w:t xml:space="preserve">, приводящих к изменению объема финансового обеспечения выполнения муниципального задания) после внесения на рассмотрение в </w:t>
      </w:r>
      <w:r w:rsidR="00AE3C0B" w:rsidRPr="00E024B3">
        <w:rPr>
          <w:rFonts w:ascii="Arial" w:hAnsi="Arial" w:cs="Arial"/>
          <w:sz w:val="24"/>
          <w:szCs w:val="24"/>
        </w:rPr>
        <w:t>Думу Б</w:t>
      </w:r>
      <w:r w:rsidRPr="00E024B3">
        <w:rPr>
          <w:rFonts w:ascii="Arial" w:hAnsi="Arial" w:cs="Arial"/>
          <w:sz w:val="24"/>
          <w:szCs w:val="24"/>
        </w:rPr>
        <w:t xml:space="preserve">алаганского </w:t>
      </w:r>
      <w:r w:rsidR="0097649C">
        <w:rPr>
          <w:rFonts w:ascii="Arial" w:hAnsi="Arial" w:cs="Arial"/>
          <w:sz w:val="24"/>
          <w:szCs w:val="24"/>
        </w:rPr>
        <w:t>муниципального образования</w:t>
      </w:r>
      <w:r w:rsidR="00AE3C0B" w:rsidRPr="00E024B3">
        <w:rPr>
          <w:rFonts w:ascii="Arial" w:hAnsi="Arial" w:cs="Arial"/>
          <w:sz w:val="24"/>
          <w:szCs w:val="24"/>
        </w:rPr>
        <w:t xml:space="preserve"> проекта решения о </w:t>
      </w:r>
      <w:r w:rsidRPr="00E024B3">
        <w:rPr>
          <w:rFonts w:ascii="Arial" w:hAnsi="Arial" w:cs="Arial"/>
          <w:sz w:val="24"/>
          <w:szCs w:val="24"/>
        </w:rPr>
        <w:t xml:space="preserve"> бюджете</w:t>
      </w:r>
      <w:r w:rsidR="0097649C">
        <w:rPr>
          <w:rFonts w:ascii="Arial" w:hAnsi="Arial" w:cs="Arial"/>
          <w:sz w:val="24"/>
          <w:szCs w:val="24"/>
        </w:rPr>
        <w:t xml:space="preserve"> поселения </w:t>
      </w:r>
      <w:r w:rsidRPr="00E024B3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уточненные значения базовых нормативов з</w:t>
      </w:r>
      <w:r w:rsidR="00AE3C0B" w:rsidRPr="00E024B3">
        <w:rPr>
          <w:rFonts w:ascii="Arial" w:hAnsi="Arial" w:cs="Arial"/>
          <w:sz w:val="24"/>
          <w:szCs w:val="24"/>
        </w:rPr>
        <w:t>атрат на оказание муниципальных</w:t>
      </w:r>
      <w:r w:rsidRPr="00E024B3">
        <w:rPr>
          <w:rFonts w:ascii="Arial" w:hAnsi="Arial" w:cs="Arial"/>
          <w:sz w:val="24"/>
          <w:szCs w:val="24"/>
        </w:rPr>
        <w:t xml:space="preserve"> услуг применяются начиная с расчета</w:t>
      </w:r>
      <w:r w:rsidR="00C52EDD">
        <w:rPr>
          <w:rFonts w:ascii="Arial" w:hAnsi="Arial" w:cs="Arial"/>
          <w:sz w:val="24"/>
          <w:szCs w:val="24"/>
        </w:rPr>
        <w:t xml:space="preserve"> субсидии</w:t>
      </w:r>
      <w:r w:rsidRPr="00E024B3">
        <w:rPr>
          <w:rFonts w:ascii="Arial" w:hAnsi="Arial" w:cs="Arial"/>
          <w:sz w:val="24"/>
          <w:szCs w:val="24"/>
        </w:rPr>
        <w:t xml:space="preserve"> на финансовое обеспеч</w:t>
      </w:r>
      <w:r w:rsidR="00AE3C0B" w:rsidRPr="00E024B3">
        <w:rPr>
          <w:rFonts w:ascii="Arial" w:hAnsi="Arial" w:cs="Arial"/>
          <w:sz w:val="24"/>
          <w:szCs w:val="24"/>
        </w:rPr>
        <w:t>ение выполнения муниципального</w:t>
      </w:r>
      <w:r w:rsidRPr="00E024B3">
        <w:rPr>
          <w:rFonts w:ascii="Arial" w:hAnsi="Arial" w:cs="Arial"/>
          <w:sz w:val="24"/>
          <w:szCs w:val="24"/>
        </w:rPr>
        <w:t xml:space="preserve"> задания на первый год планового периода.</w:t>
      </w:r>
    </w:p>
    <w:p w:rsidR="006817DB" w:rsidRPr="00E024B3" w:rsidRDefault="00AE3C0B" w:rsidP="006817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го корректирующего коэффициента либо по решению органа местного самоуправления, осуществляющим функции и полномочия </w:t>
      </w:r>
      <w:r w:rsidRPr="00E024B3">
        <w:rPr>
          <w:rFonts w:ascii="Arial" w:hAnsi="Arial" w:cs="Arial"/>
          <w:sz w:val="24"/>
          <w:szCs w:val="24"/>
        </w:rPr>
        <w:t xml:space="preserve">главного распорядителя средств </w:t>
      </w:r>
      <w:r w:rsidR="001622A5">
        <w:rPr>
          <w:rFonts w:ascii="Arial" w:hAnsi="Arial" w:cs="Arial"/>
          <w:sz w:val="24"/>
          <w:szCs w:val="24"/>
        </w:rPr>
        <w:t>бюджет поселения</w:t>
      </w:r>
      <w:r w:rsidRPr="00E024B3">
        <w:rPr>
          <w:rFonts w:ascii="Arial" w:hAnsi="Arial" w:cs="Arial"/>
          <w:sz w:val="24"/>
          <w:szCs w:val="24"/>
        </w:rPr>
        <w:t>, в ведении которого находятся муниципальные казенные учреждения, в отношении муниципальных бюджетных учреждений - органом, осуществляющим функции и полномочия учредителя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учреждения, из нескольких отраслевых корректирующих коэффициентов.</w:t>
      </w:r>
    </w:p>
    <w:p w:rsidR="00974AEC" w:rsidRPr="00E024B3" w:rsidRDefault="00B661DC" w:rsidP="00974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.В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52EDD" w:rsidRDefault="00974AEC" w:rsidP="0097649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024B3">
        <w:rPr>
          <w:rFonts w:ascii="Arial" w:hAnsi="Arial" w:cs="Arial"/>
          <w:spacing w:val="2"/>
          <w:sz w:val="24"/>
          <w:szCs w:val="24"/>
        </w:rPr>
        <w:t xml:space="preserve">Значение территориального корректирующего коэффициента утверждается с учетом условий, обусловленных территориальными особенностями и составом имущественного комплекса, необходимого для оказания муниципальной </w:t>
      </w:r>
      <w:r w:rsidR="0097649C">
        <w:rPr>
          <w:rFonts w:ascii="Arial" w:hAnsi="Arial" w:cs="Arial"/>
          <w:spacing w:val="2"/>
          <w:sz w:val="24"/>
          <w:szCs w:val="24"/>
        </w:rPr>
        <w:t>услуги в отношении</w:t>
      </w:r>
      <w:r w:rsidR="00C52EDD">
        <w:rPr>
          <w:rFonts w:ascii="Arial" w:hAnsi="Arial" w:cs="Arial"/>
          <w:spacing w:val="2"/>
          <w:sz w:val="24"/>
          <w:szCs w:val="24"/>
        </w:rPr>
        <w:t>:</w:t>
      </w:r>
    </w:p>
    <w:p w:rsidR="00974AEC" w:rsidRDefault="00C52EDD" w:rsidP="0097649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sz w:val="24"/>
          <w:szCs w:val="24"/>
        </w:rPr>
        <w:t xml:space="preserve">а) </w:t>
      </w:r>
      <w:r w:rsidR="00974AEC" w:rsidRPr="00E024B3">
        <w:rPr>
          <w:rFonts w:ascii="Arial" w:hAnsi="Arial" w:cs="Arial"/>
          <w:spacing w:val="2"/>
        </w:rPr>
        <w:t>муниципальных казенных учреждений - главным распорядителем средств</w:t>
      </w:r>
      <w:r>
        <w:rPr>
          <w:rFonts w:ascii="Arial" w:hAnsi="Arial" w:cs="Arial"/>
          <w:spacing w:val="2"/>
        </w:rPr>
        <w:t>;</w:t>
      </w:r>
    </w:p>
    <w:p w:rsidR="00C52EDD" w:rsidRPr="0097649C" w:rsidRDefault="00C52EDD" w:rsidP="009764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2"/>
        </w:rPr>
        <w:t>б) муниципальных казенных учреждений - учредителем.</w:t>
      </w:r>
    </w:p>
    <w:p w:rsidR="006817DB" w:rsidRPr="00E024B3" w:rsidRDefault="00B661DC" w:rsidP="00B661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.Отраслевой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C52EDD" w:rsidRDefault="006817DB" w:rsidP="008274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Значение отраслевого корректирующего коэффициента утверждается</w:t>
      </w:r>
      <w:r w:rsidR="00974AEC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4AEC" w:rsidRPr="00E024B3">
        <w:rPr>
          <w:rFonts w:ascii="Arial" w:hAnsi="Arial" w:cs="Arial"/>
          <w:spacing w:val="2"/>
          <w:sz w:val="24"/>
          <w:szCs w:val="24"/>
        </w:rPr>
        <w:t xml:space="preserve">(уточняются при необходимости при формировании обоснований бюджетных ассигнований </w:t>
      </w:r>
      <w:r w:rsidR="001622A5">
        <w:rPr>
          <w:rFonts w:ascii="Arial" w:hAnsi="Arial" w:cs="Arial"/>
          <w:spacing w:val="2"/>
          <w:sz w:val="24"/>
          <w:szCs w:val="24"/>
        </w:rPr>
        <w:t>бюджет</w:t>
      </w:r>
      <w:r w:rsidR="0082743F">
        <w:rPr>
          <w:rFonts w:ascii="Arial" w:hAnsi="Arial" w:cs="Arial"/>
          <w:spacing w:val="2"/>
          <w:sz w:val="24"/>
          <w:szCs w:val="24"/>
        </w:rPr>
        <w:t>а</w:t>
      </w:r>
      <w:r w:rsidR="001622A5">
        <w:rPr>
          <w:rFonts w:ascii="Arial" w:hAnsi="Arial" w:cs="Arial"/>
          <w:spacing w:val="2"/>
          <w:sz w:val="24"/>
          <w:szCs w:val="24"/>
        </w:rPr>
        <w:t xml:space="preserve"> поселения</w:t>
      </w:r>
      <w:r w:rsidR="00974AEC" w:rsidRPr="00E024B3">
        <w:rPr>
          <w:rFonts w:ascii="Arial" w:hAnsi="Arial" w:cs="Arial"/>
          <w:spacing w:val="2"/>
          <w:sz w:val="24"/>
          <w:szCs w:val="24"/>
        </w:rPr>
        <w:t xml:space="preserve"> на очередной финансовый год и плановый период)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4AEC" w:rsidRPr="00E024B3">
        <w:rPr>
          <w:rFonts w:ascii="Arial" w:hAnsi="Arial" w:cs="Arial"/>
          <w:spacing w:val="2"/>
          <w:sz w:val="24"/>
          <w:szCs w:val="24"/>
        </w:rPr>
        <w:t>в отношении</w:t>
      </w:r>
      <w:r w:rsidR="00C52EDD">
        <w:rPr>
          <w:rFonts w:ascii="Arial" w:hAnsi="Arial" w:cs="Arial"/>
          <w:spacing w:val="2"/>
          <w:sz w:val="24"/>
          <w:szCs w:val="24"/>
        </w:rPr>
        <w:t>:</w:t>
      </w:r>
    </w:p>
    <w:p w:rsidR="00974AEC" w:rsidRDefault="00C52EDD" w:rsidP="008274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</w:rPr>
      </w:pPr>
      <w:proofErr w:type="gramStart"/>
      <w:r>
        <w:rPr>
          <w:rFonts w:ascii="Arial" w:hAnsi="Arial" w:cs="Arial"/>
          <w:spacing w:val="2"/>
          <w:sz w:val="24"/>
          <w:szCs w:val="24"/>
        </w:rPr>
        <w:t>а)</w:t>
      </w:r>
      <w:r w:rsidR="0082743F">
        <w:rPr>
          <w:rFonts w:ascii="Arial" w:hAnsi="Arial" w:cs="Arial"/>
          <w:spacing w:val="2"/>
          <w:sz w:val="24"/>
          <w:szCs w:val="24"/>
        </w:rPr>
        <w:t xml:space="preserve"> </w:t>
      </w:r>
      <w:r w:rsidR="00974AEC" w:rsidRPr="00E024B3">
        <w:rPr>
          <w:rFonts w:ascii="Arial" w:hAnsi="Arial" w:cs="Arial"/>
          <w:spacing w:val="2"/>
        </w:rPr>
        <w:t xml:space="preserve"> муниципальных</w:t>
      </w:r>
      <w:proofErr w:type="gramEnd"/>
      <w:r w:rsidR="00974AEC" w:rsidRPr="00E024B3">
        <w:rPr>
          <w:rFonts w:ascii="Arial" w:hAnsi="Arial" w:cs="Arial"/>
          <w:spacing w:val="2"/>
        </w:rPr>
        <w:t xml:space="preserve"> </w:t>
      </w:r>
      <w:r w:rsidR="0082743F">
        <w:rPr>
          <w:rFonts w:ascii="Arial" w:hAnsi="Arial" w:cs="Arial"/>
          <w:spacing w:val="2"/>
        </w:rPr>
        <w:t xml:space="preserve"> </w:t>
      </w:r>
      <w:r w:rsidR="00974AEC" w:rsidRPr="00E024B3">
        <w:rPr>
          <w:rFonts w:ascii="Arial" w:hAnsi="Arial" w:cs="Arial"/>
          <w:spacing w:val="2"/>
        </w:rPr>
        <w:t>казенных учреждений -</w:t>
      </w:r>
      <w:r>
        <w:rPr>
          <w:rFonts w:ascii="Arial" w:hAnsi="Arial" w:cs="Arial"/>
          <w:spacing w:val="2"/>
        </w:rPr>
        <w:t xml:space="preserve"> главным распорядителем средств;</w:t>
      </w:r>
    </w:p>
    <w:p w:rsidR="00C52EDD" w:rsidRPr="00C52EDD" w:rsidRDefault="00C52EDD" w:rsidP="00C52E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</w:rPr>
      </w:pPr>
      <w:r w:rsidRPr="00C52EDD">
        <w:rPr>
          <w:rFonts w:ascii="Arial" w:hAnsi="Arial" w:cs="Arial"/>
          <w:spacing w:val="2"/>
        </w:rPr>
        <w:t xml:space="preserve">б) муниципальных бюджетных учреждений - учредителем в установленной </w:t>
      </w:r>
      <w:r w:rsidRPr="00C52EDD">
        <w:rPr>
          <w:rFonts w:ascii="Arial" w:hAnsi="Arial" w:cs="Arial"/>
          <w:spacing w:val="2"/>
        </w:rPr>
        <w:br/>
        <w:t>сфере деятельности.</w:t>
      </w:r>
    </w:p>
    <w:p w:rsidR="006817DB" w:rsidRPr="00E024B3" w:rsidRDefault="006817DB" w:rsidP="007B0C38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 xml:space="preserve">25.Нормативные затраты на выполнение работы определяются при расчете объема финансового обеспечения выполнения муниципального задания в порядке, </w:t>
      </w:r>
      <w:r w:rsidR="007B0C38" w:rsidRPr="00E024B3">
        <w:rPr>
          <w:sz w:val="24"/>
          <w:szCs w:val="24"/>
        </w:rPr>
        <w:t xml:space="preserve">по решению </w:t>
      </w:r>
      <w:r w:rsidRPr="00E024B3">
        <w:rPr>
          <w:sz w:val="24"/>
          <w:szCs w:val="24"/>
        </w:rPr>
        <w:t xml:space="preserve">главного распорядителя средств </w:t>
      </w:r>
      <w:r w:rsidR="001622A5">
        <w:rPr>
          <w:sz w:val="24"/>
          <w:szCs w:val="24"/>
        </w:rPr>
        <w:t>бюджет поселения</w:t>
      </w:r>
      <w:r w:rsidR="007B0C38" w:rsidRPr="00E024B3">
        <w:rPr>
          <w:sz w:val="24"/>
          <w:szCs w:val="24"/>
        </w:rPr>
        <w:t xml:space="preserve"> в отношении </w:t>
      </w:r>
      <w:proofErr w:type="gramStart"/>
      <w:r w:rsidR="007B0C38" w:rsidRPr="00E024B3">
        <w:rPr>
          <w:sz w:val="24"/>
          <w:szCs w:val="24"/>
        </w:rPr>
        <w:t>муниципальных  казенных</w:t>
      </w:r>
      <w:proofErr w:type="gramEnd"/>
      <w:r w:rsidRPr="00E024B3">
        <w:rPr>
          <w:sz w:val="24"/>
          <w:szCs w:val="24"/>
        </w:rPr>
        <w:t xml:space="preserve"> учре</w:t>
      </w:r>
      <w:r w:rsidR="007B0C38" w:rsidRPr="00E024B3">
        <w:rPr>
          <w:sz w:val="24"/>
          <w:szCs w:val="24"/>
        </w:rPr>
        <w:t>ждений</w:t>
      </w:r>
      <w:r w:rsidRPr="00E024B3">
        <w:rPr>
          <w:sz w:val="24"/>
          <w:szCs w:val="24"/>
        </w:rPr>
        <w:t>.</w:t>
      </w:r>
    </w:p>
    <w:p w:rsidR="007B0C38" w:rsidRPr="00E024B3" w:rsidRDefault="006817DB" w:rsidP="007B0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26.Нормативные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– на единицу объема работы. </w:t>
      </w:r>
    </w:p>
    <w:p w:rsidR="006817DB" w:rsidRPr="00E024B3" w:rsidRDefault="006817DB" w:rsidP="007B0C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В нормативные затраты на выполнение работы включаются в том числе:</w:t>
      </w:r>
    </w:p>
    <w:p w:rsidR="00B71364" w:rsidRPr="00E024B3" w:rsidRDefault="006817DB" w:rsidP="00B21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а) затраты на оплату труда с начислениями на выплаты по оплате труда работников, непосредственно </w:t>
      </w:r>
      <w:r w:rsidR="00B71364" w:rsidRPr="00E024B3">
        <w:rPr>
          <w:rFonts w:ascii="Arial" w:eastAsia="Times New Roman" w:hAnsi="Arial" w:cs="Arial"/>
          <w:sz w:val="24"/>
          <w:szCs w:val="24"/>
          <w:lang w:eastAsia="ru-RU"/>
        </w:rPr>
        <w:t>связанных с выполнением работы;</w:t>
      </w:r>
    </w:p>
    <w:p w:rsidR="006817DB" w:rsidRPr="00E024B3" w:rsidRDefault="006817DB" w:rsidP="00B21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б) затраты на приобретение материальных запасов и особо ценного движимого имущества</w:t>
      </w:r>
      <w:r w:rsidR="007B0C3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(основных средств и нематериальных активов)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D2AF9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используемого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выполнения работы с учетом срока поле</w:t>
      </w:r>
      <w:r w:rsidR="00ED2AF9" w:rsidRPr="00E024B3">
        <w:rPr>
          <w:rFonts w:ascii="Arial" w:eastAsia="Times New Roman" w:hAnsi="Arial" w:cs="Arial"/>
          <w:sz w:val="24"/>
          <w:szCs w:val="24"/>
          <w:lang w:eastAsia="ru-RU"/>
        </w:rPr>
        <w:t>зного использования, а также затраты на аренду указанного имущества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2AF9" w:rsidRPr="00E024B3" w:rsidRDefault="00ED2AF9" w:rsidP="00B21099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в)</w:t>
      </w:r>
      <w:r w:rsidR="00AC0CE2" w:rsidRPr="00E024B3">
        <w:rPr>
          <w:sz w:val="24"/>
          <w:szCs w:val="24"/>
        </w:rPr>
        <w:t xml:space="preserve"> затраты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 в случае, если указанные затраты в соответствии с </w:t>
      </w:r>
      <w:r w:rsidR="001854FE" w:rsidRPr="00E024B3">
        <w:rPr>
          <w:sz w:val="24"/>
          <w:szCs w:val="24"/>
        </w:rPr>
        <w:t>решением,</w:t>
      </w:r>
      <w:r w:rsidR="00AC0CE2" w:rsidRPr="00E024B3">
        <w:rPr>
          <w:sz w:val="24"/>
          <w:szCs w:val="24"/>
        </w:rPr>
        <w:t xml:space="preserve"> осуществляющим функции и полномочия учредителя в отношении муниципальных бюджетных </w:t>
      </w:r>
      <w:r w:rsidR="001854FE" w:rsidRPr="00E024B3">
        <w:rPr>
          <w:sz w:val="24"/>
          <w:szCs w:val="24"/>
        </w:rPr>
        <w:t>учреждений,</w:t>
      </w:r>
      <w:r w:rsidR="00AC0CE2" w:rsidRPr="00E024B3">
        <w:rPr>
          <w:sz w:val="24"/>
          <w:szCs w:val="24"/>
        </w:rPr>
        <w:t xml:space="preserve"> по решению главного распорядителя средств </w:t>
      </w:r>
      <w:r w:rsidR="001622A5">
        <w:rPr>
          <w:sz w:val="24"/>
          <w:szCs w:val="24"/>
        </w:rPr>
        <w:t>бюджет</w:t>
      </w:r>
      <w:r w:rsidR="0082743F">
        <w:rPr>
          <w:sz w:val="24"/>
          <w:szCs w:val="24"/>
        </w:rPr>
        <w:t>а</w:t>
      </w:r>
      <w:r w:rsidR="001622A5">
        <w:rPr>
          <w:sz w:val="24"/>
          <w:szCs w:val="24"/>
        </w:rPr>
        <w:t xml:space="preserve"> поселения</w:t>
      </w:r>
      <w:r w:rsidR="00AC0CE2" w:rsidRPr="00E024B3">
        <w:rPr>
          <w:sz w:val="24"/>
          <w:szCs w:val="24"/>
        </w:rPr>
        <w:t>, в ведении которого находятся муниципальные казенные учреждения, не включены в состав затрат, предусмотренных подпунктом «б» настоящего пункта;</w:t>
      </w:r>
    </w:p>
    <w:p w:rsidR="006817DB" w:rsidRPr="00E024B3" w:rsidRDefault="00AC0CE2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) затраты на иные расходы, непосредственно связанные с выполнением работы;</w:t>
      </w:r>
    </w:p>
    <w:p w:rsidR="006817DB" w:rsidRPr="00E024B3" w:rsidRDefault="00AC0CE2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) затраты на оплату коммунальных услуг;</w:t>
      </w:r>
    </w:p>
    <w:p w:rsidR="006817DB" w:rsidRPr="00E024B3" w:rsidRDefault="00AC0CE2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) затраты на содержание объектов недвижимого имущества, необходимого для выполнения муниципального задания</w:t>
      </w:r>
      <w:r w:rsidR="00ED1E1A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затраты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ED1E1A" w:rsidRPr="00E024B3">
        <w:rPr>
          <w:rFonts w:ascii="Arial" w:eastAsia="Times New Roman" w:hAnsi="Arial" w:cs="Arial"/>
          <w:sz w:val="24"/>
          <w:szCs w:val="24"/>
          <w:lang w:eastAsia="ru-RU"/>
        </w:rPr>
        <w:t>аренду указанного имущества;</w:t>
      </w:r>
    </w:p>
    <w:p w:rsidR="006817DB" w:rsidRPr="00E024B3" w:rsidRDefault="00AC0CE2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) затраты на содержание объектов особо ценного движимого имущества и имущества, необходимого для выполнения муниципального задания</w:t>
      </w:r>
      <w:r w:rsidR="00ED1E1A" w:rsidRPr="00E024B3">
        <w:rPr>
          <w:rFonts w:ascii="Arial" w:eastAsia="Times New Roman" w:hAnsi="Arial" w:cs="Arial"/>
          <w:sz w:val="24"/>
          <w:szCs w:val="24"/>
          <w:lang w:eastAsia="ru-RU"/>
        </w:rPr>
        <w:t>, а также затраты на аренду указанного имущества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1E1A" w:rsidRPr="00E024B3" w:rsidRDefault="00AC0CE2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817DB" w:rsidRPr="00E024B3">
        <w:rPr>
          <w:rFonts w:ascii="Arial" w:hAnsi="Arial" w:cs="Arial"/>
          <w:sz w:val="24"/>
          <w:szCs w:val="24"/>
        </w:rPr>
        <w:t xml:space="preserve"> </w:t>
      </w:r>
      <w:r w:rsidR="00ED1E1A" w:rsidRPr="00E024B3">
        <w:rPr>
          <w:rFonts w:ascii="Arial" w:hAnsi="Arial" w:cs="Arial"/>
          <w:sz w:val="24"/>
          <w:szCs w:val="24"/>
        </w:rPr>
        <w:t>затраты на формирование в установленном порядке</w:t>
      </w:r>
      <w:r w:rsidR="006817DB" w:rsidRPr="00E024B3">
        <w:rPr>
          <w:rFonts w:ascii="Arial" w:hAnsi="Arial" w:cs="Arial"/>
          <w:sz w:val="24"/>
          <w:szCs w:val="24"/>
        </w:rPr>
        <w:t xml:space="preserve"> резерва на полное восстановление состава объектов особо ценного движимого имущества, необходимого для общехозяйственных нужд</w:t>
      </w:r>
      <w:r w:rsidR="00ED1E1A" w:rsidRPr="00E024B3">
        <w:rPr>
          <w:rFonts w:ascii="Arial" w:hAnsi="Arial" w:cs="Arial"/>
          <w:sz w:val="24"/>
          <w:szCs w:val="24"/>
        </w:rPr>
        <w:t xml:space="preserve"> (основных средств и нематериальных активов), с учетом их полезного использования в целях создания источника финансового </w:t>
      </w:r>
      <w:r w:rsidR="004E1473">
        <w:rPr>
          <w:rFonts w:ascii="Arial" w:hAnsi="Arial" w:cs="Arial"/>
          <w:sz w:val="24"/>
          <w:szCs w:val="24"/>
        </w:rPr>
        <w:t>обеспечения их приобретения, со</w:t>
      </w:r>
      <w:r w:rsidR="00ED1E1A" w:rsidRPr="00E024B3">
        <w:rPr>
          <w:rFonts w:ascii="Arial" w:hAnsi="Arial" w:cs="Arial"/>
          <w:sz w:val="24"/>
          <w:szCs w:val="24"/>
        </w:rPr>
        <w:t>здания, модернизации и (или) дооборудования;</w:t>
      </w:r>
    </w:p>
    <w:p w:rsidR="006817DB" w:rsidRPr="00E024B3" w:rsidRDefault="00ED1E1A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) затраты на приобретение услуг связи;</w:t>
      </w:r>
    </w:p>
    <w:p w:rsidR="006817DB" w:rsidRPr="00E024B3" w:rsidRDefault="00ED1E1A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) затраты на приобретение транспортных услуг;</w:t>
      </w:r>
    </w:p>
    <w:p w:rsidR="006817DB" w:rsidRPr="00E024B3" w:rsidRDefault="00ED1E1A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) затраты на оплату труда с начислениями на выплаты по оплате труда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не принимают непосредственного участия в выполнении работы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включая админист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ративно-управленческий персонал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817DB" w:rsidRPr="00E024B3" w:rsidRDefault="006817DB" w:rsidP="00ED1E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л) затраты на прочие общехозяйственные нужды.</w:t>
      </w:r>
    </w:p>
    <w:p w:rsidR="00ED1E1A" w:rsidRPr="00E024B3" w:rsidRDefault="00ED1E1A" w:rsidP="009D30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Затраты, </w:t>
      </w:r>
      <w:r w:rsidR="009D3005" w:rsidRPr="00E024B3">
        <w:rPr>
          <w:rFonts w:ascii="Arial" w:eastAsia="Times New Roman" w:hAnsi="Arial" w:cs="Arial"/>
          <w:sz w:val="24"/>
          <w:szCs w:val="24"/>
          <w:lang w:eastAsia="ru-RU"/>
        </w:rPr>
        <w:t>указанные в подпунктах «в» и «з</w:t>
      </w:r>
      <w:r w:rsidR="001854FE" w:rsidRPr="00E024B3">
        <w:rPr>
          <w:rFonts w:ascii="Arial" w:eastAsia="Times New Roman" w:hAnsi="Arial" w:cs="Arial"/>
          <w:sz w:val="24"/>
          <w:szCs w:val="24"/>
          <w:lang w:eastAsia="ru-RU"/>
        </w:rPr>
        <w:t>» этого пункта</w:t>
      </w:r>
      <w:r w:rsidR="009D3005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включаются в нормативные затраты по решению органа,</w:t>
      </w:r>
      <w:r w:rsidR="009D3005" w:rsidRPr="00E024B3">
        <w:rPr>
          <w:rFonts w:ascii="Arial" w:hAnsi="Arial" w:cs="Arial"/>
          <w:sz w:val="24"/>
          <w:szCs w:val="24"/>
        </w:rPr>
        <w:t xml:space="preserve"> осуществляющим функции и полномочия учредителя в отношении муниципальных бюджетных </w:t>
      </w:r>
      <w:r w:rsidR="001854FE" w:rsidRPr="00E024B3">
        <w:rPr>
          <w:rFonts w:ascii="Arial" w:hAnsi="Arial" w:cs="Arial"/>
          <w:sz w:val="24"/>
          <w:szCs w:val="24"/>
        </w:rPr>
        <w:t>учреждений,</w:t>
      </w:r>
      <w:r w:rsidR="009D3005" w:rsidRPr="00E024B3">
        <w:rPr>
          <w:rFonts w:ascii="Arial" w:hAnsi="Arial" w:cs="Arial"/>
          <w:sz w:val="24"/>
          <w:szCs w:val="24"/>
        </w:rPr>
        <w:t xml:space="preserve"> по решению главного распорядителя средств </w:t>
      </w:r>
      <w:r w:rsidR="001622A5">
        <w:rPr>
          <w:rFonts w:ascii="Arial" w:hAnsi="Arial" w:cs="Arial"/>
          <w:sz w:val="24"/>
          <w:szCs w:val="24"/>
        </w:rPr>
        <w:t>бюджет</w:t>
      </w:r>
      <w:r w:rsidR="0082743F">
        <w:rPr>
          <w:rFonts w:ascii="Arial" w:hAnsi="Arial" w:cs="Arial"/>
          <w:sz w:val="24"/>
          <w:szCs w:val="24"/>
        </w:rPr>
        <w:t>а</w:t>
      </w:r>
      <w:r w:rsidR="001622A5">
        <w:rPr>
          <w:rFonts w:ascii="Arial" w:hAnsi="Arial" w:cs="Arial"/>
          <w:sz w:val="24"/>
          <w:szCs w:val="24"/>
        </w:rPr>
        <w:t xml:space="preserve"> поселения</w:t>
      </w:r>
      <w:r w:rsidR="001854FE" w:rsidRPr="00E024B3">
        <w:rPr>
          <w:rFonts w:ascii="Arial" w:hAnsi="Arial" w:cs="Arial"/>
          <w:sz w:val="24"/>
          <w:szCs w:val="24"/>
        </w:rPr>
        <w:t xml:space="preserve"> в отношении муниципальных казенных учреждений.</w:t>
      </w:r>
    </w:p>
    <w:p w:rsidR="001854FE" w:rsidRDefault="001854FE" w:rsidP="001854FE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27.Затраты, указанные в подпунктах «в» и «з» пункта 26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74304C" w:rsidRPr="00E024B3" w:rsidRDefault="0074304C" w:rsidP="001854FE">
      <w:pPr>
        <w:pStyle w:val="ConsPlusNormal"/>
        <w:ind w:firstLine="709"/>
        <w:jc w:val="both"/>
        <w:rPr>
          <w:sz w:val="24"/>
          <w:szCs w:val="24"/>
        </w:rPr>
      </w:pPr>
      <w:r w:rsidRPr="0074304C">
        <w:rPr>
          <w:sz w:val="24"/>
          <w:szCs w:val="24"/>
        </w:rPr>
        <w:t xml:space="preserve">Затраты на аренду имущества, включенные в затраты, указанные в </w:t>
      </w:r>
      <w:r w:rsidRPr="0074304C">
        <w:rPr>
          <w:sz w:val="24"/>
          <w:szCs w:val="24"/>
        </w:rPr>
        <w:br/>
        <w:t xml:space="preserve">подпунктах «б», «е», и «ж» пункта 26 настоящего Положения, учитываются в </w:t>
      </w:r>
      <w:r w:rsidRPr="0074304C">
        <w:rPr>
          <w:sz w:val="24"/>
          <w:szCs w:val="24"/>
        </w:rPr>
        <w:br/>
        <w:t xml:space="preserve">составе указанных затрат в случае, если имущество, необходимое для </w:t>
      </w:r>
      <w:r w:rsidRPr="0074304C">
        <w:rPr>
          <w:sz w:val="24"/>
          <w:szCs w:val="24"/>
        </w:rPr>
        <w:br/>
        <w:t xml:space="preserve">выполнения муниципального задания, не закреплено за муниципальным </w:t>
      </w:r>
      <w:r w:rsidRPr="0074304C">
        <w:rPr>
          <w:sz w:val="24"/>
          <w:szCs w:val="24"/>
        </w:rPr>
        <w:br/>
        <w:t>бюджетным учреждением на праве оперативного управления.</w:t>
      </w:r>
    </w:p>
    <w:p w:rsidR="006817DB" w:rsidRPr="00E024B3" w:rsidRDefault="00791C83" w:rsidP="00F769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28.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по видам затрат исходя из нормативов их потребления, 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установленные нормативными правовыми акта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ми Российской Федерации,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межгосударственными, национальными (государственными) стандартами Российской Федерации, строительными нормами и правилами, санитарными нормами и пра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вилами, стандартами, порядками,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регламентами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и паспортами выполнения работ в установленной сфере, или на основе усреднения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показателей деятельности муниципального бюджетного учреждения, которое имеет минимальный объем указанных затрат на выполнение работ в установленной сфере, или на основе медианного значения по муниципальным учреждениям, выполняющим работу в установленной сфере деятельности, 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в порядке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предусмотренном</w:t>
      </w:r>
      <w:r w:rsidR="00F7693A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25 настоящего Положения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17DB" w:rsidRPr="00E024B3" w:rsidRDefault="0040443E" w:rsidP="004044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.Значения нормативных затрат на выполнение работы утверждаются органом, осуществляющим функции и полномочия учредителя в отношении бюджетных учреждений, а также главным распорядителем средств </w:t>
      </w:r>
      <w:r w:rsidR="001622A5">
        <w:rPr>
          <w:rFonts w:ascii="Arial" w:eastAsia="Times New Roman" w:hAnsi="Arial" w:cs="Arial"/>
          <w:sz w:val="24"/>
          <w:szCs w:val="24"/>
          <w:lang w:eastAsia="ru-RU"/>
        </w:rPr>
        <w:t>бюджет поселения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6817DB" w:rsidRPr="00E024B3" w:rsidRDefault="0040443E" w:rsidP="004044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6817DB" w:rsidRPr="00E024B3">
        <w:rPr>
          <w:rFonts w:ascii="Arial" w:eastAsia="Times New Roman" w:hAnsi="Arial" w:cs="Arial"/>
          <w:sz w:val="24"/>
          <w:szCs w:val="24"/>
          <w:lang w:eastAsia="ru-RU"/>
        </w:rPr>
        <w:t>.В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6817DB" w:rsidRPr="00E024B3" w:rsidRDefault="006817DB" w:rsidP="004A4E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В случае если бюджетное учреждение оказывает</w:t>
      </w:r>
      <w:r w:rsidR="0040443E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сверх установленного муниципального задания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услуги (выполняет работы) для физических и юридических лиц за плату</w:t>
      </w:r>
      <w:r w:rsidR="0040443E" w:rsidRPr="00E024B3">
        <w:rPr>
          <w:rFonts w:ascii="Arial" w:eastAsia="Times New Roman" w:hAnsi="Arial" w:cs="Arial"/>
          <w:sz w:val="24"/>
          <w:szCs w:val="24"/>
          <w:lang w:eastAsia="ru-RU"/>
        </w:rPr>
        <w:t>, а также осуществляет иную приносящую доход деятельность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</w:t>
      </w:r>
      <w:r w:rsidR="0040443E" w:rsidRPr="00E024B3">
        <w:rPr>
          <w:rFonts w:ascii="Arial" w:eastAsia="Times New Roman" w:hAnsi="Arial" w:cs="Arial"/>
          <w:sz w:val="24"/>
          <w:szCs w:val="24"/>
          <w:lang w:eastAsia="ru-RU"/>
        </w:rPr>
        <w:t>субсидии на финансовое обеспечение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муниципального задания</w:t>
      </w:r>
      <w:r w:rsidR="0040443E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субсидия)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, к общей сумме</w:t>
      </w:r>
      <w:r w:rsidR="0040443E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планируемых поступлений, включающей поступления от субсидии и доходов от платной деятельности,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6AB7" w:rsidRPr="00E024B3">
        <w:rPr>
          <w:rFonts w:ascii="Arial" w:eastAsia="Times New Roman" w:hAnsi="Arial" w:cs="Arial"/>
          <w:sz w:val="24"/>
          <w:szCs w:val="24"/>
          <w:lang w:eastAsia="ru-RU"/>
        </w:rPr>
        <w:t>определяемых исходя из объемов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поступлений, полученных в отчетном финансовом году (далее – коэффициент платной деятельности).</w:t>
      </w:r>
    </w:p>
    <w:p w:rsidR="003C3C33" w:rsidRPr="00E024B3" w:rsidRDefault="004A4E3F" w:rsidP="004A4E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31.</w:t>
      </w:r>
      <w:r w:rsidR="003C3C33" w:rsidRPr="00E024B3">
        <w:rPr>
          <w:rFonts w:ascii="Arial" w:eastAsia="Times New Roman" w:hAnsi="Arial" w:cs="Arial"/>
          <w:sz w:val="24"/>
          <w:szCs w:val="24"/>
          <w:lang w:eastAsia="ru-RU"/>
        </w:rPr>
        <w:t>При расчете коэффициента платной деятельности не учитываются поступления в виде целевых субсидий, предоставляемых за счет средств федерального и областного бюджетов, грантов, пожертвований, прочих безвозмездных поступлений от физических и юридических лиц.</w:t>
      </w:r>
    </w:p>
    <w:p w:rsidR="004C1494" w:rsidRPr="00E024B3" w:rsidRDefault="004A4E3F" w:rsidP="00B2109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024B3">
        <w:rPr>
          <w:rFonts w:ascii="Arial" w:hAnsi="Arial" w:cs="Arial"/>
        </w:rPr>
        <w:t>32</w:t>
      </w:r>
      <w:r w:rsidR="006817DB" w:rsidRPr="00E024B3">
        <w:rPr>
          <w:rFonts w:ascii="Arial" w:hAnsi="Arial" w:cs="Arial"/>
        </w:rPr>
        <w:t>.В случае есл</w:t>
      </w:r>
      <w:r w:rsidR="004A2257" w:rsidRPr="00E024B3">
        <w:rPr>
          <w:rFonts w:ascii="Arial" w:hAnsi="Arial" w:cs="Arial"/>
        </w:rPr>
        <w:t>и бюджетное учреждение осуществляет</w:t>
      </w:r>
      <w:r w:rsidR="006817DB" w:rsidRPr="00E024B3">
        <w:rPr>
          <w:rFonts w:ascii="Arial" w:hAnsi="Arial" w:cs="Arial"/>
        </w:rPr>
        <w:t xml:space="preserve"> платную деятельность </w:t>
      </w:r>
      <w:r w:rsidR="004A2257" w:rsidRPr="00E024B3">
        <w:rPr>
          <w:rFonts w:ascii="Arial" w:hAnsi="Arial" w:cs="Arial"/>
        </w:rPr>
        <w:t>в рамках установ</w:t>
      </w:r>
      <w:r w:rsidR="004C1494" w:rsidRPr="00E024B3">
        <w:rPr>
          <w:rFonts w:ascii="Arial" w:hAnsi="Arial" w:cs="Arial"/>
        </w:rPr>
        <w:t>ленного муниципального задания, по которому в соответствии с федеральными законами</w:t>
      </w:r>
      <w:r w:rsidR="004A2257" w:rsidRPr="00E024B3">
        <w:rPr>
          <w:rFonts w:ascii="Arial" w:hAnsi="Arial" w:cs="Arial"/>
        </w:rPr>
        <w:t xml:space="preserve"> предусмотрено взимание платы, объем финансового обеспечения выполнения муниципального задания, рассчитанный на</w:t>
      </w:r>
      <w:r w:rsidR="004C1494" w:rsidRPr="00E024B3">
        <w:rPr>
          <w:rFonts w:ascii="Arial" w:hAnsi="Arial" w:cs="Arial"/>
        </w:rPr>
        <w:t xml:space="preserve"> основе нормативных затрат</w:t>
      </w:r>
      <w:r w:rsidRPr="00E024B3">
        <w:rPr>
          <w:rFonts w:ascii="Arial" w:hAnsi="Arial" w:cs="Arial"/>
        </w:rPr>
        <w:t xml:space="preserve"> (затрат)</w:t>
      </w:r>
      <w:r w:rsidR="004A2257" w:rsidRPr="00E024B3">
        <w:rPr>
          <w:rFonts w:ascii="Arial" w:hAnsi="Arial" w:cs="Arial"/>
        </w:rPr>
        <w:t xml:space="preserve">, подлежит уменьшению на объем доходов от платной деятельности исходя из </w:t>
      </w:r>
      <w:r w:rsidR="004C1494" w:rsidRPr="00E024B3">
        <w:rPr>
          <w:rFonts w:ascii="Arial" w:hAnsi="Arial" w:cs="Arial"/>
        </w:rPr>
        <w:t>объема муниципальной услуги (работы), за оказание (выполнение) которой предусмотрено взимание платы, и размера платы (</w:t>
      </w:r>
      <w:r w:rsidRPr="00E024B3">
        <w:rPr>
          <w:rFonts w:ascii="Arial" w:hAnsi="Arial" w:cs="Arial"/>
        </w:rPr>
        <w:t>цены, тарифа</w:t>
      </w:r>
      <w:r w:rsidR="004C1494" w:rsidRPr="00E024B3">
        <w:rPr>
          <w:rFonts w:ascii="Arial" w:hAnsi="Arial" w:cs="Arial"/>
        </w:rPr>
        <w:t>), установленного в муниципальном задании</w:t>
      </w:r>
      <w:r w:rsidRPr="00E024B3">
        <w:rPr>
          <w:rFonts w:ascii="Arial" w:hAnsi="Arial" w:cs="Arial"/>
        </w:rPr>
        <w:t xml:space="preserve"> </w:t>
      </w:r>
      <w:r w:rsidR="004C1494" w:rsidRPr="00E024B3">
        <w:rPr>
          <w:rFonts w:ascii="Arial" w:hAnsi="Arial" w:cs="Arial"/>
        </w:rPr>
        <w:t>учредителем</w:t>
      </w:r>
      <w:r w:rsidR="004C1494" w:rsidRPr="00E024B3">
        <w:rPr>
          <w:rFonts w:ascii="Arial" w:hAnsi="Arial" w:cs="Arial"/>
          <w:spacing w:val="2"/>
        </w:rPr>
        <w:t xml:space="preserve"> в отношении муниц</w:t>
      </w:r>
      <w:r w:rsidRPr="00E024B3">
        <w:rPr>
          <w:rFonts w:ascii="Arial" w:hAnsi="Arial" w:cs="Arial"/>
          <w:spacing w:val="2"/>
        </w:rPr>
        <w:t>ипальных бюджетных учреждений</w:t>
      </w:r>
      <w:r w:rsidR="004C1494" w:rsidRPr="00E024B3">
        <w:rPr>
          <w:rFonts w:ascii="Arial" w:hAnsi="Arial" w:cs="Arial"/>
          <w:spacing w:val="2"/>
        </w:rPr>
        <w:t>, с учетом положений, установленных федеральными законами.</w:t>
      </w:r>
    </w:p>
    <w:p w:rsidR="006817DB" w:rsidRPr="00E024B3" w:rsidRDefault="006817DB" w:rsidP="004A4E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hAnsi="Arial" w:cs="Arial"/>
          <w:sz w:val="24"/>
          <w:szCs w:val="24"/>
        </w:rPr>
        <w:t xml:space="preserve">33.Нормативные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1622A5">
        <w:rPr>
          <w:rFonts w:ascii="Arial" w:hAnsi="Arial" w:cs="Arial"/>
          <w:sz w:val="24"/>
          <w:szCs w:val="24"/>
        </w:rPr>
        <w:t>бюджет</w:t>
      </w:r>
      <w:r w:rsidR="0082743F">
        <w:rPr>
          <w:rFonts w:ascii="Arial" w:hAnsi="Arial" w:cs="Arial"/>
          <w:sz w:val="24"/>
          <w:szCs w:val="24"/>
        </w:rPr>
        <w:t>а</w:t>
      </w:r>
      <w:r w:rsidR="001622A5">
        <w:rPr>
          <w:rFonts w:ascii="Arial" w:hAnsi="Arial" w:cs="Arial"/>
          <w:sz w:val="24"/>
          <w:szCs w:val="24"/>
        </w:rPr>
        <w:t xml:space="preserve"> поселения</w:t>
      </w:r>
      <w:r w:rsidRPr="00E024B3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6817DB" w:rsidRPr="009B060C" w:rsidRDefault="006817DB" w:rsidP="004A4E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34.Финансовое обеспечение выполнения муниципального задания осуществляется в пределах бюджетных ассигнований</w:t>
      </w:r>
      <w:r w:rsidRPr="009B060C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предусмотренных в бюджете </w:t>
      </w:r>
      <w:r w:rsidR="001735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9B060C">
        <w:rPr>
          <w:rFonts w:ascii="Arial" w:eastAsia="Times New Roman" w:hAnsi="Arial" w:cs="Arial"/>
          <w:sz w:val="24"/>
          <w:szCs w:val="24"/>
          <w:lang w:eastAsia="ru-RU"/>
        </w:rPr>
        <w:t>на указанные цели.</w:t>
      </w:r>
    </w:p>
    <w:p w:rsidR="00173580" w:rsidRPr="00173580" w:rsidRDefault="006B0309" w:rsidP="001735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35.</w:t>
      </w:r>
      <w:r w:rsidR="00173580" w:rsidRPr="00173580">
        <w:rPr>
          <w:rFonts w:ascii="Arial" w:hAnsi="Arial" w:cs="Arial"/>
          <w:sz w:val="21"/>
          <w:szCs w:val="21"/>
        </w:rPr>
        <w:t xml:space="preserve"> </w:t>
      </w:r>
      <w:r w:rsidR="00173580" w:rsidRPr="00173580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выполнения муниципального задания </w:t>
      </w:r>
      <w:r w:rsidR="00173580" w:rsidRPr="001735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муниципальным бюджетным учреждением осуществляется путем предоставления </w:t>
      </w:r>
      <w:r w:rsidR="00173580" w:rsidRPr="00173580">
        <w:rPr>
          <w:rFonts w:ascii="Arial" w:eastAsia="Times New Roman" w:hAnsi="Arial" w:cs="Arial"/>
          <w:sz w:val="24"/>
          <w:szCs w:val="24"/>
          <w:lang w:eastAsia="ru-RU"/>
        </w:rPr>
        <w:br/>
        <w:t>субсидии.</w:t>
      </w:r>
    </w:p>
    <w:p w:rsidR="006817DB" w:rsidRPr="00E024B3" w:rsidRDefault="006817DB" w:rsidP="009B06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hAnsi="Arial" w:cs="Arial"/>
          <w:sz w:val="24"/>
          <w:szCs w:val="24"/>
        </w:rPr>
        <w:lastRenderedPageBreak/>
        <w:t xml:space="preserve">Финансовое обеспечение выполнения муниципального задания </w:t>
      </w:r>
      <w:r w:rsidR="009B060C" w:rsidRPr="00E024B3">
        <w:rPr>
          <w:rFonts w:ascii="Arial" w:hAnsi="Arial" w:cs="Arial"/>
          <w:sz w:val="24"/>
          <w:szCs w:val="24"/>
        </w:rPr>
        <w:t xml:space="preserve">муниципальным </w:t>
      </w:r>
      <w:r w:rsidRPr="00E024B3">
        <w:rPr>
          <w:rFonts w:ascii="Arial" w:hAnsi="Arial" w:cs="Arial"/>
          <w:sz w:val="24"/>
          <w:szCs w:val="24"/>
        </w:rPr>
        <w:t>казенным учреждением осуществляется в соответствии с показателями бюджетной сметы этого учреждения.</w:t>
      </w:r>
    </w:p>
    <w:p w:rsidR="006F32E5" w:rsidRPr="00E024B3" w:rsidRDefault="00197774" w:rsidP="006F32E5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 xml:space="preserve">36.Контроль за выполнением муниципального задания </w:t>
      </w:r>
      <w:r w:rsidR="00173580">
        <w:rPr>
          <w:sz w:val="24"/>
          <w:szCs w:val="24"/>
        </w:rPr>
        <w:t xml:space="preserve">муниципальными бюджетными учреждениями, </w:t>
      </w:r>
      <w:r w:rsidRPr="00E024B3">
        <w:rPr>
          <w:sz w:val="24"/>
          <w:szCs w:val="24"/>
        </w:rPr>
        <w:t xml:space="preserve">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учреждений, и главные распорядители средств </w:t>
      </w:r>
      <w:r w:rsidR="001622A5">
        <w:rPr>
          <w:sz w:val="24"/>
          <w:szCs w:val="24"/>
        </w:rPr>
        <w:t>бюджет поселения</w:t>
      </w:r>
      <w:r w:rsidRPr="00E024B3">
        <w:rPr>
          <w:sz w:val="24"/>
          <w:szCs w:val="24"/>
        </w:rPr>
        <w:t xml:space="preserve">, в ведении которых находятся муниципальные </w:t>
      </w:r>
      <w:r w:rsidR="00096D4C" w:rsidRPr="00E024B3">
        <w:rPr>
          <w:sz w:val="24"/>
          <w:szCs w:val="24"/>
        </w:rPr>
        <w:t>казенные учреждения.</w:t>
      </w:r>
    </w:p>
    <w:p w:rsidR="006F32E5" w:rsidRPr="00E024B3" w:rsidRDefault="006F32E5" w:rsidP="006F32E5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 w:rsidR="001622A5">
        <w:rPr>
          <w:sz w:val="24"/>
          <w:szCs w:val="24"/>
        </w:rPr>
        <w:t>бюджет</w:t>
      </w:r>
      <w:r w:rsidR="00EC2B4D">
        <w:rPr>
          <w:sz w:val="24"/>
          <w:szCs w:val="24"/>
        </w:rPr>
        <w:t>а</w:t>
      </w:r>
      <w:r w:rsidR="001622A5">
        <w:rPr>
          <w:sz w:val="24"/>
          <w:szCs w:val="24"/>
        </w:rPr>
        <w:t xml:space="preserve"> поселения</w:t>
      </w:r>
      <w:r w:rsidRPr="00E024B3">
        <w:rPr>
          <w:sz w:val="24"/>
          <w:szCs w:val="24"/>
        </w:rPr>
        <w:t>, в ведении которых находятся муниципальные казенные учреждения, за выполнением муниципального задания устанавливаются указанными органами.</w:t>
      </w:r>
    </w:p>
    <w:p w:rsidR="006F32E5" w:rsidRPr="00E024B3" w:rsidRDefault="006F32E5" w:rsidP="006F32E5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pacing w:val="2"/>
          <w:sz w:val="24"/>
          <w:szCs w:val="24"/>
        </w:rPr>
        <w:t>Результаты контроля за выполнением муниципального задания используются при корректировке муниципальных заданий в текущем финансовом году, а также при формировании муниципальных заданий на следующий финансовый год и плановый период.</w:t>
      </w:r>
    </w:p>
    <w:p w:rsidR="00B21099" w:rsidRPr="00173580" w:rsidRDefault="00096D4C" w:rsidP="00173580">
      <w:pPr>
        <w:pStyle w:val="ConsPlusNormal"/>
        <w:ind w:firstLine="709"/>
        <w:jc w:val="both"/>
        <w:rPr>
          <w:spacing w:val="2"/>
          <w:sz w:val="24"/>
          <w:szCs w:val="24"/>
        </w:rPr>
      </w:pPr>
      <w:r w:rsidRPr="00E024B3">
        <w:rPr>
          <w:spacing w:val="2"/>
          <w:sz w:val="24"/>
          <w:szCs w:val="24"/>
        </w:rPr>
        <w:t>37.</w:t>
      </w:r>
      <w:r w:rsidR="00173580" w:rsidRPr="00173580">
        <w:rPr>
          <w:sz w:val="21"/>
          <w:szCs w:val="21"/>
        </w:rPr>
        <w:t xml:space="preserve"> </w:t>
      </w:r>
      <w:r w:rsidR="00173580" w:rsidRPr="00173580">
        <w:rPr>
          <w:spacing w:val="2"/>
          <w:sz w:val="24"/>
          <w:szCs w:val="24"/>
        </w:rPr>
        <w:t xml:space="preserve">Муниципальные бюджетные учреждения, муниципальные казенные </w:t>
      </w:r>
      <w:r w:rsidR="00173580" w:rsidRPr="00173580">
        <w:rPr>
          <w:spacing w:val="2"/>
          <w:sz w:val="24"/>
          <w:szCs w:val="24"/>
        </w:rPr>
        <w:br/>
        <w:t xml:space="preserve">учреждения представляют соответственно органам, осуществляющим функции и </w:t>
      </w:r>
      <w:r w:rsidR="00173580" w:rsidRPr="00173580">
        <w:rPr>
          <w:spacing w:val="2"/>
          <w:sz w:val="24"/>
          <w:szCs w:val="24"/>
        </w:rPr>
        <w:br/>
        <w:t xml:space="preserve">полномочия учредителей в отношении бюджетных учреждений, главным </w:t>
      </w:r>
      <w:r w:rsidR="00173580" w:rsidRPr="00173580">
        <w:rPr>
          <w:spacing w:val="2"/>
          <w:sz w:val="24"/>
          <w:szCs w:val="24"/>
        </w:rPr>
        <w:br/>
        <w:t xml:space="preserve">распорядителям средств </w:t>
      </w:r>
      <w:r w:rsidR="00173580">
        <w:rPr>
          <w:spacing w:val="2"/>
          <w:sz w:val="24"/>
          <w:szCs w:val="24"/>
        </w:rPr>
        <w:t>б</w:t>
      </w:r>
      <w:r w:rsidR="00173580" w:rsidRPr="00173580">
        <w:rPr>
          <w:spacing w:val="2"/>
          <w:sz w:val="24"/>
          <w:szCs w:val="24"/>
        </w:rPr>
        <w:t>юджета</w:t>
      </w:r>
      <w:r w:rsidR="00173580">
        <w:rPr>
          <w:spacing w:val="2"/>
          <w:sz w:val="24"/>
          <w:szCs w:val="24"/>
        </w:rPr>
        <w:t xml:space="preserve"> поселения</w:t>
      </w:r>
      <w:r w:rsidR="00173580" w:rsidRPr="00173580">
        <w:rPr>
          <w:spacing w:val="2"/>
          <w:sz w:val="24"/>
          <w:szCs w:val="24"/>
        </w:rPr>
        <w:t xml:space="preserve">, в ведении которых находятся </w:t>
      </w:r>
      <w:r w:rsidR="00173580" w:rsidRPr="00173580">
        <w:rPr>
          <w:spacing w:val="2"/>
          <w:sz w:val="24"/>
          <w:szCs w:val="24"/>
        </w:rPr>
        <w:br/>
        <w:t xml:space="preserve">казенные учреждения, отчет о выполнении муниципального задания, </w:t>
      </w:r>
      <w:r w:rsidR="00173580" w:rsidRPr="00173580">
        <w:rPr>
          <w:spacing w:val="2"/>
          <w:sz w:val="24"/>
          <w:szCs w:val="24"/>
        </w:rPr>
        <w:br/>
        <w:t xml:space="preserve">предусмотренный приложением 4 к настоящему Положению, в соответствии с </w:t>
      </w:r>
      <w:r w:rsidR="00173580" w:rsidRPr="00173580">
        <w:rPr>
          <w:spacing w:val="2"/>
          <w:sz w:val="24"/>
          <w:szCs w:val="24"/>
        </w:rPr>
        <w:br/>
        <w:t xml:space="preserve">требованиями, установленными в муниципальном задании. </w:t>
      </w:r>
      <w:r w:rsidR="00173580" w:rsidRPr="00173580">
        <w:rPr>
          <w:spacing w:val="2"/>
          <w:sz w:val="24"/>
          <w:szCs w:val="24"/>
        </w:rPr>
        <w:br/>
        <w:t xml:space="preserve">Указанный отчет предоставляется в сроки, установленные муниципальным </w:t>
      </w:r>
      <w:r w:rsidR="00173580" w:rsidRPr="00173580">
        <w:rPr>
          <w:spacing w:val="2"/>
          <w:sz w:val="24"/>
          <w:szCs w:val="24"/>
        </w:rPr>
        <w:br/>
        <w:t xml:space="preserve">заданием, но не позднее 1 марта года, следующим за отчетным. </w:t>
      </w:r>
      <w:r w:rsidR="00173580" w:rsidRPr="00173580">
        <w:rPr>
          <w:spacing w:val="2"/>
          <w:sz w:val="24"/>
          <w:szCs w:val="24"/>
        </w:rPr>
        <w:br/>
        <w:t xml:space="preserve">В случае если органом, осуществляющим функции и полномочия </w:t>
      </w:r>
      <w:r w:rsidR="00173580" w:rsidRPr="00173580">
        <w:rPr>
          <w:spacing w:val="2"/>
          <w:sz w:val="24"/>
          <w:szCs w:val="24"/>
        </w:rPr>
        <w:br/>
        <w:t xml:space="preserve">учредителя в отношении муниципальных бюджетных учреждений, главным </w:t>
      </w:r>
      <w:r w:rsidR="00173580" w:rsidRPr="00173580">
        <w:rPr>
          <w:spacing w:val="2"/>
          <w:sz w:val="24"/>
          <w:szCs w:val="24"/>
        </w:rPr>
        <w:br/>
        <w:t xml:space="preserve">распорядителем средств </w:t>
      </w:r>
      <w:r w:rsidR="00173580">
        <w:rPr>
          <w:spacing w:val="2"/>
          <w:sz w:val="24"/>
          <w:szCs w:val="24"/>
        </w:rPr>
        <w:t>б</w:t>
      </w:r>
      <w:r w:rsidR="00173580" w:rsidRPr="00173580">
        <w:rPr>
          <w:spacing w:val="2"/>
          <w:sz w:val="24"/>
          <w:szCs w:val="24"/>
        </w:rPr>
        <w:t>юджета</w:t>
      </w:r>
      <w:r w:rsidR="00173580">
        <w:rPr>
          <w:spacing w:val="2"/>
          <w:sz w:val="24"/>
          <w:szCs w:val="24"/>
        </w:rPr>
        <w:t xml:space="preserve"> поселения</w:t>
      </w:r>
      <w:r w:rsidR="00173580" w:rsidRPr="00173580">
        <w:rPr>
          <w:spacing w:val="2"/>
          <w:sz w:val="24"/>
          <w:szCs w:val="24"/>
        </w:rPr>
        <w:t xml:space="preserve">, в ведении которого находятся </w:t>
      </w:r>
      <w:r w:rsidR="00173580" w:rsidRPr="00173580">
        <w:rPr>
          <w:spacing w:val="2"/>
          <w:sz w:val="24"/>
          <w:szCs w:val="24"/>
        </w:rPr>
        <w:br/>
        <w:t xml:space="preserve">муниципальные казенные учреждения, предусмотрено представление отчета о </w:t>
      </w:r>
      <w:r w:rsidR="00173580" w:rsidRPr="00173580">
        <w:rPr>
          <w:spacing w:val="2"/>
          <w:sz w:val="24"/>
          <w:szCs w:val="24"/>
        </w:rPr>
        <w:br/>
        <w:t xml:space="preserve">выполнении муниципального задания в части, касающейся показателей объема </w:t>
      </w:r>
      <w:r w:rsidR="00173580" w:rsidRPr="00173580">
        <w:rPr>
          <w:spacing w:val="2"/>
          <w:sz w:val="24"/>
          <w:szCs w:val="24"/>
        </w:rPr>
        <w:br/>
        <w:t xml:space="preserve">оказания муниципальных услуг (выполнения работ), на иную дату (ежемесячно, </w:t>
      </w:r>
      <w:r w:rsidR="00173580" w:rsidRPr="00173580">
        <w:rPr>
          <w:spacing w:val="2"/>
          <w:sz w:val="24"/>
          <w:szCs w:val="24"/>
        </w:rPr>
        <w:br/>
        <w:t xml:space="preserve">ежеквартально), показатели отчета формируются на отчетную дату нарастающим </w:t>
      </w:r>
      <w:r w:rsidR="00173580" w:rsidRPr="00173580">
        <w:rPr>
          <w:spacing w:val="2"/>
          <w:sz w:val="24"/>
          <w:szCs w:val="24"/>
        </w:rPr>
        <w:br/>
        <w:t xml:space="preserve">итогом с начала года. При этом орган, осуществляющий функции и полномочия </w:t>
      </w:r>
      <w:r w:rsidR="00173580" w:rsidRPr="00173580">
        <w:rPr>
          <w:spacing w:val="2"/>
          <w:sz w:val="24"/>
          <w:szCs w:val="24"/>
        </w:rPr>
        <w:br/>
        <w:t xml:space="preserve">учредителя в отношении муниципальных бюджетных учреждений, и главный </w:t>
      </w:r>
      <w:r w:rsidR="00173580" w:rsidRPr="00173580">
        <w:rPr>
          <w:spacing w:val="2"/>
          <w:sz w:val="24"/>
          <w:szCs w:val="24"/>
        </w:rPr>
        <w:br/>
        <w:t>распорядитель средств бюджета</w:t>
      </w:r>
      <w:r w:rsidR="00173580">
        <w:rPr>
          <w:spacing w:val="2"/>
          <w:sz w:val="24"/>
          <w:szCs w:val="24"/>
        </w:rPr>
        <w:t xml:space="preserve"> поселения</w:t>
      </w:r>
      <w:r w:rsidR="00173580" w:rsidRPr="00173580">
        <w:rPr>
          <w:spacing w:val="2"/>
          <w:sz w:val="24"/>
          <w:szCs w:val="24"/>
        </w:rPr>
        <w:t xml:space="preserve">, в ведении которого находятся </w:t>
      </w:r>
      <w:r w:rsidR="00173580" w:rsidRPr="00173580">
        <w:rPr>
          <w:spacing w:val="2"/>
          <w:sz w:val="24"/>
          <w:szCs w:val="24"/>
        </w:rPr>
        <w:br/>
        <w:t xml:space="preserve">муниципальные казенные учреждения, вправе установить плановые показатели </w:t>
      </w:r>
      <w:r w:rsidR="00173580" w:rsidRPr="00173580">
        <w:rPr>
          <w:spacing w:val="2"/>
          <w:sz w:val="24"/>
          <w:szCs w:val="24"/>
        </w:rPr>
        <w:br/>
        <w:t xml:space="preserve">достижения результатов на установленную им отчетную дату в процентах от </w:t>
      </w:r>
      <w:r w:rsidR="00173580" w:rsidRPr="00173580">
        <w:rPr>
          <w:spacing w:val="2"/>
          <w:sz w:val="24"/>
          <w:szCs w:val="24"/>
        </w:rPr>
        <w:br/>
        <w:t xml:space="preserve">годового объема оказания муниципальных услуг (выполнения работ) или в </w:t>
      </w:r>
      <w:r w:rsidR="00173580" w:rsidRPr="00173580">
        <w:rPr>
          <w:spacing w:val="2"/>
          <w:sz w:val="24"/>
          <w:szCs w:val="24"/>
        </w:rPr>
        <w:br/>
        <w:t xml:space="preserve">натуральных показателях как для муниципального задания в целом, так и </w:t>
      </w:r>
      <w:r w:rsidR="00173580" w:rsidRPr="00173580">
        <w:rPr>
          <w:spacing w:val="2"/>
          <w:sz w:val="24"/>
          <w:szCs w:val="24"/>
        </w:rPr>
        <w:br/>
        <w:t xml:space="preserve">относительно его части (с учетом неравномерного процесса их оказания </w:t>
      </w:r>
      <w:r w:rsidR="00173580" w:rsidRPr="00173580">
        <w:rPr>
          <w:spacing w:val="2"/>
          <w:sz w:val="24"/>
          <w:szCs w:val="24"/>
        </w:rPr>
        <w:br/>
        <w:t>(выполнения).</w:t>
      </w:r>
    </w:p>
    <w:p w:rsidR="00B21099" w:rsidRPr="00E024B3" w:rsidRDefault="00B21099" w:rsidP="00B21099">
      <w:pPr>
        <w:pStyle w:val="ConsPlusNormal"/>
        <w:ind w:firstLine="709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38.Муниципальное</w:t>
      </w:r>
      <w:r w:rsidRPr="00E024B3">
        <w:rPr>
          <w:color w:val="2D2D2D"/>
          <w:spacing w:val="2"/>
          <w:sz w:val="24"/>
          <w:szCs w:val="24"/>
        </w:rPr>
        <w:t xml:space="preserve"> задание является невыполненным в случае не</w:t>
      </w:r>
      <w:r w:rsidR="00EC2B4D">
        <w:rPr>
          <w:color w:val="2D2D2D"/>
          <w:spacing w:val="2"/>
          <w:sz w:val="24"/>
          <w:szCs w:val="24"/>
        </w:rPr>
        <w:t xml:space="preserve"> </w:t>
      </w:r>
      <w:r w:rsidRPr="00E024B3">
        <w:rPr>
          <w:color w:val="2D2D2D"/>
          <w:spacing w:val="2"/>
          <w:sz w:val="24"/>
          <w:szCs w:val="24"/>
        </w:rPr>
        <w:t>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197774" w:rsidRPr="00E024B3" w:rsidRDefault="00197774" w:rsidP="00B210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C98" w:rsidRPr="00521EFB" w:rsidRDefault="00C95C98" w:rsidP="00C95C9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024B3">
        <w:rPr>
          <w:rFonts w:ascii="Arial" w:hAnsi="Arial" w:cs="Arial"/>
          <w:spacing w:val="2"/>
        </w:rPr>
        <w:t>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Глава 4. Порядок предоставления муниципальным бюджетным учреждениям субсидий на финансовое обеспечение выполнения ими муниципального задания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 xml:space="preserve">39.Субсидия перечисляется в установленном порядке на лицевой счет, предназначенный для учета операций со средствами бюджетного учреждения, предоставленных в виде субсидий из бюджета </w:t>
      </w:r>
      <w:r w:rsidR="00B87046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7A2A2B">
        <w:rPr>
          <w:rFonts w:ascii="Arial" w:eastAsia="Times New Roman" w:hAnsi="Arial" w:cs="Arial"/>
          <w:sz w:val="24"/>
          <w:szCs w:val="24"/>
          <w:lang w:eastAsia="ru-RU"/>
        </w:rPr>
        <w:t>на финансовое обеспечение выполнения им муниципального задания, открытым на балансовом счете 40701 «Счета негосударственных организаций. Финансовые организации» в УФК по Иркутской области.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Соглашение заключается сторонами не позднее 15 рабочих дней со дня утверждения муниципального задания.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40.Уменьшение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по решению учредителя в отношении бюджетных учреждений, а также главного распорядителя средств бюджета</w:t>
      </w:r>
      <w:r w:rsidR="00B8704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7A2A2B">
        <w:rPr>
          <w:rFonts w:ascii="Arial" w:eastAsia="Times New Roman" w:hAnsi="Arial" w:cs="Arial"/>
          <w:sz w:val="24"/>
          <w:szCs w:val="24"/>
          <w:lang w:eastAsia="ru-RU"/>
        </w:rPr>
        <w:t>, в ведении которого находятся казенные учреждения.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Объем субсидии может быть изменен в течение срока выполнения муниципального 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 отдельных категорий работников, установленных указами Президента Российской Федерации.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7A2A2B">
        <w:rPr>
          <w:rFonts w:ascii="Arial" w:eastAsia="Times New Roman" w:hAnsi="Arial" w:cs="Arial"/>
          <w:sz w:val="24"/>
          <w:szCs w:val="24"/>
          <w:lang w:eastAsia="ru-RU"/>
        </w:rPr>
        <w:t>неоказанных</w:t>
      </w:r>
      <w:proofErr w:type="spellEnd"/>
      <w:r w:rsidRPr="007A2A2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(невыполненных работ), подлежат перечислению в установленном порядке муниципальными бюджетными учреждениями в бюджет</w:t>
      </w:r>
      <w:r w:rsidR="00B8704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7A2A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учреждениям, являющимся правопреемниками.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в бюджет</w:t>
      </w:r>
      <w:r w:rsidR="00B8704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7A2A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 xml:space="preserve">При внесении изменений в показатели муниципального задания при реорганизации муниципального бюджетного учреждения (в случаях, </w:t>
      </w:r>
      <w:r w:rsidRPr="007A2A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предусмотренных абзацами четвертым - восьмым пункта 8 настоящего Положения):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в форме присоединения или слияния - объем субсидии, предоставляемой муниципальному бюджетному учреждению-правопреемнику, устанавливается с</w:t>
      </w:r>
      <w:r w:rsidR="00B87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2A2B">
        <w:rPr>
          <w:rFonts w:ascii="Arial" w:eastAsia="Times New Roman" w:hAnsi="Arial" w:cs="Arial"/>
          <w:sz w:val="24"/>
          <w:szCs w:val="24"/>
          <w:lang w:eastAsia="ru-RU"/>
        </w:rPr>
        <w:t>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в форме выделения - объем субсидии, предоставляемой муниципальному бюджетному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муниципальному бюджетному учреждению, прекращающему свою деятельность в результате реорганизации.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41.Предоставление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учреждений, с муниципальным бюджетным учреждением в соответствии с приложением 3 к настоящему Положению.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42.Перечисление субсидии муниципальному бюджетному учреждению осуществляется в соответствии с графиком, содержащимся в соглашении.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43.Перечисление субсидии в декабре осуществляется после представления не позднее 1 декабря текущего года муниципальным бюджетным учреждением органу, осуществляющему функции и полномочия учредителя в отношении муниципального бюджетного учреждения предварительного отчета об исполнении муниципального задания в части предварительной оценки достижения плановых показателей годового объема оказания муниципальных услуг (выполнения работ) за соответствующий финансовый год, составленный по форме, аналогичной отчету о выполнении муниципального задания, предусмотренного Приложением 4 к настоящему Положению.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В предварительном отчете указываются показатели качества и (или) объема,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случае, если показатели предварительной оценки достижения плановых показателей годового объема оказания муниципальных услуг (выполнения работ),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на основании отчета, предусмотренного абзацем первым настоящего пункта,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районный бюджет в соответствии с бюджетным законодательством Российской Федерации в объеме, соответствующем показателям, характеризующим объем </w:t>
      </w:r>
      <w:proofErr w:type="spellStart"/>
      <w:r w:rsidRPr="007A2A2B">
        <w:rPr>
          <w:rFonts w:ascii="Arial" w:eastAsia="Times New Roman" w:hAnsi="Arial" w:cs="Arial"/>
          <w:sz w:val="24"/>
          <w:szCs w:val="24"/>
          <w:lang w:eastAsia="ru-RU"/>
        </w:rPr>
        <w:t>неоказанной</w:t>
      </w:r>
      <w:proofErr w:type="spellEnd"/>
      <w:r w:rsidRPr="007A2A2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(невыполненной работы).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муниципальным бюджетным учреждением при установлении органом, осуществляющим функции и полномочия учредителя, требования о его представлении в муниципальном задании. В случае если органом, осуществляющим функции и полномочия учредителя в отношении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абзацем первым настоящего пункта.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Расчет объема субсидии, подлежащей возврату в районный бюджет,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бюджетные учреждения обеспечивают возврат в бюджет </w:t>
      </w:r>
      <w:r w:rsidR="00B87046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7A2A2B">
        <w:rPr>
          <w:rFonts w:ascii="Arial" w:eastAsia="Times New Roman" w:hAnsi="Arial" w:cs="Arial"/>
          <w:sz w:val="24"/>
          <w:szCs w:val="24"/>
          <w:lang w:eastAsia="ru-RU"/>
        </w:rPr>
        <w:t>субсидии в объеме, рассчитанном в соответствии с положениями абзаца пятого настоящего пункта, не позднее 1 мая текущего финансового года.</w:t>
      </w:r>
    </w:p>
    <w:p w:rsidR="007A2A2B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C98" w:rsidRPr="007A2A2B" w:rsidRDefault="007A2A2B" w:rsidP="007A2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2B">
        <w:rPr>
          <w:rFonts w:ascii="Arial" w:eastAsia="Times New Roman" w:hAnsi="Arial" w:cs="Arial"/>
          <w:sz w:val="24"/>
          <w:szCs w:val="24"/>
          <w:lang w:eastAsia="ru-RU"/>
        </w:rPr>
        <w:t>44.Требования, установленные пунктами 42 и 43 настоящего Положения, связанные с перечислением субсидии, не распространяются на муниципальное бюджетное учреждение, находящееся в процессе реорганизации или ликвидации.</w:t>
      </w:r>
    </w:p>
    <w:p w:rsidR="006817DB" w:rsidRPr="00833660" w:rsidRDefault="006817DB" w:rsidP="006817DB">
      <w:pPr>
        <w:rPr>
          <w:rFonts w:ascii="Times New Roman" w:hAnsi="Times New Roman"/>
          <w:sz w:val="24"/>
          <w:szCs w:val="24"/>
        </w:rPr>
      </w:pPr>
    </w:p>
    <w:p w:rsidR="00C26523" w:rsidRDefault="00C26523">
      <w:pPr>
        <w:sectPr w:rsidR="00C26523" w:rsidSect="004B037A"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0127" w:rsidRDefault="00540127" w:rsidP="00540127">
      <w:pPr>
        <w:pStyle w:val="ConsPlusNormal"/>
        <w:outlineLvl w:val="1"/>
        <w:rPr>
          <w:rFonts w:ascii="Courier New" w:hAnsi="Courier New" w:cs="Courier New"/>
          <w:sz w:val="22"/>
          <w:szCs w:val="22"/>
        </w:rPr>
      </w:pPr>
    </w:p>
    <w:p w:rsidR="00C26523" w:rsidRPr="00A44695" w:rsidRDefault="004E1473" w:rsidP="00C2652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C26523" w:rsidRPr="00A44695">
        <w:rPr>
          <w:rFonts w:ascii="Courier New" w:hAnsi="Courier New" w:cs="Courier New"/>
          <w:sz w:val="22"/>
          <w:szCs w:val="22"/>
        </w:rPr>
        <w:t>1</w:t>
      </w:r>
    </w:p>
    <w:p w:rsidR="00C26523" w:rsidRPr="00E024B3" w:rsidRDefault="00C26523" w:rsidP="00C2652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A44695">
        <w:rPr>
          <w:rFonts w:ascii="Courier New" w:hAnsi="Courier New" w:cs="Courier New"/>
          <w:sz w:val="22"/>
          <w:szCs w:val="22"/>
        </w:rPr>
        <w:t xml:space="preserve">к </w:t>
      </w:r>
      <w:r w:rsidRPr="00E024B3">
        <w:rPr>
          <w:rFonts w:ascii="Courier New" w:hAnsi="Courier New" w:cs="Courier New"/>
          <w:sz w:val="22"/>
          <w:szCs w:val="22"/>
        </w:rPr>
        <w:t>Положению о формировании</w:t>
      </w:r>
    </w:p>
    <w:p w:rsidR="00C26523" w:rsidRPr="00E024B3" w:rsidRDefault="00157862" w:rsidP="00C2652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муниципального</w:t>
      </w:r>
      <w:r w:rsidR="00C26523" w:rsidRPr="00E024B3">
        <w:rPr>
          <w:rFonts w:ascii="Courier New" w:hAnsi="Courier New" w:cs="Courier New"/>
          <w:sz w:val="22"/>
          <w:szCs w:val="22"/>
        </w:rPr>
        <w:t xml:space="preserve"> задания на оказание</w:t>
      </w:r>
    </w:p>
    <w:p w:rsidR="00157862" w:rsidRPr="00E024B3" w:rsidRDefault="00157862" w:rsidP="00C2652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муниципальных услуг</w:t>
      </w:r>
    </w:p>
    <w:p w:rsidR="00157862" w:rsidRPr="00E024B3" w:rsidRDefault="00C26523" w:rsidP="0015786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(выполнение</w:t>
      </w:r>
      <w:r w:rsidR="00157862" w:rsidRPr="00E024B3">
        <w:rPr>
          <w:rFonts w:ascii="Courier New" w:hAnsi="Courier New" w:cs="Courier New"/>
          <w:sz w:val="22"/>
          <w:szCs w:val="22"/>
        </w:rPr>
        <w:t xml:space="preserve"> работ) в отношении</w:t>
      </w:r>
    </w:p>
    <w:p w:rsidR="00C26523" w:rsidRPr="00E024B3" w:rsidRDefault="00157862" w:rsidP="0015786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муниципальных</w:t>
      </w:r>
      <w:r w:rsidR="00C26523" w:rsidRPr="00E024B3">
        <w:rPr>
          <w:rFonts w:ascii="Courier New" w:hAnsi="Courier New" w:cs="Courier New"/>
          <w:sz w:val="22"/>
          <w:szCs w:val="22"/>
        </w:rPr>
        <w:t xml:space="preserve"> учреждений</w:t>
      </w:r>
    </w:p>
    <w:p w:rsidR="00D55A75" w:rsidRPr="00E024B3" w:rsidRDefault="0090296B" w:rsidP="0015786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Балаганского муниципального образования</w:t>
      </w:r>
    </w:p>
    <w:p w:rsidR="00C26523" w:rsidRPr="00E024B3" w:rsidRDefault="00C26523" w:rsidP="00C2652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и финансовом обеспечении выполнения</w:t>
      </w:r>
    </w:p>
    <w:p w:rsidR="00C26523" w:rsidRPr="00E024B3" w:rsidRDefault="00157862" w:rsidP="00C2652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муниципального</w:t>
      </w:r>
      <w:r w:rsidR="00C26523" w:rsidRPr="00E024B3">
        <w:rPr>
          <w:rFonts w:ascii="Courier New" w:hAnsi="Courier New" w:cs="Courier New"/>
          <w:sz w:val="22"/>
          <w:szCs w:val="22"/>
        </w:rPr>
        <w:t xml:space="preserve"> задания</w:t>
      </w:r>
    </w:p>
    <w:p w:rsidR="00C26523" w:rsidRPr="00E024B3" w:rsidRDefault="00C26523" w:rsidP="00A44695">
      <w:pPr>
        <w:pStyle w:val="ConsPlusNormal"/>
      </w:pPr>
    </w:p>
    <w:p w:rsidR="00C26523" w:rsidRPr="00E024B3" w:rsidRDefault="00C26523" w:rsidP="00157862">
      <w:pPr>
        <w:pStyle w:val="ConsPlusNonformat"/>
        <w:spacing w:before="260"/>
        <w:jc w:val="right"/>
        <w:rPr>
          <w:rFonts w:ascii="Arial" w:hAnsi="Arial" w:cs="Arial"/>
          <w:sz w:val="22"/>
          <w:szCs w:val="22"/>
        </w:rPr>
      </w:pPr>
      <w:bookmarkStart w:id="0" w:name="P374"/>
      <w:bookmarkEnd w:id="0"/>
      <w:r w:rsidRPr="00E024B3">
        <w:rPr>
          <w:rFonts w:ascii="Arial" w:hAnsi="Arial" w:cs="Arial"/>
          <w:sz w:val="22"/>
          <w:szCs w:val="22"/>
        </w:rPr>
        <w:t xml:space="preserve">                                                  УТВЕРЖДАЮ</w:t>
      </w:r>
    </w:p>
    <w:p w:rsidR="00C26523" w:rsidRPr="00E024B3" w:rsidRDefault="00C26523" w:rsidP="0015786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Руководитель</w:t>
      </w:r>
    </w:p>
    <w:p w:rsidR="00C26523" w:rsidRPr="00E024B3" w:rsidRDefault="00C26523" w:rsidP="0015786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(уполномоченное лицо)</w:t>
      </w:r>
    </w:p>
    <w:p w:rsidR="00C26523" w:rsidRPr="00E024B3" w:rsidRDefault="00C26523" w:rsidP="0015786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______________________________________</w:t>
      </w:r>
    </w:p>
    <w:p w:rsidR="00C26523" w:rsidRPr="00E024B3" w:rsidRDefault="00C26523" w:rsidP="0015786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 (наименование органа, осуществляющего</w:t>
      </w:r>
    </w:p>
    <w:p w:rsidR="00C26523" w:rsidRPr="00E024B3" w:rsidRDefault="00C26523" w:rsidP="0015786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   функции и полномочия учредителя,</w:t>
      </w:r>
    </w:p>
    <w:p w:rsidR="00C26523" w:rsidRPr="00E024B3" w:rsidRDefault="00C26523" w:rsidP="0015786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    главного распорядителя средств</w:t>
      </w:r>
    </w:p>
    <w:p w:rsidR="00C26523" w:rsidRPr="00E024B3" w:rsidRDefault="00C26523" w:rsidP="00EC2B4D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  бюджета</w:t>
      </w:r>
      <w:r w:rsidR="00157862" w:rsidRPr="00E024B3">
        <w:rPr>
          <w:rFonts w:ascii="Arial" w:hAnsi="Arial" w:cs="Arial"/>
          <w:sz w:val="22"/>
          <w:szCs w:val="22"/>
        </w:rPr>
        <w:t xml:space="preserve"> </w:t>
      </w:r>
      <w:r w:rsidR="00EC2B4D">
        <w:rPr>
          <w:rFonts w:ascii="Arial" w:hAnsi="Arial" w:cs="Arial"/>
          <w:sz w:val="22"/>
          <w:szCs w:val="22"/>
        </w:rPr>
        <w:t>Балаганского муниципального образования</w:t>
      </w:r>
      <w:r w:rsidR="00157862" w:rsidRPr="00E024B3">
        <w:rPr>
          <w:rFonts w:ascii="Arial" w:hAnsi="Arial" w:cs="Arial"/>
          <w:sz w:val="22"/>
          <w:szCs w:val="22"/>
        </w:rPr>
        <w:t>,</w:t>
      </w:r>
    </w:p>
    <w:p w:rsidR="00C26523" w:rsidRPr="00E024B3" w:rsidRDefault="00C26523" w:rsidP="0015786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="00157862" w:rsidRPr="00E024B3">
        <w:rPr>
          <w:rFonts w:ascii="Arial" w:hAnsi="Arial" w:cs="Arial"/>
          <w:sz w:val="22"/>
          <w:szCs w:val="22"/>
        </w:rPr>
        <w:t xml:space="preserve">муниципального </w:t>
      </w:r>
      <w:r w:rsidRPr="00E024B3">
        <w:rPr>
          <w:rFonts w:ascii="Arial" w:hAnsi="Arial" w:cs="Arial"/>
          <w:sz w:val="22"/>
          <w:szCs w:val="22"/>
        </w:rPr>
        <w:t xml:space="preserve"> учреждения</w:t>
      </w:r>
      <w:proofErr w:type="gramEnd"/>
      <w:r w:rsidRPr="00E024B3">
        <w:rPr>
          <w:rFonts w:ascii="Arial" w:hAnsi="Arial" w:cs="Arial"/>
          <w:sz w:val="22"/>
          <w:szCs w:val="22"/>
        </w:rPr>
        <w:t>)</w:t>
      </w:r>
    </w:p>
    <w:p w:rsidR="00C26523" w:rsidRPr="00E024B3" w:rsidRDefault="00C26523" w:rsidP="0015786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___________ _________ ________________</w:t>
      </w:r>
    </w:p>
    <w:p w:rsidR="00C26523" w:rsidRPr="00E024B3" w:rsidRDefault="00311236" w:rsidP="0031123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E024B3">
        <w:rPr>
          <w:rFonts w:ascii="Arial" w:hAnsi="Arial" w:cs="Arial"/>
          <w:sz w:val="22"/>
          <w:szCs w:val="22"/>
        </w:rPr>
        <w:t xml:space="preserve">должность)  </w:t>
      </w:r>
      <w:r w:rsidR="00C26523" w:rsidRPr="00E024B3">
        <w:rPr>
          <w:rFonts w:ascii="Arial" w:hAnsi="Arial" w:cs="Arial"/>
          <w:sz w:val="22"/>
          <w:szCs w:val="22"/>
        </w:rPr>
        <w:t>(</w:t>
      </w:r>
      <w:proofErr w:type="gramEnd"/>
      <w:r w:rsidR="00C26523" w:rsidRPr="00E024B3">
        <w:rPr>
          <w:rFonts w:ascii="Arial" w:hAnsi="Arial" w:cs="Arial"/>
          <w:sz w:val="22"/>
          <w:szCs w:val="22"/>
        </w:rPr>
        <w:t xml:space="preserve">подпись)  </w:t>
      </w:r>
      <w:r w:rsidRPr="00E024B3">
        <w:rPr>
          <w:rFonts w:ascii="Arial" w:hAnsi="Arial" w:cs="Arial"/>
          <w:sz w:val="22"/>
          <w:szCs w:val="22"/>
        </w:rPr>
        <w:t xml:space="preserve"> </w:t>
      </w:r>
      <w:r w:rsidR="00C26523" w:rsidRPr="00E024B3">
        <w:rPr>
          <w:rFonts w:ascii="Arial" w:hAnsi="Arial" w:cs="Arial"/>
          <w:sz w:val="22"/>
          <w:szCs w:val="22"/>
        </w:rPr>
        <w:t xml:space="preserve"> (расшифровка</w:t>
      </w:r>
    </w:p>
    <w:p w:rsidR="00C26523" w:rsidRPr="00E024B3" w:rsidRDefault="00311236" w:rsidP="0031123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26523" w:rsidRPr="00E024B3">
        <w:rPr>
          <w:rFonts w:ascii="Arial" w:hAnsi="Arial" w:cs="Arial"/>
          <w:sz w:val="22"/>
          <w:szCs w:val="22"/>
        </w:rPr>
        <w:t>подписи)</w:t>
      </w:r>
    </w:p>
    <w:p w:rsidR="00C26523" w:rsidRPr="00E024B3" w:rsidRDefault="00C26523" w:rsidP="00C1349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E024B3">
        <w:t xml:space="preserve">                                          </w:t>
      </w:r>
      <w:r w:rsidR="00A44695" w:rsidRPr="00E024B3">
        <w:t xml:space="preserve">        </w:t>
      </w:r>
      <w:r w:rsidR="000E62A8" w:rsidRPr="00E024B3">
        <w:rPr>
          <w:rFonts w:ascii="Arial" w:hAnsi="Arial" w:cs="Arial"/>
          <w:sz w:val="22"/>
          <w:szCs w:val="22"/>
        </w:rPr>
        <w:t>«__»</w:t>
      </w:r>
      <w:r w:rsidRPr="00E024B3">
        <w:rPr>
          <w:rFonts w:ascii="Arial" w:hAnsi="Arial" w:cs="Arial"/>
          <w:sz w:val="22"/>
          <w:szCs w:val="22"/>
        </w:rPr>
        <w:t xml:space="preserve"> ______________ 20__ г.</w:t>
      </w:r>
    </w:p>
    <w:p w:rsidR="00C26523" w:rsidRPr="00E024B3" w:rsidRDefault="00C26523" w:rsidP="00C2652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6523" w:rsidRPr="00E024B3" w:rsidRDefault="00A44695" w:rsidP="000E62A8">
      <w:pPr>
        <w:pStyle w:val="ConsPlusNonformat"/>
        <w:jc w:val="center"/>
        <w:rPr>
          <w:sz w:val="22"/>
          <w:szCs w:val="22"/>
        </w:rPr>
      </w:pPr>
      <w:bookmarkStart w:id="1" w:name="P390"/>
      <w:bookmarkEnd w:id="1"/>
      <w:r w:rsidRPr="00E024B3">
        <w:rPr>
          <w:rFonts w:ascii="Arial" w:hAnsi="Arial" w:cs="Arial"/>
          <w:sz w:val="22"/>
          <w:szCs w:val="22"/>
        </w:rPr>
        <w:t>МУНИЦИПАЛЬНОЕ ЗАДАНИЕ №</w:t>
      </w:r>
      <w:r w:rsidR="000E62A8" w:rsidRPr="00E024B3">
        <w:rPr>
          <w:rFonts w:ascii="Arial" w:hAnsi="Arial" w:cs="Arial"/>
          <w:sz w:val="22"/>
          <w:szCs w:val="22"/>
        </w:rPr>
        <w:t>_________</w:t>
      </w:r>
    </w:p>
    <w:p w:rsidR="00C26523" w:rsidRPr="00E024B3" w:rsidRDefault="00C26523" w:rsidP="00A4469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на 20__ год и на плановый период 20__ и 20__ годов</w:t>
      </w:r>
    </w:p>
    <w:p w:rsidR="00C26523" w:rsidRPr="00E024B3" w:rsidRDefault="00C26523" w:rsidP="00A44695">
      <w:pPr>
        <w:pStyle w:val="ConsPlusNormal"/>
        <w:jc w:val="center"/>
        <w:rPr>
          <w:sz w:val="22"/>
          <w:szCs w:val="22"/>
        </w:rPr>
      </w:pPr>
    </w:p>
    <w:p w:rsidR="00C35A06" w:rsidRPr="00E024B3" w:rsidRDefault="00C35A06" w:rsidP="00A44695">
      <w:pPr>
        <w:pStyle w:val="ConsPlusNormal"/>
        <w:jc w:val="center"/>
        <w:rPr>
          <w:sz w:val="22"/>
          <w:szCs w:val="22"/>
        </w:rPr>
      </w:pPr>
    </w:p>
    <w:p w:rsidR="00C35A06" w:rsidRPr="00E024B3" w:rsidRDefault="00C35A06" w:rsidP="00A44695">
      <w:pPr>
        <w:pStyle w:val="ConsPlusNormal"/>
        <w:jc w:val="center"/>
        <w:rPr>
          <w:sz w:val="22"/>
          <w:szCs w:val="22"/>
        </w:rPr>
      </w:pPr>
    </w:p>
    <w:p w:rsidR="00C35A06" w:rsidRPr="00E024B3" w:rsidRDefault="00C35A06" w:rsidP="00A44695">
      <w:pPr>
        <w:pStyle w:val="ConsPlusNormal"/>
        <w:jc w:val="center"/>
        <w:rPr>
          <w:sz w:val="22"/>
          <w:szCs w:val="22"/>
        </w:rPr>
      </w:pPr>
    </w:p>
    <w:p w:rsidR="00C35A06" w:rsidRPr="00E024B3" w:rsidRDefault="00C35A06" w:rsidP="00A44695">
      <w:pPr>
        <w:pStyle w:val="ConsPlusNormal"/>
        <w:jc w:val="center"/>
        <w:rPr>
          <w:sz w:val="22"/>
          <w:szCs w:val="22"/>
        </w:rPr>
      </w:pPr>
    </w:p>
    <w:p w:rsidR="00C35A06" w:rsidRPr="00E024B3" w:rsidRDefault="00C35A06" w:rsidP="00A44695">
      <w:pPr>
        <w:pStyle w:val="ConsPlusNormal"/>
        <w:jc w:val="center"/>
        <w:rPr>
          <w:sz w:val="22"/>
          <w:szCs w:val="22"/>
        </w:rPr>
      </w:pPr>
    </w:p>
    <w:p w:rsidR="00C35A06" w:rsidRPr="00E024B3" w:rsidRDefault="00C35A06" w:rsidP="00A44695">
      <w:pPr>
        <w:pStyle w:val="ConsPlusNormal"/>
        <w:jc w:val="center"/>
        <w:rPr>
          <w:sz w:val="22"/>
          <w:szCs w:val="22"/>
        </w:rPr>
      </w:pPr>
    </w:p>
    <w:tbl>
      <w:tblPr>
        <w:tblW w:w="1469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050"/>
        <w:gridCol w:w="1418"/>
        <w:gridCol w:w="1170"/>
      </w:tblGrid>
      <w:tr w:rsidR="00C26523" w:rsidRPr="00E024B3" w:rsidTr="00C35A0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Коды</w:t>
            </w:r>
          </w:p>
        </w:tc>
      </w:tr>
      <w:tr w:rsidR="00C26523" w:rsidRPr="00E024B3" w:rsidTr="00C35A06">
        <w:trPr>
          <w:trHeight w:val="48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523" w:rsidRPr="00E024B3" w:rsidRDefault="00C26523" w:rsidP="003F408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Форма по </w:t>
            </w:r>
            <w:hyperlink r:id="rId16" w:history="1">
              <w:r w:rsidRPr="00E024B3">
                <w:rPr>
                  <w:sz w:val="22"/>
                  <w:szCs w:val="22"/>
                </w:rPr>
                <w:t>ОКУД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23" w:rsidRPr="00E024B3" w:rsidRDefault="00C26523" w:rsidP="003F408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0506001</w:t>
            </w:r>
          </w:p>
        </w:tc>
      </w:tr>
      <w:tr w:rsidR="00C26523" w:rsidRPr="00E024B3" w:rsidTr="00C35A0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523" w:rsidRPr="00E024B3" w:rsidRDefault="00C26523" w:rsidP="003F408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Дата начала действия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</w:tr>
      <w:tr w:rsidR="00C26523" w:rsidRPr="00E024B3" w:rsidTr="00C35A0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35A06" w:rsidP="003F408C">
            <w:pPr>
              <w:pStyle w:val="ConsPlusNormal"/>
            </w:pPr>
            <w:r w:rsidRPr="00E024B3">
              <w:rPr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Дата окончания действия </w:t>
            </w:r>
            <w:hyperlink w:anchor="P912" w:history="1">
              <w:r w:rsidR="00004F88" w:rsidRPr="00E024B3">
                <w:rPr>
                  <w:sz w:val="22"/>
                  <w:szCs w:val="22"/>
                </w:rPr>
                <w:t>&lt;1</w:t>
              </w:r>
              <w:r w:rsidRPr="00E024B3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</w:tr>
      <w:tr w:rsidR="00C26523" w:rsidRPr="00E024B3" w:rsidTr="00C35A06">
        <w:trPr>
          <w:trHeight w:val="77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A446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523" w:rsidRPr="00E024B3" w:rsidRDefault="00C26523" w:rsidP="00C35A06">
            <w:pPr>
              <w:pStyle w:val="ConsPlusNormal"/>
              <w:ind w:right="-913"/>
            </w:pPr>
          </w:p>
          <w:p w:rsidR="003F408C" w:rsidRPr="00E024B3" w:rsidRDefault="003F408C" w:rsidP="00C35A06">
            <w:pPr>
              <w:pStyle w:val="ConsPlusNormal"/>
              <w:ind w:right="-913"/>
            </w:pPr>
          </w:p>
          <w:p w:rsidR="003F408C" w:rsidRPr="00E024B3" w:rsidRDefault="003F408C" w:rsidP="00C35A06">
            <w:pPr>
              <w:pStyle w:val="ConsPlusNormal"/>
              <w:ind w:right="-913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 по сводному реестру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</w:tr>
      <w:tr w:rsidR="00C26523" w:rsidRPr="00E024B3" w:rsidTr="00C35A0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35A06" w:rsidP="00C35A06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Виды деятельности муниципального учреждения</w:t>
            </w: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523" w:rsidRPr="00E024B3" w:rsidRDefault="00C35A06" w:rsidP="003F408C">
            <w:pPr>
              <w:pStyle w:val="ConsPlusNormal"/>
              <w:jc w:val="center"/>
            </w:pPr>
            <w:r w:rsidRPr="00E024B3">
              <w:rPr>
                <w:sz w:val="22"/>
                <w:szCs w:val="22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523" w:rsidRPr="00E024B3" w:rsidRDefault="00C26523" w:rsidP="003F408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По </w:t>
            </w:r>
            <w:hyperlink r:id="rId17" w:history="1">
              <w:r w:rsidRPr="00E024B3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</w:tr>
      <w:tr w:rsidR="003F408C" w:rsidRPr="00E024B3" w:rsidTr="00C35A0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408C" w:rsidRPr="00E024B3" w:rsidRDefault="003F408C" w:rsidP="003F40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08C" w:rsidRPr="00E024B3" w:rsidRDefault="003F408C" w:rsidP="003F408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08C" w:rsidRPr="00E024B3" w:rsidRDefault="003F408C" w:rsidP="003F40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C" w:rsidRPr="00E024B3" w:rsidRDefault="003F408C" w:rsidP="003F408C">
            <w:pPr>
              <w:pStyle w:val="ConsPlusNormal"/>
            </w:pPr>
          </w:p>
        </w:tc>
      </w:tr>
      <w:tr w:rsidR="00C26523" w:rsidRPr="00E024B3" w:rsidTr="003F408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523" w:rsidRPr="00E024B3" w:rsidRDefault="00C26523" w:rsidP="003F408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(указываются виды деятельнос</w:t>
            </w:r>
            <w:r w:rsidR="00A44695" w:rsidRPr="00E024B3">
              <w:rPr>
                <w:sz w:val="22"/>
                <w:szCs w:val="22"/>
              </w:rPr>
              <w:t>ти муниципального</w:t>
            </w:r>
            <w:r w:rsidRPr="00E024B3">
              <w:rPr>
                <w:sz w:val="22"/>
                <w:szCs w:val="22"/>
              </w:rPr>
              <w:t xml:space="preserve"> учреждения, по которым ему утверждается </w:t>
            </w:r>
            <w:r w:rsidR="00A44695" w:rsidRPr="00E024B3">
              <w:rPr>
                <w:sz w:val="22"/>
                <w:szCs w:val="22"/>
              </w:rPr>
              <w:t>муниципальное</w:t>
            </w:r>
            <w:r w:rsidRPr="00E024B3">
              <w:rPr>
                <w:sz w:val="22"/>
                <w:szCs w:val="22"/>
              </w:rPr>
              <w:t xml:space="preserve">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</w:tr>
    </w:tbl>
    <w:p w:rsidR="00C26523" w:rsidRPr="00E024B3" w:rsidRDefault="00C26523" w:rsidP="00C26523">
      <w:pPr>
        <w:pStyle w:val="ConsPlusNormal"/>
        <w:jc w:val="both"/>
      </w:pPr>
    </w:p>
    <w:p w:rsidR="003F408C" w:rsidRPr="00E024B3" w:rsidRDefault="003F408C" w:rsidP="00C26523">
      <w:pPr>
        <w:pStyle w:val="ConsPlusNormal"/>
        <w:jc w:val="both"/>
        <w:rPr>
          <w:sz w:val="22"/>
          <w:szCs w:val="22"/>
        </w:rPr>
      </w:pPr>
      <w:r w:rsidRPr="00E024B3">
        <w:rPr>
          <w:sz w:val="22"/>
          <w:szCs w:val="22"/>
        </w:rPr>
        <w:t>Вид муниципального          __________________________________________________________________________</w:t>
      </w:r>
    </w:p>
    <w:p w:rsidR="006D1BDE" w:rsidRPr="00E024B3" w:rsidRDefault="003F408C" w:rsidP="00C26523">
      <w:pPr>
        <w:pStyle w:val="ConsPlusNormal"/>
        <w:jc w:val="both"/>
        <w:rPr>
          <w:sz w:val="22"/>
          <w:szCs w:val="22"/>
        </w:rPr>
      </w:pPr>
      <w:r w:rsidRPr="00E024B3">
        <w:rPr>
          <w:sz w:val="22"/>
          <w:szCs w:val="22"/>
        </w:rPr>
        <w:t xml:space="preserve">учреждения                           </w:t>
      </w:r>
      <w:r w:rsidR="006D1BDE" w:rsidRPr="00E024B3">
        <w:rPr>
          <w:sz w:val="22"/>
          <w:szCs w:val="22"/>
        </w:rPr>
        <w:t xml:space="preserve">      </w:t>
      </w:r>
      <w:proofErr w:type="gramStart"/>
      <w:r w:rsidR="006D1BDE" w:rsidRPr="00E024B3">
        <w:rPr>
          <w:sz w:val="22"/>
          <w:szCs w:val="22"/>
        </w:rPr>
        <w:t xml:space="preserve">  </w:t>
      </w:r>
      <w:r w:rsidRPr="00E024B3">
        <w:rPr>
          <w:sz w:val="22"/>
          <w:szCs w:val="22"/>
        </w:rPr>
        <w:t xml:space="preserve"> (</w:t>
      </w:r>
      <w:proofErr w:type="gramEnd"/>
      <w:r w:rsidRPr="00E024B3">
        <w:rPr>
          <w:sz w:val="22"/>
          <w:szCs w:val="22"/>
        </w:rPr>
        <w:t>указывает</w:t>
      </w:r>
      <w:r w:rsidR="006D1BDE" w:rsidRPr="00E024B3">
        <w:rPr>
          <w:sz w:val="22"/>
          <w:szCs w:val="22"/>
        </w:rPr>
        <w:t>ся вид муниципального бюджетного учреждения из базового</w:t>
      </w:r>
    </w:p>
    <w:p w:rsidR="009E2940" w:rsidRPr="00E024B3" w:rsidRDefault="006D1BDE" w:rsidP="00C26523">
      <w:pPr>
        <w:pStyle w:val="ConsPlusNormal"/>
        <w:jc w:val="both"/>
      </w:pPr>
      <w:r w:rsidRPr="00E024B3">
        <w:rPr>
          <w:sz w:val="22"/>
          <w:szCs w:val="22"/>
        </w:rPr>
        <w:t xml:space="preserve">                                                                              (отраслевого) или регионального перечня)</w:t>
      </w:r>
    </w:p>
    <w:p w:rsidR="006D1BDE" w:rsidRPr="00E024B3" w:rsidRDefault="006D1BDE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D1BDE" w:rsidRPr="00E024B3" w:rsidRDefault="006D1BDE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D1BDE" w:rsidRPr="00E024B3" w:rsidRDefault="006D1BDE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D1BDE" w:rsidRPr="00E024B3" w:rsidRDefault="006D1BDE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D1BDE" w:rsidRPr="00E024B3" w:rsidRDefault="006D1BDE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D1BDE" w:rsidRPr="00E024B3" w:rsidRDefault="006D1BDE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D1BDE" w:rsidRPr="00E024B3" w:rsidRDefault="006D1BDE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D1BDE" w:rsidRPr="00E024B3" w:rsidRDefault="006D1BDE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C26523" w:rsidRPr="00E024B3" w:rsidRDefault="00C26523" w:rsidP="009E294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Часть I. Сведени</w:t>
      </w:r>
      <w:r w:rsidR="00A44695" w:rsidRPr="00E024B3">
        <w:rPr>
          <w:rFonts w:ascii="Arial" w:hAnsi="Arial" w:cs="Arial"/>
          <w:sz w:val="22"/>
          <w:szCs w:val="22"/>
        </w:rPr>
        <w:t>я об оказываемых муниципальных</w:t>
      </w:r>
      <w:r w:rsidRPr="00E024B3">
        <w:rPr>
          <w:rFonts w:ascii="Arial" w:hAnsi="Arial" w:cs="Arial"/>
          <w:sz w:val="22"/>
          <w:szCs w:val="22"/>
        </w:rPr>
        <w:t xml:space="preserve"> услугах </w:t>
      </w:r>
      <w:hyperlink w:anchor="P913" w:history="1">
        <w:r w:rsidR="00004F88" w:rsidRPr="00E024B3">
          <w:rPr>
            <w:rFonts w:ascii="Arial" w:hAnsi="Arial" w:cs="Arial"/>
            <w:sz w:val="22"/>
            <w:szCs w:val="22"/>
          </w:rPr>
          <w:t>&lt;2</w:t>
        </w:r>
        <w:r w:rsidRPr="00E024B3">
          <w:rPr>
            <w:rFonts w:ascii="Arial" w:hAnsi="Arial" w:cs="Arial"/>
            <w:sz w:val="22"/>
            <w:szCs w:val="22"/>
          </w:rPr>
          <w:t>&gt;</w:t>
        </w:r>
      </w:hyperlink>
    </w:p>
    <w:p w:rsidR="00C26523" w:rsidRPr="00E024B3" w:rsidRDefault="00C26523" w:rsidP="000E62A8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C26523" w:rsidRPr="00E024B3" w:rsidRDefault="00C26523" w:rsidP="000E62A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Раздел ____</w:t>
      </w:r>
    </w:p>
    <w:p w:rsidR="00C26523" w:rsidRPr="00E024B3" w:rsidRDefault="00C26523" w:rsidP="00C26523">
      <w:pPr>
        <w:pStyle w:val="ConsPlusNormal"/>
        <w:jc w:val="both"/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720"/>
        <w:gridCol w:w="7938"/>
        <w:gridCol w:w="1134"/>
      </w:tblGrid>
      <w:tr w:rsidR="00C26523" w:rsidRPr="00E024B3" w:rsidTr="00C35A0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26523" w:rsidRPr="00E024B3" w:rsidRDefault="009E2940" w:rsidP="00311236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1.</w:t>
            </w:r>
            <w:r w:rsidR="00A44695" w:rsidRPr="00E024B3">
              <w:rPr>
                <w:sz w:val="22"/>
                <w:szCs w:val="22"/>
              </w:rPr>
              <w:t xml:space="preserve">Наименование муниципальной </w:t>
            </w:r>
            <w:r w:rsidR="00C26523" w:rsidRPr="00E024B3">
              <w:rPr>
                <w:sz w:val="22"/>
                <w:szCs w:val="22"/>
              </w:rPr>
              <w:t>услуги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A06" w:rsidRPr="00E024B3" w:rsidRDefault="00C26523" w:rsidP="003F408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Код по общероссийскому базовому </w:t>
            </w:r>
          </w:p>
          <w:p w:rsidR="00C35A06" w:rsidRPr="00E024B3" w:rsidRDefault="000E62A8" w:rsidP="003F408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(отраслевому) </w:t>
            </w:r>
            <w:r w:rsidR="00C26523" w:rsidRPr="00E024B3">
              <w:rPr>
                <w:sz w:val="22"/>
                <w:szCs w:val="22"/>
              </w:rPr>
              <w:t xml:space="preserve">перечню </w:t>
            </w:r>
          </w:p>
          <w:p w:rsidR="00C26523" w:rsidRPr="00E024B3" w:rsidRDefault="00C26523" w:rsidP="003F408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или </w:t>
            </w:r>
            <w:r w:rsidR="000E62A8" w:rsidRPr="00E024B3">
              <w:rPr>
                <w:sz w:val="22"/>
                <w:szCs w:val="22"/>
              </w:rPr>
              <w:t>региональному</w:t>
            </w:r>
            <w:r w:rsidRPr="00E024B3">
              <w:rPr>
                <w:sz w:val="22"/>
                <w:szCs w:val="22"/>
              </w:rPr>
              <w:t xml:space="preserve"> 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3" w:rsidRPr="00E024B3" w:rsidRDefault="00C26523" w:rsidP="003F408C">
            <w:pPr>
              <w:pStyle w:val="ConsPlusNormal"/>
            </w:pPr>
          </w:p>
        </w:tc>
      </w:tr>
    </w:tbl>
    <w:p w:rsidR="00C26523" w:rsidRPr="00E024B3" w:rsidRDefault="00C26523" w:rsidP="00C26523">
      <w:pPr>
        <w:pStyle w:val="ConsPlusNormal"/>
        <w:jc w:val="both"/>
      </w:pPr>
    </w:p>
    <w:p w:rsidR="009E2940" w:rsidRPr="00E024B3" w:rsidRDefault="009E2940" w:rsidP="009E294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2.</w:t>
      </w:r>
      <w:r w:rsidRPr="00E024B3">
        <w:rPr>
          <w:rFonts w:ascii="Arial" w:hAnsi="Arial" w:cs="Arial"/>
          <w:spacing w:val="2"/>
          <w:sz w:val="22"/>
          <w:szCs w:val="22"/>
        </w:rPr>
        <w:t>Категории потребителей муниципальной услуги ____________________________</w:t>
      </w:r>
      <w:r w:rsidR="003F408C" w:rsidRPr="00E024B3">
        <w:rPr>
          <w:rFonts w:ascii="Arial" w:hAnsi="Arial" w:cs="Arial"/>
          <w:spacing w:val="2"/>
          <w:sz w:val="22"/>
          <w:szCs w:val="22"/>
        </w:rPr>
        <w:t>__________________________________________</w:t>
      </w:r>
      <w:r w:rsidRPr="00E024B3">
        <w:rPr>
          <w:rFonts w:ascii="Arial" w:hAnsi="Arial" w:cs="Arial"/>
          <w:spacing w:val="2"/>
          <w:sz w:val="22"/>
          <w:szCs w:val="22"/>
        </w:rPr>
        <w:t>____</w:t>
      </w:r>
    </w:p>
    <w:p w:rsidR="009E2940" w:rsidRPr="00E024B3" w:rsidRDefault="009E2940" w:rsidP="009E294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</w:t>
      </w:r>
      <w:r w:rsidR="003F408C" w:rsidRPr="00E024B3">
        <w:rPr>
          <w:rFonts w:ascii="Arial" w:hAnsi="Arial" w:cs="Arial"/>
          <w:spacing w:val="2"/>
          <w:sz w:val="22"/>
          <w:szCs w:val="22"/>
        </w:rPr>
        <w:t>__________________________________________</w:t>
      </w:r>
      <w:r w:rsidRPr="00E024B3">
        <w:rPr>
          <w:rFonts w:ascii="Arial" w:hAnsi="Arial" w:cs="Arial"/>
          <w:spacing w:val="2"/>
          <w:sz w:val="22"/>
          <w:szCs w:val="22"/>
        </w:rPr>
        <w:t>___</w:t>
      </w:r>
    </w:p>
    <w:p w:rsidR="009E2940" w:rsidRPr="00E024B3" w:rsidRDefault="009E2940" w:rsidP="009E294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</w:t>
      </w:r>
      <w:r w:rsidR="004F0DCA" w:rsidRPr="00E024B3">
        <w:rPr>
          <w:rFonts w:ascii="Arial" w:hAnsi="Arial" w:cs="Arial"/>
          <w:spacing w:val="2"/>
          <w:sz w:val="22"/>
          <w:szCs w:val="22"/>
        </w:rPr>
        <w:t>_________________________________________</w:t>
      </w:r>
      <w:r w:rsidRPr="00E024B3">
        <w:rPr>
          <w:rFonts w:ascii="Arial" w:hAnsi="Arial" w:cs="Arial"/>
          <w:spacing w:val="2"/>
          <w:sz w:val="22"/>
          <w:szCs w:val="22"/>
        </w:rPr>
        <w:t>__</w:t>
      </w:r>
    </w:p>
    <w:p w:rsidR="009E2940" w:rsidRPr="00E024B3" w:rsidRDefault="009E2940" w:rsidP="00C2652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E2940" w:rsidRPr="00E024B3" w:rsidRDefault="009E2940" w:rsidP="00C2652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E62A8" w:rsidRPr="00E024B3" w:rsidRDefault="0064526F">
      <w:pPr>
        <w:rPr>
          <w:rFonts w:ascii="Arial" w:hAnsi="Arial" w:cs="Arial"/>
        </w:rPr>
      </w:pPr>
      <w:bookmarkStart w:id="2" w:name="P453"/>
      <w:bookmarkEnd w:id="2"/>
      <w:r w:rsidRPr="00E024B3">
        <w:rPr>
          <w:rFonts w:ascii="Arial" w:hAnsi="Arial" w:cs="Arial"/>
        </w:rPr>
        <w:t>3.</w:t>
      </w:r>
      <w:r w:rsidR="00C26523" w:rsidRPr="00E024B3">
        <w:rPr>
          <w:rFonts w:ascii="Arial" w:hAnsi="Arial" w:cs="Arial"/>
        </w:rPr>
        <w:t>Показатели, характер</w:t>
      </w:r>
      <w:r w:rsidR="009E2940" w:rsidRPr="00E024B3">
        <w:rPr>
          <w:rFonts w:ascii="Arial" w:hAnsi="Arial" w:cs="Arial"/>
        </w:rPr>
        <w:t xml:space="preserve">изующие </w:t>
      </w:r>
      <w:r w:rsidRPr="00E024B3">
        <w:rPr>
          <w:rFonts w:ascii="Arial" w:hAnsi="Arial" w:cs="Arial"/>
        </w:rPr>
        <w:t xml:space="preserve"> объем</w:t>
      </w:r>
      <w:r w:rsidR="009E2940" w:rsidRPr="00E024B3">
        <w:rPr>
          <w:rFonts w:ascii="Arial" w:hAnsi="Arial" w:cs="Arial"/>
        </w:rPr>
        <w:t xml:space="preserve"> </w:t>
      </w:r>
      <w:r w:rsidR="007252AB" w:rsidRPr="00E024B3">
        <w:rPr>
          <w:rFonts w:ascii="Arial" w:hAnsi="Arial" w:cs="Arial"/>
        </w:rPr>
        <w:t xml:space="preserve">и (или) качество </w:t>
      </w:r>
      <w:r w:rsidR="000E62A8" w:rsidRPr="00E024B3">
        <w:rPr>
          <w:rFonts w:ascii="Arial" w:hAnsi="Arial" w:cs="Arial"/>
        </w:rPr>
        <w:t>муниципальной</w:t>
      </w:r>
      <w:r w:rsidR="00C26523" w:rsidRPr="00E024B3">
        <w:rPr>
          <w:rFonts w:ascii="Arial" w:hAnsi="Arial" w:cs="Arial"/>
        </w:rPr>
        <w:t xml:space="preserve"> услуги </w:t>
      </w:r>
      <w:hyperlink w:anchor="P914" w:history="1">
        <w:r w:rsidR="00C26523" w:rsidRPr="00E024B3">
          <w:rPr>
            <w:rFonts w:ascii="Arial" w:hAnsi="Arial" w:cs="Arial"/>
          </w:rPr>
          <w:t>&lt;4&gt;</w:t>
        </w:r>
      </w:hyperlink>
    </w:p>
    <w:p w:rsidR="0064526F" w:rsidRPr="00E024B3" w:rsidRDefault="0064526F">
      <w:pPr>
        <w:rPr>
          <w:rFonts w:ascii="Arial" w:hAnsi="Arial" w:cs="Arial"/>
        </w:rPr>
      </w:pPr>
    </w:p>
    <w:p w:rsidR="0064526F" w:rsidRPr="00E024B3" w:rsidRDefault="0064526F">
      <w:pPr>
        <w:sectPr w:rsidR="0064526F" w:rsidRPr="00E024B3" w:rsidSect="004E1473">
          <w:pgSz w:w="16838" w:h="11906" w:orient="landscape"/>
          <w:pgMar w:top="850" w:right="962" w:bottom="1701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W w:w="146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5"/>
        <w:gridCol w:w="1173"/>
        <w:gridCol w:w="22"/>
        <w:gridCol w:w="828"/>
        <w:gridCol w:w="22"/>
        <w:gridCol w:w="689"/>
        <w:gridCol w:w="20"/>
        <w:gridCol w:w="998"/>
        <w:gridCol w:w="992"/>
        <w:gridCol w:w="1134"/>
        <w:gridCol w:w="993"/>
        <w:gridCol w:w="850"/>
        <w:gridCol w:w="1134"/>
        <w:gridCol w:w="212"/>
        <w:gridCol w:w="922"/>
        <w:gridCol w:w="1134"/>
        <w:gridCol w:w="1276"/>
        <w:gridCol w:w="1134"/>
        <w:gridCol w:w="64"/>
        <w:gridCol w:w="80"/>
      </w:tblGrid>
      <w:tr w:rsidR="004F0DCA" w:rsidRPr="00E024B3" w:rsidTr="00AE7F51">
        <w:trPr>
          <w:gridAfter w:val="1"/>
          <w:wAfter w:w="80" w:type="dxa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</w:tcBorders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734" w:type="dxa"/>
            <w:gridSpan w:val="5"/>
            <w:vMerge w:val="restart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10" w:type="dxa"/>
            <w:gridSpan w:val="3"/>
            <w:vMerge w:val="restart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  качества муниципальной услуги</w:t>
            </w:r>
          </w:p>
        </w:tc>
        <w:tc>
          <w:tcPr>
            <w:tcW w:w="3402" w:type="dxa"/>
            <w:gridSpan w:val="4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474" w:type="dxa"/>
            <w:gridSpan w:val="3"/>
            <w:tcBorders>
              <w:right w:val="single" w:sz="4" w:space="0" w:color="auto"/>
            </w:tcBorders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F0DCA" w:rsidRPr="00E024B3" w:rsidTr="00AE7F51">
        <w:tc>
          <w:tcPr>
            <w:tcW w:w="988" w:type="dxa"/>
            <w:gridSpan w:val="2"/>
            <w:vMerge/>
            <w:tcBorders>
              <w:left w:val="single" w:sz="4" w:space="0" w:color="auto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2734" w:type="dxa"/>
            <w:gridSpan w:val="5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276" w:type="dxa"/>
            <w:vMerge w:val="restart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в абсолютных величинах</w:t>
            </w:r>
          </w:p>
        </w:tc>
        <w:tc>
          <w:tcPr>
            <w:tcW w:w="144" w:type="dxa"/>
            <w:gridSpan w:val="2"/>
            <w:vMerge w:val="restart"/>
            <w:tcBorders>
              <w:right w:val="nil"/>
            </w:tcBorders>
          </w:tcPr>
          <w:p w:rsidR="004F0DCA" w:rsidRPr="00E024B3" w:rsidRDefault="004F0DC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F0DCA" w:rsidRPr="00E024B3" w:rsidRDefault="004F0DC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F0DCA" w:rsidRPr="00E024B3" w:rsidRDefault="004F0DC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F0DCA" w:rsidRPr="00E024B3" w:rsidRDefault="004F0DC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F0DCA" w:rsidRPr="00E024B3" w:rsidRDefault="004F0DCA" w:rsidP="008332B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0DCA" w:rsidRPr="00E024B3" w:rsidTr="00AE7F51">
        <w:trPr>
          <w:trHeight w:val="712"/>
        </w:trPr>
        <w:tc>
          <w:tcPr>
            <w:tcW w:w="988" w:type="dxa"/>
            <w:gridSpan w:val="2"/>
            <w:vMerge/>
            <w:tcBorders>
              <w:left w:val="single" w:sz="4" w:space="0" w:color="auto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2734" w:type="dxa"/>
            <w:gridSpan w:val="5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F0DCA" w:rsidRPr="00E024B3" w:rsidRDefault="004F0DCA" w:rsidP="003F408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F0DCA" w:rsidRPr="00E024B3" w:rsidRDefault="004F0DCA" w:rsidP="003F408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0DCA" w:rsidRPr="00E024B3" w:rsidRDefault="004F0DCA" w:rsidP="00004F8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gridSpan w:val="2"/>
            <w:vMerge/>
            <w:tcBorders>
              <w:right w:val="nil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</w:tr>
      <w:tr w:rsidR="004F0DCA" w:rsidRPr="00E024B3" w:rsidTr="00AE7F51">
        <w:trPr>
          <w:trHeight w:val="509"/>
        </w:trPr>
        <w:tc>
          <w:tcPr>
            <w:tcW w:w="988" w:type="dxa"/>
            <w:gridSpan w:val="2"/>
            <w:vMerge/>
            <w:tcBorders>
              <w:left w:val="single" w:sz="4" w:space="0" w:color="auto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2734" w:type="dxa"/>
            <w:gridSpan w:val="5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18" w:history="1">
              <w:r w:rsidRPr="00E024B3">
                <w:rPr>
                  <w:rFonts w:ascii="Courier New" w:hAnsi="Courier New" w:cs="Courier New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gridSpan w:val="2"/>
            <w:vMerge/>
            <w:tcBorders>
              <w:right w:val="nil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</w:tr>
      <w:tr w:rsidR="004F0DCA" w:rsidRPr="00E024B3" w:rsidTr="00AE7F51">
        <w:tc>
          <w:tcPr>
            <w:tcW w:w="988" w:type="dxa"/>
            <w:gridSpan w:val="2"/>
            <w:vMerge/>
            <w:tcBorders>
              <w:left w:val="single" w:sz="4" w:space="0" w:color="auto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gridSpan w:val="2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1" w:type="dxa"/>
            <w:gridSpan w:val="2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18" w:type="dxa"/>
            <w:gridSpan w:val="2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gridSpan w:val="2"/>
            <w:vMerge/>
            <w:tcBorders>
              <w:right w:val="nil"/>
            </w:tcBorders>
          </w:tcPr>
          <w:p w:rsidR="004F0DCA" w:rsidRPr="00E024B3" w:rsidRDefault="004F0DCA" w:rsidP="003F408C">
            <w:pPr>
              <w:rPr>
                <w:rFonts w:ascii="Courier New" w:hAnsi="Courier New" w:cs="Courier New"/>
              </w:rPr>
            </w:pPr>
          </w:p>
        </w:tc>
      </w:tr>
      <w:tr w:rsidR="004F0DCA" w:rsidRPr="00E024B3" w:rsidTr="00AE7F51"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1" w:type="dxa"/>
            <w:gridSpan w:val="2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8" w:type="dxa"/>
            <w:gridSpan w:val="2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4F0DCA" w:rsidRPr="00E024B3" w:rsidRDefault="004F0DCA" w:rsidP="003F40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4" w:type="dxa"/>
            <w:gridSpan w:val="2"/>
            <w:tcBorders>
              <w:right w:val="nil"/>
            </w:tcBorders>
          </w:tcPr>
          <w:p w:rsidR="004F0DCA" w:rsidRPr="00E024B3" w:rsidRDefault="004F0DCA" w:rsidP="008332B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4F88" w:rsidRPr="00E024B3" w:rsidTr="00AE7F51">
        <w:tc>
          <w:tcPr>
            <w:tcW w:w="988" w:type="dxa"/>
            <w:gridSpan w:val="2"/>
            <w:vMerge w:val="restart"/>
            <w:tcBorders>
              <w:left w:val="single" w:sz="4" w:space="0" w:color="auto"/>
            </w:tcBorders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Merge w:val="restart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4F88" w:rsidRPr="00E024B3" w:rsidRDefault="00004F88" w:rsidP="003F408C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004F88" w:rsidRPr="00E024B3" w:rsidRDefault="00004F88" w:rsidP="003F408C">
            <w:pPr>
              <w:pStyle w:val="ConsPlusNormal"/>
            </w:pPr>
          </w:p>
        </w:tc>
        <w:tc>
          <w:tcPr>
            <w:tcW w:w="144" w:type="dxa"/>
            <w:gridSpan w:val="2"/>
            <w:tcBorders>
              <w:right w:val="nil"/>
            </w:tcBorders>
          </w:tcPr>
          <w:p w:rsidR="00004F88" w:rsidRPr="00E024B3" w:rsidRDefault="00004F88" w:rsidP="003F408C">
            <w:pPr>
              <w:pStyle w:val="ConsPlusNormal"/>
            </w:pPr>
          </w:p>
        </w:tc>
      </w:tr>
      <w:tr w:rsidR="00004F88" w:rsidRPr="00E024B3" w:rsidTr="00AE7F51">
        <w:tc>
          <w:tcPr>
            <w:tcW w:w="988" w:type="dxa"/>
            <w:gridSpan w:val="2"/>
            <w:vMerge/>
            <w:tcBorders>
              <w:left w:val="single" w:sz="4" w:space="0" w:color="auto"/>
            </w:tcBorders>
          </w:tcPr>
          <w:p w:rsidR="00004F88" w:rsidRPr="00E024B3" w:rsidRDefault="00004F88" w:rsidP="003F408C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004F88" w:rsidRPr="00E024B3" w:rsidRDefault="00004F88" w:rsidP="003F40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004F88" w:rsidRPr="00E024B3" w:rsidRDefault="00004F88" w:rsidP="003F408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Merge/>
          </w:tcPr>
          <w:p w:rsidR="00004F88" w:rsidRPr="00E024B3" w:rsidRDefault="00004F88" w:rsidP="003F408C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04F88" w:rsidRPr="00E024B3" w:rsidRDefault="00004F88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4F88" w:rsidRPr="00E024B3" w:rsidRDefault="00004F88" w:rsidP="003F408C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004F88" w:rsidRPr="00E024B3" w:rsidRDefault="00004F88" w:rsidP="003F408C">
            <w:pPr>
              <w:pStyle w:val="ConsPlusNormal"/>
            </w:pPr>
          </w:p>
        </w:tc>
        <w:tc>
          <w:tcPr>
            <w:tcW w:w="144" w:type="dxa"/>
            <w:gridSpan w:val="2"/>
            <w:tcBorders>
              <w:right w:val="nil"/>
            </w:tcBorders>
          </w:tcPr>
          <w:p w:rsidR="00004F88" w:rsidRPr="00E024B3" w:rsidRDefault="00004F88" w:rsidP="003F408C">
            <w:pPr>
              <w:pStyle w:val="ConsPlusNormal"/>
            </w:pPr>
          </w:p>
        </w:tc>
      </w:tr>
      <w:tr w:rsidR="004F0DCA" w:rsidRPr="00E024B3" w:rsidTr="00AE7F51">
        <w:trPr>
          <w:gridAfter w:val="2"/>
          <w:wAfter w:w="144" w:type="dxa"/>
        </w:trPr>
        <w:tc>
          <w:tcPr>
            <w:tcW w:w="913" w:type="dxa"/>
            <w:tcBorders>
              <w:left w:val="single" w:sz="4" w:space="0" w:color="auto"/>
            </w:tcBorders>
          </w:tcPr>
          <w:p w:rsidR="004F0DCA" w:rsidRPr="00E024B3" w:rsidRDefault="004F0DCA" w:rsidP="00AE7F51">
            <w:pPr>
              <w:ind w:right="-62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4F0DCA" w:rsidRPr="00E024B3" w:rsidRDefault="004F0DCA" w:rsidP="003F40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F0DCA" w:rsidRPr="00E024B3" w:rsidRDefault="004F0DCA" w:rsidP="003F408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F0DCA" w:rsidRPr="00E024B3" w:rsidRDefault="004F0DCA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F0DCA" w:rsidRPr="00E024B3" w:rsidRDefault="004F0DCA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0DCA" w:rsidRPr="00E024B3" w:rsidRDefault="004F0DCA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0DCA" w:rsidRPr="00E024B3" w:rsidRDefault="004F0DCA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0DCA" w:rsidRPr="00E024B3" w:rsidRDefault="004F0DCA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0DCA" w:rsidRPr="00E024B3" w:rsidRDefault="004F0DCA" w:rsidP="003F408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F0DCA" w:rsidRPr="00E024B3" w:rsidRDefault="004F0DCA" w:rsidP="003F408C">
            <w:pPr>
              <w:pStyle w:val="ConsPlusNormal"/>
            </w:pPr>
          </w:p>
        </w:tc>
        <w:tc>
          <w:tcPr>
            <w:tcW w:w="212" w:type="dxa"/>
            <w:tcBorders>
              <w:right w:val="nil"/>
            </w:tcBorders>
          </w:tcPr>
          <w:p w:rsidR="004F0DCA" w:rsidRPr="00E024B3" w:rsidRDefault="004F0DCA" w:rsidP="003F408C">
            <w:pPr>
              <w:pStyle w:val="ConsPlusNormal"/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DCA" w:rsidRPr="00E024B3" w:rsidRDefault="004F0DCA" w:rsidP="00004F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DCA" w:rsidRPr="00E024B3" w:rsidRDefault="004F0DCA"/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DCA" w:rsidRPr="00E024B3" w:rsidRDefault="004F0DCA"/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DCA" w:rsidRPr="00E024B3" w:rsidRDefault="004F0DCA"/>
        </w:tc>
      </w:tr>
    </w:tbl>
    <w:p w:rsidR="0064526F" w:rsidRPr="00E024B3" w:rsidRDefault="0064526F"/>
    <w:p w:rsidR="00540127" w:rsidRPr="00E024B3" w:rsidRDefault="00540127">
      <w:pPr>
        <w:sectPr w:rsidR="00540127" w:rsidRPr="00E024B3" w:rsidSect="0064526F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A1F6C" w:rsidRPr="00E024B3" w:rsidRDefault="00AE376A" w:rsidP="00AE376A">
      <w:pPr>
        <w:jc w:val="center"/>
        <w:rPr>
          <w:rFonts w:ascii="Arial" w:hAnsi="Arial" w:cs="Arial"/>
          <w:color w:val="2D2D2D"/>
          <w:spacing w:val="2"/>
        </w:rPr>
      </w:pPr>
      <w:r w:rsidRPr="00E024B3">
        <w:rPr>
          <w:rFonts w:ascii="Arial" w:hAnsi="Arial" w:cs="Arial"/>
          <w:color w:val="2D2D2D"/>
          <w:spacing w:val="2"/>
        </w:rPr>
        <w:lastRenderedPageBreak/>
        <w:t>3.2. Показатели, характеризующие объем муниципальной услуги:</w:t>
      </w:r>
    </w:p>
    <w:tbl>
      <w:tblPr>
        <w:tblW w:w="15593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851"/>
        <w:gridCol w:w="850"/>
        <w:gridCol w:w="992"/>
        <w:gridCol w:w="851"/>
        <w:gridCol w:w="763"/>
        <w:gridCol w:w="796"/>
        <w:gridCol w:w="851"/>
        <w:gridCol w:w="850"/>
        <w:gridCol w:w="851"/>
        <w:gridCol w:w="850"/>
        <w:gridCol w:w="709"/>
        <w:gridCol w:w="709"/>
        <w:gridCol w:w="1134"/>
        <w:gridCol w:w="992"/>
      </w:tblGrid>
      <w:tr w:rsidR="007252AB" w:rsidRPr="00E024B3" w:rsidTr="008332B6">
        <w:trPr>
          <w:trHeight w:val="247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Показатель, характеризующий содержание муниципальной услуги &lt;4&gt;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Показатель, характеризующий условия (формы) оказания муниципальной услуги &lt;4&gt;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004F88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Размер платы (цена, тариф) &lt;6</w:t>
            </w:r>
            <w:r w:rsidR="007252AB"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&gt;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="00004F88"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&lt;7</w:t>
            </w: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&gt;</w:t>
            </w:r>
          </w:p>
        </w:tc>
      </w:tr>
      <w:tr w:rsidR="007252AB" w:rsidRPr="00E024B3" w:rsidTr="008332B6">
        <w:trPr>
          <w:trHeight w:val="1833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8332B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8332B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(наименование показателя) &lt;4&gt;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в процентах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в абсолютных величинах</w:t>
            </w:r>
          </w:p>
        </w:tc>
      </w:tr>
      <w:tr w:rsidR="007252AB" w:rsidRPr="00E024B3" w:rsidTr="008332B6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52AB" w:rsidRPr="00E024B3" w:rsidRDefault="007252AB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наименование &lt;4&gt;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код по ОКЕИ &lt;5&gt;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AE376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</w:rPr>
            </w:pPr>
          </w:p>
        </w:tc>
      </w:tr>
      <w:tr w:rsidR="007252AB" w:rsidRPr="00E024B3" w:rsidTr="008332B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17</w:t>
            </w:r>
          </w:p>
        </w:tc>
      </w:tr>
      <w:tr w:rsidR="007252AB" w:rsidRPr="00E024B3" w:rsidTr="008332B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2AB" w:rsidRPr="00E024B3" w:rsidTr="008332B6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2AB" w:rsidRPr="00E024B3" w:rsidTr="008332B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3F40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E376A" w:rsidRPr="00E024B3" w:rsidRDefault="00AE376A" w:rsidP="00AE376A">
      <w:pPr>
        <w:jc w:val="center"/>
        <w:rPr>
          <w:rFonts w:ascii="Arial" w:hAnsi="Arial" w:cs="Arial"/>
        </w:rPr>
        <w:sectPr w:rsidR="00AE376A" w:rsidRPr="00E024B3" w:rsidSect="007252AB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7252AB" w:rsidRPr="00E024B3" w:rsidRDefault="001B6D4F" w:rsidP="001B6D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E024B3">
        <w:rPr>
          <w:rFonts w:ascii="Arial" w:hAnsi="Arial" w:cs="Arial"/>
          <w:color w:val="2D2D2D"/>
          <w:spacing w:val="2"/>
          <w:sz w:val="22"/>
          <w:szCs w:val="22"/>
        </w:rPr>
        <w:lastRenderedPageBreak/>
        <w:t>4.</w:t>
      </w:r>
      <w:r w:rsidR="00344DC9">
        <w:rPr>
          <w:rFonts w:ascii="Arial" w:hAnsi="Arial" w:cs="Arial"/>
          <w:color w:val="2D2D2D"/>
          <w:spacing w:val="2"/>
          <w:sz w:val="22"/>
          <w:szCs w:val="22"/>
        </w:rPr>
        <w:t xml:space="preserve"> Нормативные правовые </w:t>
      </w:r>
      <w:r w:rsidR="007252AB" w:rsidRPr="00E024B3">
        <w:rPr>
          <w:rFonts w:ascii="Arial" w:hAnsi="Arial" w:cs="Arial"/>
          <w:color w:val="2D2D2D"/>
          <w:spacing w:val="2"/>
          <w:sz w:val="22"/>
          <w:szCs w:val="22"/>
        </w:rPr>
        <w:t>акты, устанавливающие размер платы (цену, тариф) либо порядок ее (его) установления:</w:t>
      </w:r>
    </w:p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636"/>
        <w:gridCol w:w="1766"/>
        <w:gridCol w:w="1294"/>
        <w:gridCol w:w="200"/>
        <w:gridCol w:w="909"/>
        <w:gridCol w:w="367"/>
        <w:gridCol w:w="2268"/>
        <w:gridCol w:w="5670"/>
      </w:tblGrid>
      <w:tr w:rsidR="007252AB" w:rsidRPr="00E024B3" w:rsidTr="001B6D4F">
        <w:trPr>
          <w:trHeight w:val="15"/>
        </w:trPr>
        <w:tc>
          <w:tcPr>
            <w:tcW w:w="924" w:type="dxa"/>
            <w:hideMark/>
          </w:tcPr>
          <w:p w:rsidR="007252AB" w:rsidRPr="00E024B3" w:rsidRDefault="007252AB" w:rsidP="00004F8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gridSpan w:val="2"/>
            <w:hideMark/>
          </w:tcPr>
          <w:p w:rsidR="007252AB" w:rsidRPr="00E024B3" w:rsidRDefault="007252AB" w:rsidP="00004F8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252AB" w:rsidRPr="00E024B3" w:rsidRDefault="007252AB" w:rsidP="00004F8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hideMark/>
          </w:tcPr>
          <w:p w:rsidR="007252AB" w:rsidRPr="00E024B3" w:rsidRDefault="007252AB" w:rsidP="00004F88">
            <w:pPr>
              <w:rPr>
                <w:sz w:val="2"/>
                <w:szCs w:val="24"/>
              </w:rPr>
            </w:pPr>
          </w:p>
        </w:tc>
        <w:tc>
          <w:tcPr>
            <w:tcW w:w="8305" w:type="dxa"/>
            <w:gridSpan w:val="3"/>
            <w:hideMark/>
          </w:tcPr>
          <w:p w:rsidR="007252AB" w:rsidRPr="00E024B3" w:rsidRDefault="007252AB" w:rsidP="00004F88">
            <w:pPr>
              <w:rPr>
                <w:sz w:val="2"/>
                <w:szCs w:val="24"/>
              </w:rPr>
            </w:pPr>
          </w:p>
        </w:tc>
      </w:tr>
      <w:tr w:rsidR="007252AB" w:rsidRPr="00E024B3" w:rsidTr="001B6D4F"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Нормативный правовой акт</w:t>
            </w:r>
          </w:p>
        </w:tc>
      </w:tr>
      <w:tr w:rsidR="007252AB" w:rsidRPr="00E024B3" w:rsidTr="001B6D4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вид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принявший орган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номер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наименование</w:t>
            </w:r>
          </w:p>
        </w:tc>
      </w:tr>
      <w:tr w:rsidR="007252AB" w:rsidRPr="00E024B3" w:rsidTr="001B6D4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024B3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2AB" w:rsidRPr="00E024B3" w:rsidRDefault="007252A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5</w:t>
            </w:r>
          </w:p>
        </w:tc>
      </w:tr>
      <w:tr w:rsidR="001B6D4F" w:rsidRPr="00E024B3" w:rsidTr="001B6D4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</w:tr>
      <w:tr w:rsidR="001B6D4F" w:rsidRPr="00E024B3" w:rsidTr="001B6D4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</w:tr>
      <w:tr w:rsidR="001B6D4F" w:rsidRPr="00E024B3" w:rsidTr="001B6D4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</w:p>
        </w:tc>
      </w:tr>
    </w:tbl>
    <w:p w:rsidR="00AE376A" w:rsidRPr="00E024B3" w:rsidRDefault="00AE376A" w:rsidP="00AE376A">
      <w:pPr>
        <w:jc w:val="center"/>
        <w:rPr>
          <w:rFonts w:ascii="Arial" w:hAnsi="Arial" w:cs="Arial"/>
        </w:rPr>
      </w:pPr>
    </w:p>
    <w:p w:rsidR="001B6D4F" w:rsidRPr="00E024B3" w:rsidRDefault="001B6D4F" w:rsidP="001B6D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5. Порядок оказания муниципальной услуги.</w:t>
      </w:r>
    </w:p>
    <w:p w:rsidR="001B6D4F" w:rsidRPr="00E024B3" w:rsidRDefault="001B6D4F" w:rsidP="001B6D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5.1. Нормативные правовые акты, регулирующие порядок оказания муниципальной услуги</w:t>
      </w:r>
      <w:r w:rsidR="00FE78EC" w:rsidRPr="00E024B3">
        <w:rPr>
          <w:rFonts w:ascii="Arial" w:hAnsi="Arial" w:cs="Arial"/>
          <w:spacing w:val="2"/>
          <w:sz w:val="22"/>
          <w:szCs w:val="22"/>
        </w:rPr>
        <w:t>:</w:t>
      </w:r>
    </w:p>
    <w:p w:rsidR="001B6D4F" w:rsidRPr="00E024B3" w:rsidRDefault="001B6D4F" w:rsidP="001B6D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___________________________________________________________________________________________________________</w:t>
      </w:r>
    </w:p>
    <w:p w:rsidR="001B6D4F" w:rsidRPr="00E024B3" w:rsidRDefault="001B6D4F" w:rsidP="001B6D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(наименование, номер и дата нормативного правового акта)</w:t>
      </w:r>
    </w:p>
    <w:p w:rsidR="001B6D4F" w:rsidRPr="00E024B3" w:rsidRDefault="001B6D4F" w:rsidP="001B6D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1B6D4F" w:rsidRPr="00E024B3" w:rsidRDefault="00344DC9" w:rsidP="001B6D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5.2. Порядок </w:t>
      </w:r>
      <w:r w:rsidR="001B6D4F" w:rsidRPr="00E024B3">
        <w:rPr>
          <w:rFonts w:ascii="Arial" w:hAnsi="Arial" w:cs="Arial"/>
          <w:spacing w:val="2"/>
          <w:sz w:val="22"/>
          <w:szCs w:val="22"/>
        </w:rPr>
        <w:t>информирования потенциальных потребителей муниципальной услуги:</w:t>
      </w:r>
    </w:p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  <w:gridCol w:w="4678"/>
      </w:tblGrid>
      <w:tr w:rsidR="001B6D4F" w:rsidRPr="00E024B3" w:rsidTr="001B6D4F">
        <w:trPr>
          <w:trHeight w:val="15"/>
        </w:trPr>
        <w:tc>
          <w:tcPr>
            <w:tcW w:w="4111" w:type="dxa"/>
            <w:hideMark/>
          </w:tcPr>
          <w:p w:rsidR="001B6D4F" w:rsidRPr="00E024B3" w:rsidRDefault="001B6D4F" w:rsidP="00004F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hideMark/>
          </w:tcPr>
          <w:p w:rsidR="001B6D4F" w:rsidRPr="00E024B3" w:rsidRDefault="001B6D4F" w:rsidP="00004F8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hideMark/>
          </w:tcPr>
          <w:p w:rsidR="001B6D4F" w:rsidRPr="00E024B3" w:rsidRDefault="001B6D4F" w:rsidP="00004F88">
            <w:pPr>
              <w:rPr>
                <w:rFonts w:ascii="Arial" w:hAnsi="Arial" w:cs="Arial"/>
              </w:rPr>
            </w:pPr>
          </w:p>
        </w:tc>
      </w:tr>
      <w:tr w:rsidR="001B6D4F" w:rsidRPr="00E024B3" w:rsidTr="001B6D4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Частота обновления информации</w:t>
            </w:r>
          </w:p>
        </w:tc>
      </w:tr>
      <w:tr w:rsidR="001B6D4F" w:rsidRPr="00E024B3" w:rsidTr="001B6D4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B6D4F" w:rsidRPr="00E024B3" w:rsidTr="001B6D4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6D4F" w:rsidRPr="00E024B3" w:rsidTr="001B6D4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6D4F" w:rsidRPr="00E024B3" w:rsidTr="001B6D4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4F" w:rsidRPr="00E024B3" w:rsidRDefault="001B6D4F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B6D4F" w:rsidRPr="00E024B3" w:rsidRDefault="001B6D4F" w:rsidP="00AE376A">
      <w:pPr>
        <w:jc w:val="center"/>
        <w:rPr>
          <w:rFonts w:ascii="Arial" w:hAnsi="Arial" w:cs="Arial"/>
        </w:rPr>
      </w:pPr>
    </w:p>
    <w:p w:rsidR="00FE78EC" w:rsidRPr="00E024B3" w:rsidRDefault="00FE78EC" w:rsidP="00AE376A">
      <w:pPr>
        <w:jc w:val="center"/>
        <w:rPr>
          <w:rFonts w:ascii="Arial" w:hAnsi="Arial" w:cs="Arial"/>
        </w:rPr>
      </w:pPr>
    </w:p>
    <w:p w:rsidR="00FE78EC" w:rsidRPr="00E024B3" w:rsidRDefault="00FE78EC" w:rsidP="00AE376A">
      <w:pPr>
        <w:jc w:val="center"/>
        <w:rPr>
          <w:rFonts w:ascii="Arial" w:hAnsi="Arial" w:cs="Arial"/>
        </w:rPr>
        <w:sectPr w:rsidR="00FE78EC" w:rsidRPr="00E024B3" w:rsidSect="001B6D4F">
          <w:pgSz w:w="16838" w:h="11906" w:orient="landscape"/>
          <w:pgMar w:top="1276" w:right="1134" w:bottom="568" w:left="1843" w:header="708" w:footer="708" w:gutter="0"/>
          <w:cols w:space="708"/>
          <w:docGrid w:linePitch="360"/>
        </w:sectPr>
      </w:pPr>
    </w:p>
    <w:p w:rsidR="00FE78EC" w:rsidRPr="00E024B3" w:rsidRDefault="00FE78EC" w:rsidP="00FE78EC">
      <w:pPr>
        <w:pStyle w:val="ConsPlusNormal"/>
        <w:jc w:val="both"/>
      </w:pPr>
    </w:p>
    <w:p w:rsidR="00FE78EC" w:rsidRPr="00E024B3" w:rsidRDefault="00FE78EC" w:rsidP="00FE78E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Часть II. Сведения о выполняемых работах </w:t>
      </w:r>
      <w:hyperlink w:anchor="P1359" w:history="1">
        <w:r w:rsidRPr="00E024B3">
          <w:rPr>
            <w:rFonts w:ascii="Arial" w:hAnsi="Arial" w:cs="Arial"/>
            <w:sz w:val="22"/>
            <w:szCs w:val="22"/>
          </w:rPr>
          <w:t>&lt;4&gt;</w:t>
        </w:r>
      </w:hyperlink>
    </w:p>
    <w:p w:rsidR="00FE78EC" w:rsidRPr="00E024B3" w:rsidRDefault="00FE78EC" w:rsidP="00FE78E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E78EC" w:rsidRPr="00E024B3" w:rsidRDefault="00FE78EC" w:rsidP="00FE78E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Раздел ______</w:t>
      </w:r>
    </w:p>
    <w:p w:rsidR="00FE78EC" w:rsidRPr="00E024B3" w:rsidRDefault="00FE78EC" w:rsidP="00FE78EC">
      <w:pPr>
        <w:pStyle w:val="ConsPlusNormal"/>
        <w:jc w:val="both"/>
        <w:rPr>
          <w:sz w:val="22"/>
          <w:szCs w:val="22"/>
        </w:rPr>
      </w:pPr>
    </w:p>
    <w:tbl>
      <w:tblPr>
        <w:tblW w:w="143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8086"/>
        <w:gridCol w:w="2126"/>
        <w:gridCol w:w="1277"/>
      </w:tblGrid>
      <w:tr w:rsidR="00FE78EC" w:rsidRPr="00E024B3" w:rsidTr="00FE78E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78EC" w:rsidRPr="00E024B3" w:rsidRDefault="00FE78EC" w:rsidP="00FE78EC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Код по общероссийскому базовому (отраслевому) или региональному перечню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E78EC" w:rsidRPr="00E024B3" w:rsidTr="00FE78EC">
        <w:tblPrEx>
          <w:tblBorders>
            <w:insideH w:val="single" w:sz="4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78EC" w:rsidRPr="00E024B3" w:rsidRDefault="00FE78EC" w:rsidP="00004F88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EC" w:rsidRPr="00E024B3" w:rsidRDefault="00FE78EC" w:rsidP="00004F88">
            <w:pPr>
              <w:rPr>
                <w:rFonts w:ascii="Arial" w:hAnsi="Arial" w:cs="Arial"/>
              </w:rPr>
            </w:pPr>
          </w:p>
        </w:tc>
      </w:tr>
      <w:tr w:rsidR="00FE78EC" w:rsidRPr="00E024B3" w:rsidTr="00FE78EC">
        <w:tblPrEx>
          <w:tblBorders>
            <w:right w:val="none" w:sz="0" w:space="0" w:color="auto"/>
          </w:tblBorders>
        </w:tblPrEx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78EC" w:rsidRPr="00E024B3" w:rsidRDefault="00FE78EC" w:rsidP="00004F88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E78EC" w:rsidRPr="00E024B3" w:rsidTr="00FE78EC">
        <w:tblPrEx>
          <w:tblBorders>
            <w:right w:val="none" w:sz="0" w:space="0" w:color="auto"/>
          </w:tblBorders>
        </w:tblPrEx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EC" w:rsidRPr="00E024B3" w:rsidRDefault="00FE78EC" w:rsidP="00004F8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E78EC" w:rsidRPr="00E024B3" w:rsidRDefault="00FE78EC" w:rsidP="00FE78EC">
      <w:pPr>
        <w:pStyle w:val="ConsPlusNormal"/>
        <w:jc w:val="both"/>
        <w:rPr>
          <w:sz w:val="22"/>
          <w:szCs w:val="22"/>
        </w:rPr>
      </w:pPr>
    </w:p>
    <w:p w:rsidR="00FE78EC" w:rsidRPr="00E024B3" w:rsidRDefault="00FE78EC" w:rsidP="00FE78E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работы: </w:t>
      </w:r>
      <w:hyperlink w:anchor="P1360" w:history="1">
        <w:r w:rsidRPr="00E024B3">
          <w:rPr>
            <w:rFonts w:ascii="Arial" w:hAnsi="Arial" w:cs="Arial"/>
            <w:sz w:val="22"/>
            <w:szCs w:val="22"/>
          </w:rPr>
          <w:t>&lt;5&gt;</w:t>
        </w:r>
      </w:hyperlink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344DC9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FE78EC" w:rsidRPr="00E024B3" w:rsidRDefault="00FE78EC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 xml:space="preserve">3.1. Показатели, характеризующие </w:t>
      </w:r>
      <w:r w:rsidR="00004F88" w:rsidRPr="00E024B3">
        <w:rPr>
          <w:rFonts w:ascii="Arial" w:hAnsi="Arial" w:cs="Arial"/>
          <w:spacing w:val="2"/>
          <w:sz w:val="22"/>
          <w:szCs w:val="22"/>
        </w:rPr>
        <w:t xml:space="preserve">качество работы </w:t>
      </w:r>
      <w:r w:rsidR="002C323B" w:rsidRPr="00E024B3">
        <w:rPr>
          <w:rFonts w:ascii="Arial" w:hAnsi="Arial" w:cs="Arial"/>
          <w:spacing w:val="2"/>
          <w:sz w:val="22"/>
          <w:szCs w:val="22"/>
        </w:rPr>
        <w:t>&lt;3&gt;</w:t>
      </w:r>
    </w:p>
    <w:p w:rsidR="002C323B" w:rsidRPr="00E024B3" w:rsidRDefault="002C323B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tbl>
      <w:tblPr>
        <w:tblW w:w="15168" w:type="dxa"/>
        <w:tblInd w:w="-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219"/>
        <w:gridCol w:w="1218"/>
        <w:gridCol w:w="1218"/>
        <w:gridCol w:w="1218"/>
        <w:gridCol w:w="1218"/>
        <w:gridCol w:w="841"/>
        <w:gridCol w:w="992"/>
        <w:gridCol w:w="1113"/>
        <w:gridCol w:w="1006"/>
        <w:gridCol w:w="935"/>
        <w:gridCol w:w="935"/>
        <w:gridCol w:w="935"/>
        <w:gridCol w:w="1313"/>
      </w:tblGrid>
      <w:tr w:rsidR="002C323B" w:rsidRPr="00E024B3" w:rsidTr="002C323B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содержание работы &lt;4&gt;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условия (формы) выполнения работы &lt;4&gt;</w:t>
            </w:r>
          </w:p>
        </w:tc>
        <w:tc>
          <w:tcPr>
            <w:tcW w:w="2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 xml:space="preserve">Допустимые (возможные) отклонения от установленных показателей качества работы </w:t>
            </w:r>
            <w:r w:rsidR="00004F88" w:rsidRPr="00E024B3">
              <w:rPr>
                <w:rFonts w:ascii="Courier New" w:hAnsi="Courier New" w:cs="Courier New"/>
                <w:sz w:val="22"/>
                <w:szCs w:val="22"/>
              </w:rPr>
              <w:t>&lt;7</w:t>
            </w:r>
            <w:r w:rsidRPr="00E024B3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</w:tc>
      </w:tr>
      <w:tr w:rsidR="002C323B" w:rsidRPr="00E024B3" w:rsidTr="002C323B"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2C323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2C323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 &lt;4&gt;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FE78EC" w:rsidRPr="00E024B3" w:rsidRDefault="00FE78EC" w:rsidP="00FE78E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в процентах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в абсолютных величинах</w:t>
            </w:r>
          </w:p>
        </w:tc>
      </w:tr>
      <w:tr w:rsidR="00FE78EC" w:rsidRPr="00E024B3" w:rsidTr="002C323B"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&lt;4&gt;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код по ОКЕИ &lt;5&gt;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</w:tr>
      <w:tr w:rsidR="00FE78EC" w:rsidRPr="00E024B3" w:rsidTr="002C323B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FE78EC" w:rsidRPr="00E024B3" w:rsidTr="002C323B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</w:tr>
      <w:tr w:rsidR="00FE78EC" w:rsidRPr="00E024B3" w:rsidTr="002C323B">
        <w:tc>
          <w:tcPr>
            <w:tcW w:w="1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</w:tr>
      <w:tr w:rsidR="00FE78EC" w:rsidRPr="00E024B3" w:rsidTr="002C323B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8EC" w:rsidRPr="00E024B3" w:rsidRDefault="00FE78EC" w:rsidP="00004F88">
            <w:pPr>
              <w:rPr>
                <w:rFonts w:ascii="Courier New" w:hAnsi="Courier New" w:cs="Courier New"/>
              </w:rPr>
            </w:pPr>
          </w:p>
        </w:tc>
      </w:tr>
    </w:tbl>
    <w:p w:rsidR="00FE78EC" w:rsidRDefault="00FE78EC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:rsidR="00344DC9" w:rsidRPr="00E024B3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:rsidR="00FE78EC" w:rsidRPr="00E024B3" w:rsidRDefault="00FE78EC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3.2</w:t>
      </w:r>
      <w:r w:rsidRPr="00E024B3">
        <w:rPr>
          <w:rFonts w:ascii="Arial" w:hAnsi="Arial" w:cs="Arial"/>
          <w:spacing w:val="2"/>
          <w:sz w:val="22"/>
          <w:szCs w:val="22"/>
        </w:rPr>
        <w:t>. Показател</w:t>
      </w:r>
      <w:r w:rsidR="002C323B" w:rsidRPr="00E024B3">
        <w:rPr>
          <w:rFonts w:ascii="Arial" w:hAnsi="Arial" w:cs="Arial"/>
          <w:spacing w:val="2"/>
          <w:sz w:val="22"/>
          <w:szCs w:val="22"/>
        </w:rPr>
        <w:t>и, характеризующие объем работы</w:t>
      </w:r>
    </w:p>
    <w:p w:rsidR="00344DC9" w:rsidRPr="00E024B3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tbl>
      <w:tblPr>
        <w:tblW w:w="15593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3"/>
        <w:gridCol w:w="850"/>
        <w:gridCol w:w="851"/>
        <w:gridCol w:w="992"/>
        <w:gridCol w:w="850"/>
        <w:gridCol w:w="798"/>
        <w:gridCol w:w="620"/>
        <w:gridCol w:w="850"/>
        <w:gridCol w:w="851"/>
        <w:gridCol w:w="1134"/>
        <w:gridCol w:w="709"/>
        <w:gridCol w:w="850"/>
        <w:gridCol w:w="992"/>
        <w:gridCol w:w="1134"/>
      </w:tblGrid>
      <w:tr w:rsidR="002C323B" w:rsidRPr="00E024B3" w:rsidTr="002C323B">
        <w:trPr>
          <w:trHeight w:val="24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содержание муниципальной услуги &lt;4&gt;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условия (формы) оказания муниципальной услуги &lt;4&gt;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004F88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Размер платы (цена, тариф) &lt;6</w:t>
            </w:r>
            <w:r w:rsidR="002C323B" w:rsidRPr="00E024B3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="00004F88" w:rsidRPr="00E024B3">
              <w:rPr>
                <w:rFonts w:ascii="Courier New" w:hAnsi="Courier New" w:cs="Courier New"/>
                <w:sz w:val="22"/>
                <w:szCs w:val="22"/>
              </w:rPr>
              <w:t>&lt;7</w:t>
            </w:r>
            <w:r w:rsidRPr="00E024B3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</w:tc>
      </w:tr>
      <w:tr w:rsidR="002C323B" w:rsidRPr="00E024B3" w:rsidTr="00004F88">
        <w:trPr>
          <w:trHeight w:val="1833"/>
        </w:trPr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(наименование показателя) &lt;4&gt;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в процентах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в абсолютных величинах</w:t>
            </w:r>
          </w:p>
        </w:tc>
      </w:tr>
      <w:tr w:rsidR="002C323B" w:rsidRPr="00E024B3" w:rsidTr="00004F88"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323B" w:rsidRPr="00E024B3" w:rsidRDefault="002C323B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&lt;4&gt;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код по ОКЕИ &lt;5&gt;</w:t>
            </w: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</w:rPr>
            </w:pPr>
          </w:p>
        </w:tc>
      </w:tr>
      <w:tr w:rsidR="002C323B" w:rsidRPr="00E024B3" w:rsidTr="00004F8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color w:val="2D2D2D"/>
                <w:sz w:val="22"/>
                <w:szCs w:val="22"/>
              </w:rPr>
              <w:t>17</w:t>
            </w:r>
          </w:p>
        </w:tc>
      </w:tr>
      <w:tr w:rsidR="002C323B" w:rsidRPr="00E024B3" w:rsidTr="00004F8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23B" w:rsidRPr="00E024B3" w:rsidTr="00004F88"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23B" w:rsidRPr="00E024B3" w:rsidTr="00004F8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3B" w:rsidRPr="00E024B3" w:rsidRDefault="002C323B" w:rsidP="00004F8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C323B" w:rsidRDefault="002C323B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344DC9" w:rsidRPr="00E024B3" w:rsidRDefault="00344DC9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482D95" w:rsidRPr="00E024B3" w:rsidRDefault="004E1473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3.2.</w:t>
      </w:r>
      <w:r w:rsidR="00EC2B4D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Нормативные правовые </w:t>
      </w:r>
      <w:r w:rsidR="00482D95" w:rsidRPr="00E024B3">
        <w:rPr>
          <w:rFonts w:ascii="Arial" w:hAnsi="Arial" w:cs="Arial"/>
          <w:spacing w:val="2"/>
          <w:sz w:val="22"/>
          <w:szCs w:val="22"/>
        </w:rPr>
        <w:t>акты, устанавливающие размер платы (цену, тариф) либо порядок ее (его) установления:</w:t>
      </w:r>
    </w:p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636"/>
        <w:gridCol w:w="1766"/>
        <w:gridCol w:w="1294"/>
        <w:gridCol w:w="200"/>
        <w:gridCol w:w="909"/>
        <w:gridCol w:w="367"/>
        <w:gridCol w:w="2268"/>
        <w:gridCol w:w="5670"/>
      </w:tblGrid>
      <w:tr w:rsidR="00482D95" w:rsidRPr="00E024B3" w:rsidTr="00004F88">
        <w:trPr>
          <w:trHeight w:val="15"/>
        </w:trPr>
        <w:tc>
          <w:tcPr>
            <w:tcW w:w="924" w:type="dxa"/>
            <w:hideMark/>
          </w:tcPr>
          <w:p w:rsidR="00482D95" w:rsidRPr="00E024B3" w:rsidRDefault="00482D95" w:rsidP="00004F8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gridSpan w:val="2"/>
            <w:hideMark/>
          </w:tcPr>
          <w:p w:rsidR="00482D95" w:rsidRPr="00E024B3" w:rsidRDefault="00482D95" w:rsidP="00004F8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82D95" w:rsidRPr="00E024B3" w:rsidRDefault="00482D95" w:rsidP="00004F8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hideMark/>
          </w:tcPr>
          <w:p w:rsidR="00482D95" w:rsidRPr="00E024B3" w:rsidRDefault="00482D95" w:rsidP="00004F88">
            <w:pPr>
              <w:rPr>
                <w:sz w:val="2"/>
                <w:szCs w:val="24"/>
              </w:rPr>
            </w:pPr>
          </w:p>
        </w:tc>
        <w:tc>
          <w:tcPr>
            <w:tcW w:w="8305" w:type="dxa"/>
            <w:gridSpan w:val="3"/>
            <w:hideMark/>
          </w:tcPr>
          <w:p w:rsidR="00482D95" w:rsidRPr="00E024B3" w:rsidRDefault="00482D95" w:rsidP="00004F88">
            <w:pPr>
              <w:rPr>
                <w:sz w:val="2"/>
                <w:szCs w:val="24"/>
              </w:rPr>
            </w:pPr>
          </w:p>
        </w:tc>
      </w:tr>
      <w:tr w:rsidR="00482D95" w:rsidRPr="00E024B3" w:rsidTr="00004F88">
        <w:tc>
          <w:tcPr>
            <w:tcW w:w="14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Нормативный правовой акт</w:t>
            </w:r>
          </w:p>
        </w:tc>
      </w:tr>
      <w:tr w:rsidR="00482D95" w:rsidRPr="00E024B3" w:rsidTr="00004F88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024B3">
              <w:rPr>
                <w:sz w:val="21"/>
                <w:szCs w:val="21"/>
              </w:rPr>
              <w:t>вид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принявший орган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</w:tr>
      <w:tr w:rsidR="00482D95" w:rsidRPr="00E024B3" w:rsidTr="00004F88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024B3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82D95" w:rsidRPr="00E024B3" w:rsidTr="00004F88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2D95" w:rsidRPr="00E024B3" w:rsidTr="00004F88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2D95" w:rsidRPr="00E024B3" w:rsidTr="00004F88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2D95" w:rsidRPr="00E024B3" w:rsidRDefault="00482D95" w:rsidP="00004F8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82D95" w:rsidRPr="00E024B3" w:rsidRDefault="00482D95" w:rsidP="00482D95">
      <w:pPr>
        <w:jc w:val="center"/>
        <w:rPr>
          <w:rFonts w:ascii="Arial" w:hAnsi="Arial" w:cs="Arial"/>
        </w:rPr>
      </w:pPr>
    </w:p>
    <w:p w:rsidR="00482D95" w:rsidRPr="00E024B3" w:rsidRDefault="00482D95" w:rsidP="00482D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 xml:space="preserve">Часть III. Прочие сведения о </w:t>
      </w:r>
      <w:r w:rsidR="001F3E0B" w:rsidRPr="00E024B3">
        <w:rPr>
          <w:rFonts w:ascii="Arial" w:hAnsi="Arial" w:cs="Arial"/>
          <w:sz w:val="22"/>
          <w:szCs w:val="22"/>
        </w:rPr>
        <w:t>муниципальном</w:t>
      </w:r>
      <w:r w:rsidRPr="00E024B3">
        <w:rPr>
          <w:rFonts w:ascii="Arial" w:hAnsi="Arial" w:cs="Arial"/>
          <w:sz w:val="22"/>
          <w:szCs w:val="22"/>
        </w:rPr>
        <w:t xml:space="preserve"> задании </w:t>
      </w:r>
      <w:hyperlink w:anchor="P919" w:history="1">
        <w:r w:rsidR="00004F88" w:rsidRPr="00E024B3">
          <w:rPr>
            <w:rFonts w:ascii="Arial" w:hAnsi="Arial" w:cs="Arial"/>
            <w:sz w:val="22"/>
            <w:szCs w:val="22"/>
          </w:rPr>
          <w:t>&lt;8</w:t>
        </w:r>
        <w:r w:rsidRPr="00E024B3">
          <w:rPr>
            <w:rFonts w:ascii="Arial" w:hAnsi="Arial" w:cs="Arial"/>
            <w:sz w:val="22"/>
            <w:szCs w:val="22"/>
          </w:rPr>
          <w:t>&gt;</w:t>
        </w:r>
      </w:hyperlink>
    </w:p>
    <w:p w:rsidR="00482D95" w:rsidRPr="00E024B3" w:rsidRDefault="004E1473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1. Основания для </w:t>
      </w:r>
      <w:r w:rsidR="00482D95" w:rsidRPr="00E024B3">
        <w:rPr>
          <w:rFonts w:ascii="Arial" w:hAnsi="Arial" w:cs="Arial"/>
          <w:spacing w:val="2"/>
          <w:sz w:val="22"/>
          <w:szCs w:val="22"/>
        </w:rPr>
        <w:t xml:space="preserve">досрочного </w:t>
      </w:r>
      <w:r>
        <w:rPr>
          <w:rFonts w:ascii="Arial" w:hAnsi="Arial" w:cs="Arial"/>
          <w:spacing w:val="2"/>
          <w:sz w:val="22"/>
          <w:szCs w:val="22"/>
        </w:rPr>
        <w:t xml:space="preserve">прекращения выполнения </w:t>
      </w:r>
      <w:r w:rsidR="00482D95" w:rsidRPr="00E024B3">
        <w:rPr>
          <w:rFonts w:ascii="Arial" w:hAnsi="Arial" w:cs="Arial"/>
          <w:spacing w:val="2"/>
          <w:sz w:val="22"/>
          <w:szCs w:val="22"/>
        </w:rPr>
        <w:t>муниципального</w:t>
      </w:r>
    </w:p>
    <w:p w:rsidR="00482D95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задания ________________________________________________________________________________________________________</w:t>
      </w:r>
    </w:p>
    <w:p w:rsidR="00482D95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_______________________________________________________________________________________________________________</w:t>
      </w:r>
    </w:p>
    <w:p w:rsidR="00482D95" w:rsidRPr="00E024B3" w:rsidRDefault="00482D95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2. Иная информац</w:t>
      </w:r>
      <w:r w:rsidR="004E1473">
        <w:rPr>
          <w:rFonts w:ascii="Arial" w:hAnsi="Arial" w:cs="Arial"/>
          <w:spacing w:val="2"/>
          <w:sz w:val="22"/>
          <w:szCs w:val="22"/>
        </w:rPr>
        <w:t xml:space="preserve">ия, необходимая для выполнения (контроля </w:t>
      </w:r>
      <w:r w:rsidRPr="00E024B3">
        <w:rPr>
          <w:rFonts w:ascii="Arial" w:hAnsi="Arial" w:cs="Arial"/>
          <w:spacing w:val="2"/>
          <w:sz w:val="22"/>
          <w:szCs w:val="22"/>
        </w:rPr>
        <w:t>за выполнением) муниципального задания</w:t>
      </w:r>
    </w:p>
    <w:p w:rsidR="00482D95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 xml:space="preserve"> ______________________________________________________________________________________________________________</w:t>
      </w:r>
    </w:p>
    <w:p w:rsidR="00482D95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_______________________________________________________________________________________________________________</w:t>
      </w:r>
    </w:p>
    <w:p w:rsidR="00482D95" w:rsidRPr="00E024B3" w:rsidRDefault="00482D95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3. Порядок контроля за выполнением муниципального задания</w:t>
      </w:r>
    </w:p>
    <w:p w:rsidR="00482D95" w:rsidRPr="00E024B3" w:rsidRDefault="00482D95" w:rsidP="00482D95">
      <w:pPr>
        <w:pStyle w:val="ConsPlusNonformat"/>
        <w:jc w:val="both"/>
        <w:rPr>
          <w:sz w:val="22"/>
          <w:szCs w:val="22"/>
        </w:rPr>
      </w:pPr>
    </w:p>
    <w:p w:rsidR="00482D95" w:rsidRDefault="00482D95" w:rsidP="00482D95">
      <w:pPr>
        <w:pStyle w:val="ConsPlusNormal"/>
        <w:jc w:val="both"/>
      </w:pPr>
    </w:p>
    <w:p w:rsidR="00344DC9" w:rsidRDefault="00344DC9" w:rsidP="00482D95">
      <w:pPr>
        <w:pStyle w:val="ConsPlusNormal"/>
        <w:jc w:val="both"/>
      </w:pPr>
    </w:p>
    <w:p w:rsidR="00344DC9" w:rsidRPr="00E024B3" w:rsidRDefault="00344DC9" w:rsidP="00482D95">
      <w:pPr>
        <w:pStyle w:val="ConsPlusNormal"/>
        <w:jc w:val="both"/>
      </w:pPr>
    </w:p>
    <w:tbl>
      <w:tblPr>
        <w:tblW w:w="14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395"/>
        <w:gridCol w:w="6804"/>
      </w:tblGrid>
      <w:tr w:rsidR="00482D95" w:rsidRPr="00E024B3" w:rsidTr="00482D95">
        <w:tc>
          <w:tcPr>
            <w:tcW w:w="2897" w:type="dxa"/>
            <w:tcBorders>
              <w:left w:val="single" w:sz="4" w:space="0" w:color="auto"/>
            </w:tcBorders>
          </w:tcPr>
          <w:p w:rsidR="00482D95" w:rsidRPr="00E024B3" w:rsidRDefault="00482D95" w:rsidP="00004F8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Форма контроля</w:t>
            </w:r>
          </w:p>
        </w:tc>
        <w:tc>
          <w:tcPr>
            <w:tcW w:w="4395" w:type="dxa"/>
          </w:tcPr>
          <w:p w:rsidR="00482D95" w:rsidRPr="00E024B3" w:rsidRDefault="00482D95" w:rsidP="00004F8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82D95" w:rsidRPr="00E024B3" w:rsidRDefault="00482D95" w:rsidP="00004F8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 xml:space="preserve">Структурные подразделения администрации муниципального образования </w:t>
            </w:r>
            <w:r w:rsidR="0090296B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муниципального образования</w:t>
            </w:r>
            <w:r w:rsidRPr="00E024B3">
              <w:rPr>
                <w:rFonts w:ascii="Courier New" w:hAnsi="Courier New" w:cs="Courier New"/>
                <w:sz w:val="22"/>
                <w:szCs w:val="22"/>
              </w:rPr>
              <w:t>, осуществляющие контроль за выполнением муниципального задания</w:t>
            </w:r>
          </w:p>
        </w:tc>
      </w:tr>
      <w:tr w:rsidR="00482D95" w:rsidRPr="00E024B3" w:rsidTr="00482D95">
        <w:tc>
          <w:tcPr>
            <w:tcW w:w="2897" w:type="dxa"/>
            <w:tcBorders>
              <w:left w:val="single" w:sz="4" w:space="0" w:color="auto"/>
            </w:tcBorders>
          </w:tcPr>
          <w:p w:rsidR="00482D95" w:rsidRPr="00E024B3" w:rsidRDefault="00482D95" w:rsidP="00004F8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482D95" w:rsidRPr="00E024B3" w:rsidRDefault="00482D95" w:rsidP="00004F8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82D95" w:rsidRPr="00E024B3" w:rsidRDefault="00482D95" w:rsidP="00004F8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82D95" w:rsidRPr="00E024B3" w:rsidTr="00482D95">
        <w:tc>
          <w:tcPr>
            <w:tcW w:w="2897" w:type="dxa"/>
            <w:tcBorders>
              <w:left w:val="single" w:sz="4" w:space="0" w:color="auto"/>
            </w:tcBorders>
          </w:tcPr>
          <w:p w:rsidR="00482D95" w:rsidRPr="00E024B3" w:rsidRDefault="00482D95" w:rsidP="00004F8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</w:tcPr>
          <w:p w:rsidR="00482D95" w:rsidRPr="00E024B3" w:rsidRDefault="00482D95" w:rsidP="00004F8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82D95" w:rsidRPr="00E024B3" w:rsidRDefault="00482D95" w:rsidP="00004F8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82D95" w:rsidRPr="00E024B3" w:rsidRDefault="00482D95" w:rsidP="00482D95">
      <w:pPr>
        <w:pStyle w:val="ConsPlusNormal"/>
        <w:jc w:val="both"/>
      </w:pPr>
    </w:p>
    <w:p w:rsidR="00482D95" w:rsidRPr="00E024B3" w:rsidRDefault="004E1473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lastRenderedPageBreak/>
        <w:t xml:space="preserve">4. </w:t>
      </w:r>
      <w:r w:rsidR="009A263D" w:rsidRPr="00E024B3">
        <w:rPr>
          <w:rFonts w:ascii="Arial" w:hAnsi="Arial" w:cs="Arial"/>
          <w:spacing w:val="2"/>
          <w:sz w:val="22"/>
          <w:szCs w:val="22"/>
        </w:rPr>
        <w:t xml:space="preserve">Требования к отчетности о выполнении </w:t>
      </w:r>
      <w:r w:rsidR="00482D95" w:rsidRPr="00E024B3">
        <w:rPr>
          <w:rFonts w:ascii="Arial" w:hAnsi="Arial" w:cs="Arial"/>
          <w:spacing w:val="2"/>
          <w:sz w:val="22"/>
          <w:szCs w:val="22"/>
        </w:rPr>
        <w:t>муниципального задания</w:t>
      </w:r>
    </w:p>
    <w:p w:rsidR="00482D95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___________________________________________________________________________________________________________</w:t>
      </w:r>
      <w:r w:rsidR="00F01CE2" w:rsidRPr="00E024B3">
        <w:rPr>
          <w:rFonts w:ascii="Arial" w:hAnsi="Arial" w:cs="Arial"/>
          <w:spacing w:val="2"/>
          <w:sz w:val="22"/>
          <w:szCs w:val="22"/>
        </w:rPr>
        <w:t>____</w:t>
      </w:r>
      <w:r w:rsidRPr="00E024B3">
        <w:rPr>
          <w:rFonts w:ascii="Arial" w:hAnsi="Arial" w:cs="Arial"/>
          <w:spacing w:val="2"/>
          <w:sz w:val="22"/>
          <w:szCs w:val="22"/>
        </w:rPr>
        <w:t>_</w:t>
      </w:r>
    </w:p>
    <w:p w:rsidR="00482D95" w:rsidRPr="00E024B3" w:rsidRDefault="00482D95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4.1.</w:t>
      </w:r>
      <w:r w:rsidR="004E1473">
        <w:rPr>
          <w:rFonts w:ascii="Arial" w:hAnsi="Arial" w:cs="Arial"/>
          <w:spacing w:val="2"/>
          <w:sz w:val="22"/>
          <w:szCs w:val="22"/>
        </w:rPr>
        <w:t xml:space="preserve"> </w:t>
      </w:r>
      <w:r w:rsidR="009A263D" w:rsidRPr="00E024B3">
        <w:rPr>
          <w:rFonts w:ascii="Arial" w:hAnsi="Arial" w:cs="Arial"/>
          <w:spacing w:val="2"/>
          <w:sz w:val="22"/>
          <w:szCs w:val="22"/>
        </w:rPr>
        <w:t xml:space="preserve">Периодичность представления </w:t>
      </w:r>
      <w:r w:rsidRPr="00E024B3">
        <w:rPr>
          <w:rFonts w:ascii="Arial" w:hAnsi="Arial" w:cs="Arial"/>
          <w:spacing w:val="2"/>
          <w:sz w:val="22"/>
          <w:szCs w:val="22"/>
        </w:rPr>
        <w:t>отчетов о выполнении муниципального</w:t>
      </w:r>
    </w:p>
    <w:p w:rsidR="00482D95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задания ___________________________________________________________________________________________________</w:t>
      </w:r>
      <w:r w:rsidR="009A263D" w:rsidRPr="00E024B3">
        <w:rPr>
          <w:rFonts w:ascii="Arial" w:hAnsi="Arial" w:cs="Arial"/>
          <w:spacing w:val="2"/>
          <w:sz w:val="22"/>
          <w:szCs w:val="22"/>
        </w:rPr>
        <w:t>_____</w:t>
      </w:r>
      <w:r w:rsidRPr="00E024B3">
        <w:rPr>
          <w:rFonts w:ascii="Arial" w:hAnsi="Arial" w:cs="Arial"/>
          <w:spacing w:val="2"/>
          <w:sz w:val="22"/>
          <w:szCs w:val="22"/>
        </w:rPr>
        <w:t>_</w:t>
      </w:r>
    </w:p>
    <w:p w:rsidR="00482D95" w:rsidRPr="00E024B3" w:rsidRDefault="009A263D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4.2.</w:t>
      </w:r>
      <w:r w:rsidR="004E1473">
        <w:rPr>
          <w:rFonts w:ascii="Arial" w:hAnsi="Arial" w:cs="Arial"/>
          <w:spacing w:val="2"/>
          <w:sz w:val="22"/>
          <w:szCs w:val="22"/>
        </w:rPr>
        <w:t xml:space="preserve"> </w:t>
      </w:r>
      <w:r w:rsidR="00482D95" w:rsidRPr="00E024B3">
        <w:rPr>
          <w:rFonts w:ascii="Arial" w:hAnsi="Arial" w:cs="Arial"/>
          <w:spacing w:val="2"/>
          <w:sz w:val="22"/>
          <w:szCs w:val="22"/>
        </w:rPr>
        <w:t xml:space="preserve">Сроки </w:t>
      </w:r>
      <w:r w:rsidRPr="00E024B3">
        <w:rPr>
          <w:rFonts w:ascii="Arial" w:hAnsi="Arial" w:cs="Arial"/>
          <w:spacing w:val="2"/>
          <w:sz w:val="22"/>
          <w:szCs w:val="22"/>
        </w:rPr>
        <w:t xml:space="preserve">представления отчетов о выполнении </w:t>
      </w:r>
      <w:r w:rsidR="00482D95" w:rsidRPr="00E024B3">
        <w:rPr>
          <w:rFonts w:ascii="Arial" w:hAnsi="Arial" w:cs="Arial"/>
          <w:spacing w:val="2"/>
          <w:sz w:val="22"/>
          <w:szCs w:val="22"/>
        </w:rPr>
        <w:t>муниципального</w:t>
      </w:r>
    </w:p>
    <w:p w:rsidR="00482D95" w:rsidRPr="00E024B3" w:rsidRDefault="00482D95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задания ________________________________________________________________________________________________</w:t>
      </w:r>
      <w:r w:rsidR="009A263D" w:rsidRPr="00E024B3">
        <w:rPr>
          <w:rFonts w:ascii="Arial" w:hAnsi="Arial" w:cs="Arial"/>
          <w:spacing w:val="2"/>
          <w:sz w:val="22"/>
          <w:szCs w:val="22"/>
        </w:rPr>
        <w:t>____________</w:t>
      </w:r>
      <w:r w:rsidRPr="00E024B3">
        <w:rPr>
          <w:rFonts w:ascii="Arial" w:hAnsi="Arial" w:cs="Arial"/>
          <w:spacing w:val="2"/>
          <w:sz w:val="22"/>
          <w:szCs w:val="22"/>
        </w:rPr>
        <w:t>____</w:t>
      </w:r>
    </w:p>
    <w:p w:rsidR="00482D95" w:rsidRPr="00E024B3" w:rsidRDefault="009A263D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4.3.</w:t>
      </w:r>
      <w:r w:rsidR="004E1473">
        <w:rPr>
          <w:rFonts w:ascii="Arial" w:hAnsi="Arial" w:cs="Arial"/>
          <w:spacing w:val="2"/>
          <w:sz w:val="22"/>
          <w:szCs w:val="22"/>
        </w:rPr>
        <w:t xml:space="preserve"> </w:t>
      </w:r>
      <w:r w:rsidRPr="00E024B3">
        <w:rPr>
          <w:rFonts w:ascii="Arial" w:hAnsi="Arial" w:cs="Arial"/>
          <w:spacing w:val="2"/>
          <w:sz w:val="22"/>
          <w:szCs w:val="22"/>
        </w:rPr>
        <w:t xml:space="preserve">Сроки </w:t>
      </w:r>
      <w:r w:rsidR="00482D95" w:rsidRPr="00E024B3">
        <w:rPr>
          <w:rFonts w:ascii="Arial" w:hAnsi="Arial" w:cs="Arial"/>
          <w:spacing w:val="2"/>
          <w:sz w:val="22"/>
          <w:szCs w:val="22"/>
        </w:rPr>
        <w:t xml:space="preserve">представления </w:t>
      </w:r>
      <w:r w:rsidRPr="00E024B3">
        <w:rPr>
          <w:rFonts w:ascii="Arial" w:hAnsi="Arial" w:cs="Arial"/>
          <w:spacing w:val="2"/>
          <w:sz w:val="22"/>
          <w:szCs w:val="22"/>
        </w:rPr>
        <w:t xml:space="preserve">предварительного отчета о </w:t>
      </w:r>
      <w:r w:rsidR="00482D95" w:rsidRPr="00E024B3">
        <w:rPr>
          <w:rFonts w:ascii="Arial" w:hAnsi="Arial" w:cs="Arial"/>
          <w:spacing w:val="2"/>
          <w:sz w:val="22"/>
          <w:szCs w:val="22"/>
        </w:rPr>
        <w:t>выполнении</w:t>
      </w:r>
    </w:p>
    <w:p w:rsidR="00482D95" w:rsidRPr="00E024B3" w:rsidRDefault="00482D95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муниципального задания _____________________________________________________________________________________</w:t>
      </w:r>
    </w:p>
    <w:p w:rsidR="00482D95" w:rsidRPr="00E024B3" w:rsidRDefault="009A263D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 xml:space="preserve">4.4. Иные требования к отчетности о </w:t>
      </w:r>
      <w:r w:rsidR="004E1473">
        <w:rPr>
          <w:rFonts w:ascii="Arial" w:hAnsi="Arial" w:cs="Arial"/>
          <w:spacing w:val="2"/>
          <w:sz w:val="22"/>
          <w:szCs w:val="22"/>
        </w:rPr>
        <w:t xml:space="preserve">выполнении </w:t>
      </w:r>
      <w:r w:rsidR="00482D95" w:rsidRPr="00E024B3">
        <w:rPr>
          <w:rFonts w:ascii="Arial" w:hAnsi="Arial" w:cs="Arial"/>
          <w:spacing w:val="2"/>
          <w:sz w:val="22"/>
          <w:szCs w:val="22"/>
        </w:rPr>
        <w:t>муниципального</w:t>
      </w:r>
    </w:p>
    <w:p w:rsidR="00482D95" w:rsidRPr="00E024B3" w:rsidRDefault="00482D95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задания _________________________________________________________________________________________________</w:t>
      </w:r>
      <w:r w:rsidR="009A263D" w:rsidRPr="00E024B3">
        <w:rPr>
          <w:rFonts w:ascii="Arial" w:hAnsi="Arial" w:cs="Arial"/>
          <w:spacing w:val="2"/>
          <w:sz w:val="22"/>
          <w:szCs w:val="22"/>
        </w:rPr>
        <w:t>____________</w:t>
      </w:r>
      <w:r w:rsidRPr="00E024B3">
        <w:rPr>
          <w:rFonts w:ascii="Arial" w:hAnsi="Arial" w:cs="Arial"/>
          <w:spacing w:val="2"/>
          <w:sz w:val="22"/>
          <w:szCs w:val="22"/>
        </w:rPr>
        <w:t>___</w:t>
      </w:r>
    </w:p>
    <w:p w:rsidR="00482D95" w:rsidRPr="00E024B3" w:rsidRDefault="00482D95" w:rsidP="009A263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5. Иные показатели, связанные с выполнением муниципального задания &lt;9&gt;</w:t>
      </w:r>
    </w:p>
    <w:p w:rsidR="00482D95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</w:t>
      </w:r>
      <w:r w:rsidR="009A263D" w:rsidRPr="00E024B3">
        <w:rPr>
          <w:rFonts w:ascii="Arial" w:hAnsi="Arial" w:cs="Arial"/>
          <w:spacing w:val="2"/>
          <w:sz w:val="22"/>
          <w:szCs w:val="22"/>
        </w:rPr>
        <w:t>____</w:t>
      </w:r>
      <w:r w:rsidRPr="00E024B3">
        <w:rPr>
          <w:rFonts w:ascii="Arial" w:hAnsi="Arial" w:cs="Arial"/>
          <w:spacing w:val="2"/>
          <w:sz w:val="22"/>
          <w:szCs w:val="22"/>
        </w:rPr>
        <w:t>_____</w:t>
      </w:r>
    </w:p>
    <w:p w:rsidR="00482D95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2C323B" w:rsidRPr="00E024B3" w:rsidRDefault="00482D95" w:rsidP="00482D9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</w:t>
      </w:r>
      <w:r w:rsidR="009A263D" w:rsidRPr="00E024B3">
        <w:rPr>
          <w:rFonts w:ascii="Arial" w:hAnsi="Arial" w:cs="Arial"/>
          <w:spacing w:val="2"/>
          <w:sz w:val="22"/>
          <w:szCs w:val="22"/>
        </w:rPr>
        <w:t>____</w:t>
      </w:r>
      <w:r w:rsidRPr="00E024B3">
        <w:rPr>
          <w:rFonts w:ascii="Arial" w:hAnsi="Arial" w:cs="Arial"/>
          <w:spacing w:val="2"/>
          <w:sz w:val="22"/>
          <w:szCs w:val="22"/>
        </w:rPr>
        <w:t>_______</w:t>
      </w:r>
    </w:p>
    <w:p w:rsidR="00004F88" w:rsidRPr="00E024B3" w:rsidRDefault="00004F88" w:rsidP="00004F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024B3">
        <w:rPr>
          <w:rFonts w:ascii="Arial" w:hAnsi="Arial" w:cs="Arial"/>
          <w:spacing w:val="2"/>
          <w:sz w:val="21"/>
          <w:szCs w:val="21"/>
        </w:rPr>
        <w:t>__________________________</w:t>
      </w:r>
    </w:p>
    <w:p w:rsidR="00004F88" w:rsidRPr="00E024B3" w:rsidRDefault="00004F88" w:rsidP="00004F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004F88" w:rsidRPr="00E024B3" w:rsidRDefault="00004F88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&lt;1&gt; Заполняется в случае досрочного прекращения выполнения муниципального задания.</w:t>
      </w:r>
    </w:p>
    <w:p w:rsidR="00004F88" w:rsidRPr="00E024B3" w:rsidRDefault="00004F88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A71E3E" w:rsidRPr="00E024B3" w:rsidRDefault="00004F88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 xml:space="preserve">&lt;3&gt; Заполняется в соответствии с показателями, характеризующими качество услуг (работ), установленными в </w:t>
      </w:r>
      <w:r w:rsidR="00135516" w:rsidRPr="00E024B3">
        <w:rPr>
          <w:rFonts w:ascii="Arial" w:hAnsi="Arial" w:cs="Arial"/>
          <w:spacing w:val="2"/>
          <w:sz w:val="22"/>
          <w:szCs w:val="22"/>
        </w:rPr>
        <w:t>соответствии с общероссийским</w:t>
      </w:r>
      <w:r w:rsidRPr="00E024B3">
        <w:rPr>
          <w:rFonts w:ascii="Arial" w:hAnsi="Arial" w:cs="Arial"/>
          <w:spacing w:val="2"/>
          <w:sz w:val="22"/>
          <w:szCs w:val="22"/>
        </w:rPr>
        <w:t xml:space="preserve"> </w:t>
      </w:r>
      <w:r w:rsidR="00135516" w:rsidRPr="00E024B3">
        <w:rPr>
          <w:rFonts w:ascii="Arial" w:hAnsi="Arial" w:cs="Arial"/>
          <w:spacing w:val="2"/>
          <w:sz w:val="22"/>
          <w:szCs w:val="22"/>
        </w:rPr>
        <w:t>базовым</w:t>
      </w:r>
      <w:r w:rsidR="00A71E3E" w:rsidRPr="00E024B3">
        <w:rPr>
          <w:rFonts w:ascii="Arial" w:hAnsi="Arial" w:cs="Arial"/>
          <w:spacing w:val="2"/>
          <w:sz w:val="22"/>
          <w:szCs w:val="22"/>
        </w:rPr>
        <w:t xml:space="preserve"> </w:t>
      </w:r>
      <w:r w:rsidR="00135516" w:rsidRPr="00E024B3">
        <w:rPr>
          <w:rFonts w:ascii="Arial" w:hAnsi="Arial" w:cs="Arial"/>
          <w:spacing w:val="2"/>
          <w:sz w:val="22"/>
          <w:szCs w:val="22"/>
        </w:rPr>
        <w:t>(отраслевым</w:t>
      </w:r>
      <w:r w:rsidR="00A71E3E" w:rsidRPr="00E024B3">
        <w:rPr>
          <w:rFonts w:ascii="Arial" w:hAnsi="Arial" w:cs="Arial"/>
          <w:spacing w:val="2"/>
          <w:sz w:val="22"/>
          <w:szCs w:val="22"/>
        </w:rPr>
        <w:t>) или региональным перечнями.</w:t>
      </w:r>
    </w:p>
    <w:p w:rsidR="00004F88" w:rsidRPr="00E024B3" w:rsidRDefault="00004F88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 xml:space="preserve">&lt;4&gt; Заполняется в соответствии с общероссийским </w:t>
      </w:r>
      <w:r w:rsidR="00A71E3E" w:rsidRPr="00E024B3">
        <w:rPr>
          <w:rFonts w:ascii="Arial" w:hAnsi="Arial" w:cs="Arial"/>
          <w:spacing w:val="2"/>
          <w:sz w:val="22"/>
          <w:szCs w:val="22"/>
        </w:rPr>
        <w:t xml:space="preserve">базовым </w:t>
      </w:r>
      <w:r w:rsidRPr="00E024B3">
        <w:rPr>
          <w:rFonts w:ascii="Arial" w:hAnsi="Arial" w:cs="Arial"/>
          <w:spacing w:val="2"/>
          <w:sz w:val="22"/>
          <w:szCs w:val="22"/>
        </w:rPr>
        <w:t>(отрас</w:t>
      </w:r>
      <w:r w:rsidR="00A71E3E" w:rsidRPr="00E024B3">
        <w:rPr>
          <w:rFonts w:ascii="Arial" w:hAnsi="Arial" w:cs="Arial"/>
          <w:spacing w:val="2"/>
          <w:sz w:val="22"/>
          <w:szCs w:val="22"/>
        </w:rPr>
        <w:t>левым) или региональным перечнями</w:t>
      </w:r>
      <w:r w:rsidRPr="00E024B3">
        <w:rPr>
          <w:rFonts w:ascii="Arial" w:hAnsi="Arial" w:cs="Arial"/>
          <w:spacing w:val="2"/>
          <w:sz w:val="22"/>
          <w:szCs w:val="22"/>
        </w:rPr>
        <w:t xml:space="preserve"> услуг.</w:t>
      </w:r>
    </w:p>
    <w:p w:rsidR="00004F88" w:rsidRPr="00E024B3" w:rsidRDefault="00004F88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&lt;5&gt; Заполняется в соответствии с кодом, указанным в общероссийском (отраслевом) или региональном перечне (при наличии).</w:t>
      </w:r>
    </w:p>
    <w:p w:rsidR="00A71E3E" w:rsidRPr="00E024B3" w:rsidRDefault="00A71E3E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&lt;6&gt;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заполняется.</w:t>
      </w:r>
    </w:p>
    <w:p w:rsidR="00004F88" w:rsidRPr="00E024B3" w:rsidRDefault="00A71E3E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lastRenderedPageBreak/>
        <w:t>&lt;7</w:t>
      </w:r>
      <w:r w:rsidR="00004F88" w:rsidRPr="00E024B3">
        <w:rPr>
          <w:rFonts w:ascii="Arial" w:hAnsi="Arial" w:cs="Arial"/>
          <w:spacing w:val="2"/>
          <w:sz w:val="22"/>
          <w:szCs w:val="22"/>
        </w:rPr>
        <w:t>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показатель не указывается.</w:t>
      </w:r>
    </w:p>
    <w:p w:rsidR="00004F88" w:rsidRPr="00E024B3" w:rsidRDefault="00004F88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&lt;8&gt; Заполняется в целом по муниципальному заданию.</w:t>
      </w:r>
    </w:p>
    <w:p w:rsidR="00004F88" w:rsidRPr="00422D90" w:rsidRDefault="00004F88" w:rsidP="002629A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 xml:space="preserve">&lt;9&gt;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учредителем, главным распорядителем средств </w:t>
      </w:r>
      <w:r w:rsidR="001622A5">
        <w:rPr>
          <w:rFonts w:ascii="Arial" w:hAnsi="Arial" w:cs="Arial"/>
          <w:spacing w:val="2"/>
          <w:sz w:val="22"/>
          <w:szCs w:val="22"/>
        </w:rPr>
        <w:t>бюджет поселения</w:t>
      </w:r>
      <w:r w:rsidR="002629A0" w:rsidRPr="00E024B3">
        <w:rPr>
          <w:rFonts w:ascii="Arial" w:hAnsi="Arial" w:cs="Arial"/>
          <w:spacing w:val="2"/>
          <w:sz w:val="22"/>
          <w:szCs w:val="22"/>
        </w:rPr>
        <w:t xml:space="preserve"> </w:t>
      </w:r>
      <w:r w:rsidRPr="00E024B3">
        <w:rPr>
          <w:rFonts w:ascii="Arial" w:hAnsi="Arial" w:cs="Arial"/>
          <w:spacing w:val="2"/>
          <w:sz w:val="22"/>
          <w:szCs w:val="22"/>
        </w:rPr>
        <w:t>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 В числе иных показателей в целях предоставления ежеквартальных отчетов о выполнении муниципального задания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004F88" w:rsidRPr="00422D90" w:rsidRDefault="00004F88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C13495" w:rsidRDefault="00C13495" w:rsidP="00FE78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  <w:sectPr w:rsidR="00C13495" w:rsidSect="00F01CE2">
          <w:pgSz w:w="16838" w:h="11906" w:orient="landscape"/>
          <w:pgMar w:top="1276" w:right="962" w:bottom="568" w:left="1843" w:header="708" w:footer="708" w:gutter="0"/>
          <w:cols w:space="708"/>
          <w:docGrid w:linePitch="360"/>
        </w:sectPr>
      </w:pPr>
    </w:p>
    <w:p w:rsidR="00C13495" w:rsidRPr="00E024B3" w:rsidRDefault="004E1473" w:rsidP="00C1349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C13495" w:rsidRPr="00E024B3">
        <w:rPr>
          <w:rFonts w:ascii="Courier New" w:hAnsi="Courier New" w:cs="Courier New"/>
          <w:sz w:val="22"/>
          <w:szCs w:val="22"/>
        </w:rPr>
        <w:t>2</w:t>
      </w:r>
    </w:p>
    <w:p w:rsidR="00C13495" w:rsidRPr="00E024B3" w:rsidRDefault="00C13495" w:rsidP="00C134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к Положению о формировании</w:t>
      </w:r>
    </w:p>
    <w:p w:rsidR="00C13495" w:rsidRPr="00E024B3" w:rsidRDefault="00C13495" w:rsidP="00C134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муниципального задания на оказание</w:t>
      </w:r>
    </w:p>
    <w:p w:rsidR="00C13495" w:rsidRPr="00E024B3" w:rsidRDefault="00C13495" w:rsidP="00C134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муниципальных услуг</w:t>
      </w:r>
    </w:p>
    <w:p w:rsidR="00C13495" w:rsidRPr="00E024B3" w:rsidRDefault="00C13495" w:rsidP="00C134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(выполнение работ) в отношении</w:t>
      </w:r>
    </w:p>
    <w:p w:rsidR="00C13495" w:rsidRPr="00E024B3" w:rsidRDefault="00C13495" w:rsidP="00C134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муниципальных учреждений</w:t>
      </w:r>
    </w:p>
    <w:p w:rsidR="00D55A75" w:rsidRPr="00E024B3" w:rsidRDefault="00EC2B4D" w:rsidP="00C134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Балаганского </w:t>
      </w:r>
      <w:r w:rsidR="00D55A75" w:rsidRPr="00E024B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C13495" w:rsidRPr="00E024B3" w:rsidRDefault="00C13495" w:rsidP="0024592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и финансовом обеспечении выполнения</w:t>
      </w:r>
    </w:p>
    <w:p w:rsidR="002C323B" w:rsidRPr="00E024B3" w:rsidRDefault="00C13495" w:rsidP="0024592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муниципального задания</w:t>
      </w:r>
    </w:p>
    <w:p w:rsidR="00861004" w:rsidRPr="00E024B3" w:rsidRDefault="00861004" w:rsidP="008610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</w:p>
    <w:p w:rsidR="00861004" w:rsidRPr="00E024B3" w:rsidRDefault="00861004" w:rsidP="0086100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0"/>
          <w:szCs w:val="30"/>
        </w:rPr>
      </w:pPr>
      <w:r w:rsidRPr="00E024B3">
        <w:rPr>
          <w:rFonts w:ascii="Arial" w:hAnsi="Arial" w:cs="Arial"/>
          <w:b w:val="0"/>
          <w:bCs w:val="0"/>
          <w:spacing w:val="2"/>
          <w:sz w:val="30"/>
          <w:szCs w:val="30"/>
        </w:rPr>
        <w:t>Базовый</w:t>
      </w:r>
      <w:r w:rsidR="00E566CD" w:rsidRPr="00E024B3">
        <w:rPr>
          <w:rFonts w:ascii="Arial" w:hAnsi="Arial" w:cs="Arial"/>
          <w:b w:val="0"/>
          <w:bCs w:val="0"/>
          <w:spacing w:val="2"/>
          <w:sz w:val="30"/>
          <w:szCs w:val="30"/>
        </w:rPr>
        <w:t xml:space="preserve"> норматив</w:t>
      </w:r>
      <w:r w:rsidRPr="00E024B3">
        <w:rPr>
          <w:rFonts w:ascii="Arial" w:hAnsi="Arial" w:cs="Arial"/>
          <w:b w:val="0"/>
          <w:bCs w:val="0"/>
          <w:spacing w:val="2"/>
          <w:sz w:val="30"/>
          <w:szCs w:val="30"/>
        </w:rPr>
        <w:t xml:space="preserve"> затрат на оказание муниципальных услуг</w:t>
      </w:r>
    </w:p>
    <w:p w:rsidR="00861004" w:rsidRPr="00E024B3" w:rsidRDefault="00861004" w:rsidP="0086100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0"/>
          <w:szCs w:val="30"/>
        </w:rPr>
      </w:pPr>
    </w:p>
    <w:p w:rsidR="00861004" w:rsidRPr="00E024B3" w:rsidRDefault="00861004" w:rsidP="008610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024B3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</w:t>
      </w:r>
    </w:p>
    <w:p w:rsidR="00861004" w:rsidRPr="00E024B3" w:rsidRDefault="000F5E14" w:rsidP="008610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(указывается сфера оказания муниципальной услуги</w:t>
      </w:r>
      <w:r w:rsidR="00861004" w:rsidRPr="00E024B3">
        <w:rPr>
          <w:rFonts w:ascii="Arial" w:hAnsi="Arial" w:cs="Arial"/>
          <w:spacing w:val="2"/>
          <w:sz w:val="22"/>
          <w:szCs w:val="22"/>
        </w:rPr>
        <w:t>)</w:t>
      </w:r>
    </w:p>
    <w:p w:rsidR="00AF51D9" w:rsidRPr="00E024B3" w:rsidRDefault="00AF51D9" w:rsidP="00AF51D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2"/>
          <w:szCs w:val="22"/>
        </w:rPr>
      </w:pPr>
    </w:p>
    <w:tbl>
      <w:tblPr>
        <w:tblW w:w="14317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948"/>
        <w:gridCol w:w="851"/>
        <w:gridCol w:w="992"/>
        <w:gridCol w:w="884"/>
        <w:gridCol w:w="1022"/>
        <w:gridCol w:w="861"/>
        <w:gridCol w:w="861"/>
        <w:gridCol w:w="861"/>
        <w:gridCol w:w="861"/>
        <w:gridCol w:w="878"/>
        <w:gridCol w:w="878"/>
        <w:gridCol w:w="2391"/>
      </w:tblGrid>
      <w:tr w:rsidR="00BD5AA7" w:rsidRPr="00E024B3" w:rsidTr="00894C04">
        <w:trPr>
          <w:trHeight w:val="333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E024B3" w:rsidRDefault="00BD5AA7" w:rsidP="00894C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9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E024B3" w:rsidRDefault="00BD5AA7" w:rsidP="00894C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Базовый норматив затрат</w:t>
            </w: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AA7" w:rsidRPr="00E024B3" w:rsidRDefault="00BD5AA7" w:rsidP="00894C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Базовый норматив затрат на оказание услуги, рублей</w:t>
            </w:r>
          </w:p>
        </w:tc>
      </w:tr>
      <w:tr w:rsidR="00BD5AA7" w:rsidRPr="00E024B3" w:rsidTr="00BD5AA7">
        <w:trPr>
          <w:trHeight w:val="982"/>
        </w:trPr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E024B3" w:rsidRDefault="00BD5AA7" w:rsidP="00894C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E024B3" w:rsidRDefault="00BD5AA7" w:rsidP="00894C04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непосредственно связанный с оказанием муниципальной услуги, рублей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E024B3" w:rsidRDefault="00BD5AA7" w:rsidP="00894C04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 общехозяйственные нужды, рублей</w:t>
            </w:r>
          </w:p>
        </w:tc>
        <w:tc>
          <w:tcPr>
            <w:tcW w:w="2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AA7" w:rsidRPr="00E024B3" w:rsidRDefault="00BD5AA7" w:rsidP="00894C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5E14" w:rsidRPr="00E024B3" w:rsidTr="00AF51D9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F5E14" w:rsidRPr="00E024B3" w:rsidRDefault="000F5E14" w:rsidP="000F5E14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5E14" w:rsidRPr="00E024B3" w:rsidRDefault="000F5E14" w:rsidP="000F5E1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AF51D9" w:rsidP="00AF51D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0F5E14" w:rsidRPr="00E024B3">
              <w:rPr>
                <w:rFonts w:ascii="Courier New" w:hAnsi="Courier New" w:cs="Courier New"/>
                <w:sz w:val="22"/>
                <w:szCs w:val="22"/>
              </w:rPr>
              <w:t xml:space="preserve"> = (2 + 3 + 4 + 5 + 6 + 7 + 8 + 9 + 10 + 11</w:t>
            </w:r>
            <w:r w:rsidRPr="00E024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5E14" w:rsidRPr="00E024B3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Pr="00E024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5E14" w:rsidRPr="00E024B3">
              <w:rPr>
                <w:rFonts w:ascii="Courier New" w:hAnsi="Courier New" w:cs="Courier New"/>
                <w:sz w:val="22"/>
                <w:szCs w:val="22"/>
              </w:rPr>
              <w:t>12)</w:t>
            </w:r>
          </w:p>
        </w:tc>
      </w:tr>
      <w:tr w:rsidR="000F5E14" w:rsidRPr="00E024B3" w:rsidTr="00AF51D9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E14" w:rsidRPr="00E024B3" w:rsidRDefault="000F5E14" w:rsidP="00894C04">
            <w:pPr>
              <w:rPr>
                <w:rFonts w:ascii="Courier New" w:hAnsi="Courier New" w:cs="Courier New"/>
              </w:rPr>
            </w:pPr>
          </w:p>
        </w:tc>
      </w:tr>
    </w:tbl>
    <w:p w:rsidR="00B71364" w:rsidRPr="00E024B3" w:rsidRDefault="00B71364" w:rsidP="00D557D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861004" w:rsidRPr="00E024B3" w:rsidRDefault="000F5E14" w:rsidP="00B713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В столбцах со 2 по 12</w:t>
      </w:r>
      <w:r w:rsidR="00861004" w:rsidRPr="00E024B3">
        <w:rPr>
          <w:rFonts w:ascii="Arial" w:hAnsi="Arial" w:cs="Arial"/>
          <w:spacing w:val="2"/>
          <w:sz w:val="22"/>
          <w:szCs w:val="22"/>
        </w:rPr>
        <w:t xml:space="preserve"> указываются:</w:t>
      </w:r>
    </w:p>
    <w:p w:rsidR="000F5E14" w:rsidRPr="00E024B3" w:rsidRDefault="00861004" w:rsidP="00B713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 xml:space="preserve">2 - </w:t>
      </w:r>
      <w:r w:rsidR="000F5E14" w:rsidRPr="00E024B3">
        <w:rPr>
          <w:rFonts w:ascii="Arial" w:hAnsi="Arial" w:cs="Arial"/>
          <w:sz w:val="22"/>
          <w:szCs w:val="22"/>
        </w:rPr>
        <w:t>затраты на оплату труда работников непосредственно связанных с оказанием муниципальной услуги,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</w:t>
      </w:r>
      <w:r w:rsidR="00B71364" w:rsidRPr="00E024B3">
        <w:rPr>
          <w:rFonts w:ascii="Arial" w:hAnsi="Arial" w:cs="Arial"/>
          <w:sz w:val="22"/>
          <w:szCs w:val="22"/>
        </w:rPr>
        <w:t xml:space="preserve"> трудового права</w:t>
      </w:r>
      <w:r w:rsidR="00E566CD" w:rsidRPr="00E024B3">
        <w:rPr>
          <w:rFonts w:ascii="Arial" w:hAnsi="Arial" w:cs="Arial"/>
          <w:sz w:val="22"/>
          <w:szCs w:val="22"/>
        </w:rPr>
        <w:t xml:space="preserve"> (далее – затраты на оплату труда </w:t>
      </w:r>
      <w:r w:rsidR="00E566CD" w:rsidRPr="00E024B3">
        <w:rPr>
          <w:rFonts w:ascii="Arial" w:hAnsi="Arial" w:cs="Arial"/>
          <w:spacing w:val="2"/>
          <w:sz w:val="22"/>
          <w:szCs w:val="22"/>
        </w:rPr>
        <w:t>с начислениями на выплаты по оплате труда работников)</w:t>
      </w:r>
      <w:r w:rsidR="00E566CD" w:rsidRPr="00E024B3">
        <w:rPr>
          <w:rFonts w:ascii="Arial" w:hAnsi="Arial" w:cs="Arial"/>
          <w:sz w:val="22"/>
          <w:szCs w:val="22"/>
        </w:rPr>
        <w:t xml:space="preserve"> </w:t>
      </w:r>
      <w:r w:rsidR="000F5E14" w:rsidRPr="00E024B3">
        <w:rPr>
          <w:rFonts w:ascii="Arial" w:hAnsi="Arial" w:cs="Arial"/>
          <w:sz w:val="22"/>
          <w:szCs w:val="22"/>
        </w:rPr>
        <w:t>;</w:t>
      </w:r>
    </w:p>
    <w:p w:rsidR="000F5E14" w:rsidRPr="00E024B3" w:rsidRDefault="00861004" w:rsidP="00B713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lastRenderedPageBreak/>
        <w:t xml:space="preserve">3 - </w:t>
      </w:r>
      <w:r w:rsidR="000F5E14" w:rsidRPr="00E024B3">
        <w:rPr>
          <w:rFonts w:ascii="Arial" w:hAnsi="Arial" w:cs="Arial"/>
          <w:sz w:val="22"/>
          <w:szCs w:val="22"/>
        </w:rPr>
        <w:t>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0F5E14" w:rsidRPr="00E024B3" w:rsidRDefault="000F5E14" w:rsidP="00B71364">
      <w:pPr>
        <w:pStyle w:val="ConsPlusNormal"/>
        <w:jc w:val="both"/>
        <w:rPr>
          <w:sz w:val="22"/>
          <w:szCs w:val="22"/>
        </w:rPr>
      </w:pPr>
      <w:r w:rsidRPr="00E024B3">
        <w:rPr>
          <w:sz w:val="22"/>
          <w:szCs w:val="22"/>
        </w:rPr>
        <w:t>4 - 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 в случае, если указанные затраты не включены в состав затрат, предусмотренных столбцом «2» настоящей таблицы;</w:t>
      </w:r>
    </w:p>
    <w:p w:rsidR="00861004" w:rsidRPr="00E024B3" w:rsidRDefault="000F5E14" w:rsidP="00B713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5</w:t>
      </w:r>
      <w:r w:rsidR="00861004" w:rsidRPr="00E024B3">
        <w:rPr>
          <w:rFonts w:ascii="Arial" w:hAnsi="Arial" w:cs="Arial"/>
          <w:spacing w:val="2"/>
          <w:sz w:val="22"/>
          <w:szCs w:val="22"/>
        </w:rPr>
        <w:t xml:space="preserve"> - иные затраты, непосредственно связанные с оказанием муниципальной услуги;</w:t>
      </w:r>
    </w:p>
    <w:p w:rsidR="00861004" w:rsidRPr="00E024B3" w:rsidRDefault="00D557DF" w:rsidP="00B713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6</w:t>
      </w:r>
      <w:r w:rsidR="00861004" w:rsidRPr="00E024B3">
        <w:rPr>
          <w:rFonts w:ascii="Arial" w:hAnsi="Arial" w:cs="Arial"/>
          <w:spacing w:val="2"/>
          <w:sz w:val="22"/>
          <w:szCs w:val="22"/>
        </w:rPr>
        <w:t xml:space="preserve"> - затраты на коммунальные услуги;</w:t>
      </w:r>
    </w:p>
    <w:p w:rsidR="00D557DF" w:rsidRPr="00E024B3" w:rsidRDefault="00D557DF" w:rsidP="00B713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7</w:t>
      </w:r>
      <w:r w:rsidR="00861004" w:rsidRPr="00E024B3">
        <w:rPr>
          <w:rFonts w:ascii="Arial" w:hAnsi="Arial" w:cs="Arial"/>
          <w:spacing w:val="2"/>
          <w:sz w:val="22"/>
          <w:szCs w:val="22"/>
        </w:rPr>
        <w:t xml:space="preserve"> - </w:t>
      </w:r>
      <w:r w:rsidRPr="00E024B3">
        <w:rPr>
          <w:rFonts w:ascii="Arial" w:hAnsi="Arial" w:cs="Arial"/>
          <w:sz w:val="22"/>
          <w:szCs w:val="22"/>
        </w:rPr>
        <w:t>затраты на содержание объектов недвижимого имущества, а также затраты на аренду указанного имущества;</w:t>
      </w:r>
    </w:p>
    <w:p w:rsidR="00D557DF" w:rsidRPr="00E024B3" w:rsidRDefault="00D557DF" w:rsidP="00B71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024B3">
        <w:rPr>
          <w:rFonts w:ascii="Arial" w:hAnsi="Arial" w:cs="Arial"/>
          <w:spacing w:val="2"/>
        </w:rPr>
        <w:t>8</w:t>
      </w:r>
      <w:r w:rsidR="00861004" w:rsidRPr="00E024B3">
        <w:rPr>
          <w:rFonts w:ascii="Arial" w:hAnsi="Arial" w:cs="Arial"/>
          <w:spacing w:val="2"/>
        </w:rPr>
        <w:t xml:space="preserve"> - </w:t>
      </w:r>
      <w:r w:rsidRPr="00E024B3">
        <w:rPr>
          <w:rFonts w:ascii="Arial" w:hAnsi="Arial" w:cs="Arial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861004" w:rsidRPr="00E024B3" w:rsidRDefault="00D557DF" w:rsidP="00B713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9</w:t>
      </w:r>
      <w:r w:rsidR="00861004" w:rsidRPr="00E024B3">
        <w:rPr>
          <w:rFonts w:ascii="Arial" w:hAnsi="Arial" w:cs="Arial"/>
          <w:spacing w:val="2"/>
          <w:sz w:val="22"/>
          <w:szCs w:val="22"/>
        </w:rPr>
        <w:t xml:space="preserve"> - затраты на приобретение услуг связи;</w:t>
      </w:r>
    </w:p>
    <w:p w:rsidR="00861004" w:rsidRPr="00E024B3" w:rsidRDefault="00D557DF" w:rsidP="00B713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10</w:t>
      </w:r>
      <w:r w:rsidR="00861004" w:rsidRPr="00E024B3">
        <w:rPr>
          <w:rFonts w:ascii="Arial" w:hAnsi="Arial" w:cs="Arial"/>
          <w:spacing w:val="2"/>
          <w:sz w:val="22"/>
          <w:szCs w:val="22"/>
        </w:rPr>
        <w:t xml:space="preserve"> - затраты на приобретение транспортных услуг;</w:t>
      </w:r>
    </w:p>
    <w:p w:rsidR="00861004" w:rsidRPr="00E024B3" w:rsidRDefault="00D557DF" w:rsidP="00B713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11</w:t>
      </w:r>
      <w:r w:rsidR="00861004" w:rsidRPr="00E024B3">
        <w:rPr>
          <w:rFonts w:ascii="Arial" w:hAnsi="Arial" w:cs="Arial"/>
          <w:spacing w:val="2"/>
          <w:sz w:val="22"/>
          <w:szCs w:val="22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персонал;</w:t>
      </w:r>
    </w:p>
    <w:p w:rsidR="00861004" w:rsidRPr="00E024B3" w:rsidRDefault="00B71364" w:rsidP="00B713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12</w:t>
      </w:r>
      <w:r w:rsidR="00861004" w:rsidRPr="00E024B3">
        <w:rPr>
          <w:rFonts w:ascii="Arial" w:hAnsi="Arial" w:cs="Arial"/>
          <w:spacing w:val="2"/>
          <w:sz w:val="22"/>
          <w:szCs w:val="22"/>
        </w:rPr>
        <w:t xml:space="preserve"> - затраты на прочие общехозяйственные нужды.</w:t>
      </w:r>
    </w:p>
    <w:p w:rsidR="00A969D7" w:rsidRPr="00E024B3" w:rsidRDefault="00A969D7" w:rsidP="00B713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2"/>
          <w:szCs w:val="22"/>
        </w:rPr>
        <w:sectPr w:rsidR="00A969D7" w:rsidRPr="00E024B3" w:rsidSect="00344DC9">
          <w:pgSz w:w="16838" w:h="11906" w:orient="landscape"/>
          <w:pgMar w:top="1276" w:right="962" w:bottom="568" w:left="1843" w:header="708" w:footer="708" w:gutter="0"/>
          <w:pgNumType w:start="1"/>
          <w:cols w:space="708"/>
          <w:titlePg/>
          <w:docGrid w:linePitch="360"/>
        </w:sectPr>
      </w:pPr>
    </w:p>
    <w:p w:rsidR="00A969D7" w:rsidRPr="00E024B3" w:rsidRDefault="00A969D7" w:rsidP="00A969D7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lastRenderedPageBreak/>
        <w:t>Приложен</w:t>
      </w:r>
      <w:r w:rsidR="00344DC9">
        <w:rPr>
          <w:rFonts w:ascii="Courier New" w:hAnsi="Courier New" w:cs="Courier New"/>
          <w:sz w:val="22"/>
          <w:szCs w:val="22"/>
        </w:rPr>
        <w:t xml:space="preserve">ие </w:t>
      </w:r>
      <w:r w:rsidR="002F60A8" w:rsidRPr="00E024B3">
        <w:rPr>
          <w:rFonts w:ascii="Courier New" w:hAnsi="Courier New" w:cs="Courier New"/>
          <w:sz w:val="22"/>
          <w:szCs w:val="22"/>
        </w:rPr>
        <w:t>3</w:t>
      </w:r>
    </w:p>
    <w:p w:rsidR="00A969D7" w:rsidRPr="00E024B3" w:rsidRDefault="00A969D7" w:rsidP="00A969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к Положению о формировании</w:t>
      </w:r>
    </w:p>
    <w:p w:rsidR="00A969D7" w:rsidRPr="00E024B3" w:rsidRDefault="00A969D7" w:rsidP="00A969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муниципального задания на оказание</w:t>
      </w:r>
    </w:p>
    <w:p w:rsidR="00A969D7" w:rsidRPr="00E024B3" w:rsidRDefault="00A969D7" w:rsidP="00A969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муниципальных услуг</w:t>
      </w:r>
    </w:p>
    <w:p w:rsidR="00A969D7" w:rsidRPr="00E024B3" w:rsidRDefault="00A969D7" w:rsidP="00A969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(выполнение работ) в отношении</w:t>
      </w:r>
    </w:p>
    <w:p w:rsidR="00A969D7" w:rsidRPr="00E024B3" w:rsidRDefault="00A969D7" w:rsidP="00A969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муниципальных учреждений</w:t>
      </w:r>
    </w:p>
    <w:p w:rsidR="00D55A75" w:rsidRPr="00E024B3" w:rsidRDefault="0090296B" w:rsidP="00A969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Балаганского муниципального образования</w:t>
      </w:r>
    </w:p>
    <w:p w:rsidR="00A969D7" w:rsidRPr="00E024B3" w:rsidRDefault="00A969D7" w:rsidP="00A969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и финансовом обеспечении выполнения</w:t>
      </w:r>
    </w:p>
    <w:p w:rsidR="00A969D7" w:rsidRPr="00E024B3" w:rsidRDefault="00A969D7" w:rsidP="00A969D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муниципального задания</w:t>
      </w:r>
    </w:p>
    <w:p w:rsidR="00A969D7" w:rsidRPr="00E024B3" w:rsidRDefault="00A969D7" w:rsidP="003C25B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2"/>
          <w:szCs w:val="22"/>
        </w:rPr>
      </w:pPr>
    </w:p>
    <w:p w:rsidR="002F60A8" w:rsidRPr="00E024B3" w:rsidRDefault="002F60A8" w:rsidP="002F60A8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E024B3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Соглашение </w:t>
      </w:r>
    </w:p>
    <w:p w:rsidR="002F60A8" w:rsidRPr="00E024B3" w:rsidRDefault="002F60A8" w:rsidP="002F60A8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E024B3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</w:p>
    <w:p w:rsidR="002F60A8" w:rsidRPr="00E024B3" w:rsidRDefault="002F60A8" w:rsidP="002F60A8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E024B3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(выполнение работ)</w:t>
      </w:r>
    </w:p>
    <w:p w:rsidR="002F60A8" w:rsidRPr="00E024B3" w:rsidRDefault="002F60A8" w:rsidP="002F60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п.Балаганск</w:t>
      </w:r>
      <w:proofErr w:type="spell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530AC6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gramStart"/>
      <w:r w:rsidR="00530AC6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>___»_________ 20___ г.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8D2BD3" w:rsidRPr="00E024B3" w:rsidRDefault="002F60A8" w:rsidP="008D2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024B3">
        <w:rPr>
          <w:rFonts w:ascii="Arial" w:eastAsia="Times New Roman" w:hAnsi="Arial" w:cs="Arial"/>
          <w:sz w:val="18"/>
          <w:szCs w:val="18"/>
          <w:lang w:eastAsia="ru-RU"/>
        </w:rPr>
        <w:t>(наименование органа местного самоуправления муниципального образования, осуществляющего функции и полномочия учредителя муниципального бюджетного учреждения</w:t>
      </w:r>
      <w:r w:rsidR="008D2BD3" w:rsidRPr="00E024B3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2F60A8" w:rsidRPr="00E024B3" w:rsidRDefault="008D2BD3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именуемое в дальнейшем 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>Учредитель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 лице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________________________________________________________________________,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024B3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8D2BD3" w:rsidRPr="00E024B3">
        <w:rPr>
          <w:rFonts w:ascii="Arial" w:eastAsia="Times New Roman" w:hAnsi="Arial" w:cs="Arial"/>
          <w:sz w:val="18"/>
          <w:szCs w:val="18"/>
          <w:lang w:eastAsia="ru-RU"/>
        </w:rPr>
        <w:t xml:space="preserve">должность и </w:t>
      </w:r>
      <w:r w:rsidRPr="00E024B3">
        <w:rPr>
          <w:rFonts w:ascii="Arial" w:eastAsia="Times New Roman" w:hAnsi="Arial" w:cs="Arial"/>
          <w:sz w:val="18"/>
          <w:szCs w:val="18"/>
          <w:lang w:eastAsia="ru-RU"/>
        </w:rPr>
        <w:t>Ф.И.О.</w:t>
      </w:r>
      <w:r w:rsidR="008D2BD3" w:rsidRPr="00E024B3">
        <w:rPr>
          <w:rFonts w:ascii="Arial" w:eastAsia="Times New Roman" w:hAnsi="Arial" w:cs="Arial"/>
          <w:sz w:val="18"/>
          <w:szCs w:val="18"/>
          <w:lang w:eastAsia="ru-RU"/>
        </w:rPr>
        <w:t xml:space="preserve"> руководителя У</w:t>
      </w:r>
      <w:r w:rsidRPr="00E024B3">
        <w:rPr>
          <w:rFonts w:ascii="Arial" w:eastAsia="Times New Roman" w:hAnsi="Arial" w:cs="Arial"/>
          <w:sz w:val="18"/>
          <w:szCs w:val="18"/>
          <w:lang w:eastAsia="ru-RU"/>
        </w:rPr>
        <w:t>чредителя)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024B3">
        <w:rPr>
          <w:rFonts w:ascii="Arial" w:eastAsia="Times New Roman" w:hAnsi="Arial" w:cs="Arial"/>
          <w:sz w:val="18"/>
          <w:szCs w:val="18"/>
          <w:lang w:eastAsia="ru-RU"/>
        </w:rPr>
        <w:t>(наименование, дата, номер нормативного правового акта или доверенности)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A8" w:rsidRPr="00E024B3" w:rsidRDefault="002F60A8" w:rsidP="00115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муниципальное </w:t>
      </w:r>
      <w:r w:rsidR="008D2BD3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бюджетное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учреждение _________________________________________________________________________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024B3">
        <w:rPr>
          <w:rFonts w:ascii="Arial" w:eastAsia="Times New Roman" w:hAnsi="Arial" w:cs="Arial"/>
          <w:sz w:val="18"/>
          <w:szCs w:val="18"/>
          <w:lang w:eastAsia="ru-RU"/>
        </w:rPr>
        <w:t>(наименование муниципального бюджетного учреждения)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A8" w:rsidRPr="00E024B3" w:rsidRDefault="008D2BD3" w:rsidP="008D2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в лице 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________________________________________________________________________,</w:t>
      </w:r>
    </w:p>
    <w:p w:rsidR="002F60A8" w:rsidRPr="00E024B3" w:rsidRDefault="002F60A8" w:rsidP="008D2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024B3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8D2BD3" w:rsidRPr="00E024B3">
        <w:rPr>
          <w:rFonts w:ascii="Arial" w:eastAsia="Times New Roman" w:hAnsi="Arial" w:cs="Arial"/>
          <w:sz w:val="18"/>
          <w:szCs w:val="18"/>
          <w:lang w:eastAsia="ru-RU"/>
        </w:rPr>
        <w:t xml:space="preserve">должность и </w:t>
      </w:r>
      <w:r w:rsidRPr="00E024B3">
        <w:rPr>
          <w:rFonts w:ascii="Arial" w:eastAsia="Times New Roman" w:hAnsi="Arial" w:cs="Arial"/>
          <w:sz w:val="18"/>
          <w:szCs w:val="18"/>
          <w:lang w:eastAsia="ru-RU"/>
        </w:rPr>
        <w:t>Ф.И.О.</w:t>
      </w:r>
      <w:r w:rsidR="008D2BD3" w:rsidRPr="00E024B3">
        <w:rPr>
          <w:rFonts w:ascii="Arial" w:eastAsia="Times New Roman" w:hAnsi="Arial" w:cs="Arial"/>
          <w:sz w:val="18"/>
          <w:szCs w:val="18"/>
          <w:lang w:eastAsia="ru-RU"/>
        </w:rPr>
        <w:t xml:space="preserve"> руководителя муниципального бюджетного учреждения</w:t>
      </w:r>
      <w:r w:rsidRPr="00E024B3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2F60A8" w:rsidRPr="00E024B3" w:rsidRDefault="002F60A8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________________________________________________________________________,</w:t>
      </w:r>
    </w:p>
    <w:p w:rsidR="002F60A8" w:rsidRPr="00E024B3" w:rsidRDefault="002F60A8" w:rsidP="008D2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024B3">
        <w:rPr>
          <w:rFonts w:ascii="Arial" w:eastAsia="Times New Roman" w:hAnsi="Arial" w:cs="Arial"/>
          <w:sz w:val="18"/>
          <w:szCs w:val="18"/>
          <w:lang w:eastAsia="ru-RU"/>
        </w:rPr>
        <w:t>(наименование, дата, номер правового акта)</w:t>
      </w:r>
    </w:p>
    <w:p w:rsidR="002F60A8" w:rsidRPr="00E024B3" w:rsidRDefault="008D2BD3" w:rsidP="002F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именуемая в дальнейшем «Учреждение», 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с другой стороны,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далее при совместном упоминании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именуемые «Стороны», заключили настоящее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Соглашение о нижеследующем.</w:t>
      </w:r>
    </w:p>
    <w:p w:rsidR="002F60A8" w:rsidRPr="00E024B3" w:rsidRDefault="002F60A8" w:rsidP="008D2B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A8" w:rsidRPr="00E024B3" w:rsidRDefault="002F60A8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Предмет Соглашения</w:t>
      </w:r>
    </w:p>
    <w:p w:rsidR="00311236" w:rsidRPr="00E024B3" w:rsidRDefault="00311236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60A8" w:rsidRPr="00E024B3" w:rsidRDefault="002F60A8" w:rsidP="00311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за счет средств бюджета </w:t>
      </w:r>
      <w:r w:rsidR="00115B88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15B8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894C04" w:rsidRPr="00E024B3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115B8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894C04" w:rsidRPr="00E024B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2F60A8" w:rsidRPr="00E024B3" w:rsidRDefault="002F60A8" w:rsidP="008D2B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A8" w:rsidRPr="00E024B3" w:rsidRDefault="002F60A8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Права и обязанности Сторон</w:t>
      </w:r>
    </w:p>
    <w:p w:rsidR="00311236" w:rsidRPr="00E024B3" w:rsidRDefault="00311236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60A8" w:rsidRPr="00E024B3" w:rsidRDefault="002F60A8" w:rsidP="00311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1.Учредитель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обязуется:</w:t>
      </w:r>
    </w:p>
    <w:p w:rsidR="002F60A8" w:rsidRPr="00E024B3" w:rsidRDefault="00020BBC" w:rsidP="00311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2.1.1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11236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Определять объем </w:t>
      </w:r>
      <w:r w:rsidR="0051509E" w:rsidRPr="00E024B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убсидии на финансовое обеспечение</w:t>
      </w:r>
      <w:r w:rsidR="00311236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муниципального задания</w:t>
      </w:r>
      <w:r w:rsidR="0051509E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Субсидия)</w:t>
      </w:r>
      <w:r w:rsidR="00311236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нормативных затрат на </w:t>
      </w:r>
      <w:r w:rsidR="00311236" w:rsidRPr="00E024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2F60A8" w:rsidRPr="00E024B3" w:rsidRDefault="0051509E" w:rsidP="003112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2.1.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>.Предоставлять</w:t>
      </w:r>
      <w:proofErr w:type="gramEnd"/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Субсидию в соответствии с графиком перечисления Субсидии, являющимся неотъемлемым приложением к настоящему Соглашению.</w:t>
      </w:r>
    </w:p>
    <w:p w:rsidR="002F60A8" w:rsidRPr="00E024B3" w:rsidRDefault="0051509E" w:rsidP="00A61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2.1.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>.Рассматривать</w:t>
      </w:r>
      <w:proofErr w:type="gramEnd"/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Учреждения по вопросам, связанным с исполнением настоящего Соглашения, и сообщать о результатах их ра</w:t>
      </w:r>
      <w:r w:rsidR="00A6117A" w:rsidRPr="00E024B3">
        <w:rPr>
          <w:rFonts w:ascii="Arial" w:eastAsia="Times New Roman" w:hAnsi="Arial" w:cs="Arial"/>
          <w:sz w:val="24"/>
          <w:szCs w:val="24"/>
          <w:lang w:eastAsia="ru-RU"/>
        </w:rPr>
        <w:t>ссмотрения в срок не более _______________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указанных предложений.</w:t>
      </w:r>
    </w:p>
    <w:p w:rsidR="002F60A8" w:rsidRPr="00E024B3" w:rsidRDefault="0051509E" w:rsidP="00A61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2.1.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>.Осуществлять</w:t>
      </w:r>
      <w:proofErr w:type="gramEnd"/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выполнением Учреждением условий предост</w:t>
      </w:r>
      <w:r w:rsidR="00A34949" w:rsidRPr="00E024B3">
        <w:rPr>
          <w:rFonts w:ascii="Arial" w:eastAsia="Times New Roman" w:hAnsi="Arial" w:cs="Arial"/>
          <w:sz w:val="24"/>
          <w:szCs w:val="24"/>
          <w:lang w:eastAsia="ru-RU"/>
        </w:rPr>
        <w:t>авления Субсидии и использовать результаты контроля при корректировке муниципального задания Учреждения.</w:t>
      </w:r>
    </w:p>
    <w:p w:rsidR="00914EAE" w:rsidRPr="00E024B3" w:rsidRDefault="002F60A8" w:rsidP="00020B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2.У</w:t>
      </w:r>
      <w:r w:rsidR="009762D8" w:rsidRPr="00E024B3">
        <w:rPr>
          <w:rFonts w:ascii="Arial" w:eastAsia="Times New Roman" w:hAnsi="Arial" w:cs="Arial"/>
          <w:sz w:val="24"/>
          <w:szCs w:val="24"/>
          <w:lang w:eastAsia="ru-RU"/>
        </w:rPr>
        <w:t>чредитель</w:t>
      </w:r>
      <w:proofErr w:type="gramEnd"/>
      <w:r w:rsidR="009762D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вправе</w:t>
      </w:r>
      <w:r w:rsidR="00914EAE" w:rsidRPr="00E024B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20BBC" w:rsidRPr="00E024B3" w:rsidRDefault="00914EAE" w:rsidP="00020B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2.2.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1.И</w:t>
      </w:r>
      <w:r w:rsidR="009762D8" w:rsidRPr="00E024B3">
        <w:rPr>
          <w:rFonts w:ascii="Arial" w:eastAsia="Times New Roman" w:hAnsi="Arial" w:cs="Arial"/>
          <w:sz w:val="24"/>
          <w:szCs w:val="24"/>
          <w:lang w:eastAsia="ru-RU"/>
        </w:rPr>
        <w:t>зменять</w:t>
      </w:r>
      <w:proofErr w:type="gramEnd"/>
      <w:r w:rsidR="009762D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объем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предоставляемой в соответствии с настоящим Соглашением Субсидии </w:t>
      </w:r>
      <w:r w:rsidR="009762D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срока выполнения муниципального задания </w:t>
      </w:r>
      <w:r w:rsidR="00894B24" w:rsidRPr="00E024B3">
        <w:rPr>
          <w:rFonts w:ascii="Arial" w:eastAsia="Times New Roman" w:hAnsi="Arial" w:cs="Arial"/>
          <w:sz w:val="24"/>
          <w:szCs w:val="24"/>
          <w:lang w:eastAsia="ru-RU"/>
        </w:rPr>
        <w:t>в случаях, установленных Положением о формировании муниципального задания на оказание муниципальных услуг (выполнение работ) в отношении муниципальных учреждений</w:t>
      </w:r>
      <w:r w:rsidR="00115B88">
        <w:rPr>
          <w:rFonts w:ascii="Arial" w:eastAsia="Times New Roman" w:hAnsi="Arial" w:cs="Arial"/>
          <w:sz w:val="24"/>
          <w:szCs w:val="24"/>
          <w:lang w:eastAsia="ru-RU"/>
        </w:rPr>
        <w:t xml:space="preserve"> Балаганского</w:t>
      </w:r>
      <w:r w:rsidR="00894B24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финансового обеспечения выполнения муниципального задания.</w:t>
      </w:r>
    </w:p>
    <w:p w:rsidR="005C2B09" w:rsidRPr="00E024B3" w:rsidRDefault="005C2B09" w:rsidP="00894B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2.2.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2.Требовать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от Учреждения предоставление</w:t>
      </w:r>
      <w:r w:rsidR="00914EAE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предварительного отчета о выполнении муниципального задания</w:t>
      </w:r>
      <w:r w:rsidR="00914EAE" w:rsidRPr="00E024B3">
        <w:rPr>
          <w:rFonts w:ascii="Arial" w:hAnsi="Arial" w:cs="Arial"/>
          <w:sz w:val="24"/>
          <w:szCs w:val="24"/>
        </w:rPr>
        <w:t xml:space="preserve"> </w:t>
      </w:r>
      <w:r w:rsidRPr="00E024B3">
        <w:rPr>
          <w:rFonts w:ascii="Arial" w:hAnsi="Arial" w:cs="Arial"/>
          <w:sz w:val="24"/>
          <w:szCs w:val="24"/>
        </w:rPr>
        <w:t>для</w:t>
      </w:r>
      <w:r w:rsidRPr="00E024B3">
        <w:rPr>
          <w:rFonts w:ascii="Arial" w:hAnsi="Arial" w:cs="Arial"/>
          <w:spacing w:val="2"/>
          <w:sz w:val="24"/>
          <w:szCs w:val="24"/>
        </w:rPr>
        <w:t xml:space="preserve"> предварительной оценки достижения плановых показателей годового объема оказания муниципальных услуг (выполнения работ) за соответствующий финансовый год, составленный по форме, аналогичной отчету о выполнении муниципального задания.</w:t>
      </w:r>
    </w:p>
    <w:p w:rsidR="00894B24" w:rsidRPr="00E024B3" w:rsidRDefault="00894B24" w:rsidP="00894B2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024B3">
        <w:rPr>
          <w:rFonts w:ascii="Arial" w:hAnsi="Arial" w:cs="Arial"/>
          <w:spacing w:val="2"/>
          <w:sz w:val="24"/>
          <w:szCs w:val="24"/>
        </w:rPr>
        <w:t>2.2.</w:t>
      </w:r>
      <w:proofErr w:type="gramStart"/>
      <w:r w:rsidRPr="00E024B3">
        <w:rPr>
          <w:rFonts w:ascii="Arial" w:hAnsi="Arial" w:cs="Arial"/>
          <w:spacing w:val="2"/>
          <w:sz w:val="24"/>
          <w:szCs w:val="24"/>
        </w:rPr>
        <w:t>3.Осуществлять</w:t>
      </w:r>
      <w:proofErr w:type="gramEnd"/>
      <w:r w:rsidRPr="00E024B3">
        <w:rPr>
          <w:rFonts w:ascii="Arial" w:hAnsi="Arial" w:cs="Arial"/>
          <w:spacing w:val="2"/>
          <w:sz w:val="24"/>
          <w:szCs w:val="24"/>
        </w:rPr>
        <w:t xml:space="preserve"> расчет объема субсидии, подлежащей возврату в районный бюджет.</w:t>
      </w:r>
    </w:p>
    <w:p w:rsidR="005C2B09" w:rsidRPr="00E024B3" w:rsidRDefault="00894B24" w:rsidP="005C2B0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024B3">
        <w:rPr>
          <w:rFonts w:ascii="Arial" w:hAnsi="Arial" w:cs="Arial"/>
          <w:spacing w:val="2"/>
          <w:sz w:val="24"/>
          <w:szCs w:val="24"/>
        </w:rPr>
        <w:t>2.2.</w:t>
      </w:r>
      <w:proofErr w:type="gramStart"/>
      <w:r w:rsidRPr="00E024B3">
        <w:rPr>
          <w:rFonts w:ascii="Arial" w:hAnsi="Arial" w:cs="Arial"/>
          <w:spacing w:val="2"/>
          <w:sz w:val="24"/>
          <w:szCs w:val="24"/>
        </w:rPr>
        <w:t>4</w:t>
      </w:r>
      <w:r w:rsidR="005C2B09" w:rsidRPr="00E024B3">
        <w:rPr>
          <w:rFonts w:ascii="Arial" w:hAnsi="Arial" w:cs="Arial"/>
          <w:spacing w:val="2"/>
          <w:sz w:val="24"/>
          <w:szCs w:val="24"/>
        </w:rPr>
        <w:t>.Требовать</w:t>
      </w:r>
      <w:proofErr w:type="gramEnd"/>
      <w:r w:rsidR="005C2B09" w:rsidRPr="00E024B3">
        <w:rPr>
          <w:rFonts w:ascii="Arial" w:hAnsi="Arial" w:cs="Arial"/>
          <w:spacing w:val="2"/>
          <w:sz w:val="24"/>
          <w:szCs w:val="24"/>
        </w:rPr>
        <w:t xml:space="preserve"> от Учреждения возврата </w:t>
      </w:r>
      <w:r w:rsidRPr="00E024B3">
        <w:rPr>
          <w:rFonts w:ascii="Arial" w:hAnsi="Arial" w:cs="Arial"/>
          <w:spacing w:val="2"/>
          <w:sz w:val="24"/>
          <w:szCs w:val="24"/>
        </w:rPr>
        <w:t>в бюджет</w:t>
      </w:r>
      <w:r w:rsidR="00115B88">
        <w:rPr>
          <w:rFonts w:ascii="Arial" w:hAnsi="Arial" w:cs="Arial"/>
          <w:spacing w:val="2"/>
          <w:sz w:val="24"/>
          <w:szCs w:val="24"/>
        </w:rPr>
        <w:t xml:space="preserve"> поселения</w:t>
      </w:r>
      <w:r w:rsidRPr="00E024B3">
        <w:rPr>
          <w:rFonts w:ascii="Arial" w:hAnsi="Arial" w:cs="Arial"/>
          <w:spacing w:val="2"/>
          <w:sz w:val="24"/>
          <w:szCs w:val="24"/>
        </w:rPr>
        <w:t xml:space="preserve"> Субсидии </w:t>
      </w:r>
      <w:r w:rsidR="005C2B09" w:rsidRPr="00E024B3">
        <w:rPr>
          <w:rFonts w:ascii="Arial" w:hAnsi="Arial" w:cs="Arial"/>
          <w:spacing w:val="2"/>
          <w:sz w:val="24"/>
          <w:szCs w:val="24"/>
        </w:rPr>
        <w:t xml:space="preserve">в объеме, соответствующем показателям, характеризующим объем </w:t>
      </w:r>
      <w:proofErr w:type="spellStart"/>
      <w:r w:rsidR="005C2B09" w:rsidRPr="00E024B3">
        <w:rPr>
          <w:rFonts w:ascii="Arial" w:hAnsi="Arial" w:cs="Arial"/>
          <w:spacing w:val="2"/>
          <w:sz w:val="24"/>
          <w:szCs w:val="24"/>
        </w:rPr>
        <w:t>неоказанной</w:t>
      </w:r>
      <w:proofErr w:type="spellEnd"/>
      <w:r w:rsidR="005C2B09" w:rsidRPr="00E024B3">
        <w:rPr>
          <w:rFonts w:ascii="Arial" w:hAnsi="Arial" w:cs="Arial"/>
          <w:spacing w:val="2"/>
          <w:sz w:val="24"/>
          <w:szCs w:val="24"/>
        </w:rPr>
        <w:t xml:space="preserve"> муниципальной услуги (невыполненной работы).</w:t>
      </w:r>
    </w:p>
    <w:p w:rsidR="002F60A8" w:rsidRPr="00E024B3" w:rsidRDefault="002F60A8" w:rsidP="00894B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3.Учреждение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обязуется:</w:t>
      </w:r>
    </w:p>
    <w:p w:rsidR="002F60A8" w:rsidRPr="00E024B3" w:rsidRDefault="002F60A8" w:rsidP="00A349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2.3.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1.Осуществлять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Субсидии в соответствии с требованиями к качеству</w:t>
      </w:r>
      <w:r w:rsidR="00FD005B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и объему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оказания муни</w:t>
      </w:r>
      <w:r w:rsidR="004A3D11" w:rsidRPr="00E024B3">
        <w:rPr>
          <w:rFonts w:ascii="Arial" w:eastAsia="Times New Roman" w:hAnsi="Arial" w:cs="Arial"/>
          <w:sz w:val="24"/>
          <w:szCs w:val="24"/>
          <w:lang w:eastAsia="ru-RU"/>
        </w:rPr>
        <w:t>ципальных услуг, определенными муниципальным заданием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005B" w:rsidRPr="00E024B3" w:rsidRDefault="00FD005B" w:rsidP="00A349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2.3.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2.Представлять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Учредителю по его требованию предварительный отчет по форме и в сроки, установленные Учредителем.</w:t>
      </w:r>
    </w:p>
    <w:p w:rsidR="00FD005B" w:rsidRPr="00E024B3" w:rsidRDefault="00FD005B" w:rsidP="00FD00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2.3.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3.Представлять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Учредителю отчет об использовании Субсидии по форме и в сроки, установленные Учредителем.</w:t>
      </w:r>
    </w:p>
    <w:p w:rsidR="004A3D11" w:rsidRPr="00E024B3" w:rsidRDefault="004A3D11" w:rsidP="004A3D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2.3.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4.Возвращать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Субсидию или ее часть в случае, если фактически исполненное Учреждением муниципальное задание меньше по объему, чем это предусмотрено заданием, или не соответствует качеству услуг, определенному в муниципальном задании.</w:t>
      </w:r>
    </w:p>
    <w:p w:rsidR="00F15B06" w:rsidRPr="00E024B3" w:rsidRDefault="002F60A8" w:rsidP="004A3D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4.Учреждение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вправе</w:t>
      </w:r>
      <w:r w:rsidR="00F15B06" w:rsidRPr="00E024B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60A8" w:rsidRPr="00E024B3" w:rsidRDefault="00F15B06" w:rsidP="004A3D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2.4.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1.О</w:t>
      </w:r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>бращаться</w:t>
      </w:r>
      <w:proofErr w:type="gramEnd"/>
      <w:r w:rsidR="002F60A8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2F60A8" w:rsidRDefault="002F60A8" w:rsidP="003C2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B88" w:rsidRDefault="00115B88" w:rsidP="003C2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B88" w:rsidRPr="00E024B3" w:rsidRDefault="00115B88" w:rsidP="003C2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</w:p>
    <w:p w:rsidR="002F60A8" w:rsidRPr="00E024B3" w:rsidRDefault="002F60A8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Ответственность Сторон</w:t>
      </w:r>
    </w:p>
    <w:p w:rsidR="00F15B06" w:rsidRPr="00E024B3" w:rsidRDefault="00F15B06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60A8" w:rsidRPr="00E024B3" w:rsidRDefault="002F60A8" w:rsidP="002F60A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F60A8" w:rsidRPr="00E024B3" w:rsidRDefault="002F60A8" w:rsidP="003C25B4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A8" w:rsidRPr="00E024B3" w:rsidRDefault="002F60A8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Срок действия Соглашения</w:t>
      </w:r>
    </w:p>
    <w:p w:rsidR="00F15B06" w:rsidRPr="00E024B3" w:rsidRDefault="00F15B06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60A8" w:rsidRPr="00E024B3" w:rsidRDefault="002F60A8" w:rsidP="002F60A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Настоящее Согл</w:t>
      </w:r>
      <w:r w:rsidR="00F15B06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ашение вступает в силу с даты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подписания </w:t>
      </w:r>
      <w:r w:rsidR="00F15B06"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Соглашения 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обеими Сторонами и действует до "____" ___________.</w:t>
      </w:r>
    </w:p>
    <w:p w:rsidR="002F60A8" w:rsidRPr="00E024B3" w:rsidRDefault="002F60A8" w:rsidP="002F60A8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A8" w:rsidRPr="00E024B3" w:rsidRDefault="002F60A8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Заключительные положения</w:t>
      </w:r>
    </w:p>
    <w:p w:rsidR="00F15B06" w:rsidRPr="00E024B3" w:rsidRDefault="00F15B06" w:rsidP="002F60A8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60A8" w:rsidRPr="00E024B3" w:rsidRDefault="002F60A8" w:rsidP="002F60A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1.Изменение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2F60A8" w:rsidRPr="00E024B3" w:rsidRDefault="002F60A8" w:rsidP="002F60A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2.Расторжение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</w:t>
      </w:r>
      <w:r w:rsidR="00F15B06" w:rsidRPr="00E024B3">
        <w:rPr>
          <w:rFonts w:ascii="Arial" w:eastAsia="Times New Roman" w:hAnsi="Arial" w:cs="Arial"/>
          <w:sz w:val="24"/>
          <w:szCs w:val="24"/>
          <w:lang w:eastAsia="ru-RU"/>
        </w:rPr>
        <w:t>ения допускается по соглашению С</w:t>
      </w:r>
      <w:r w:rsidRPr="00E024B3">
        <w:rPr>
          <w:rFonts w:ascii="Arial" w:eastAsia="Times New Roman" w:hAnsi="Arial" w:cs="Arial"/>
          <w:sz w:val="24"/>
          <w:szCs w:val="24"/>
          <w:lang w:eastAsia="ru-RU"/>
        </w:rPr>
        <w:t>торон или по решению суда по основаниям, предусмотренным законодательством Российской Федерации.</w:t>
      </w:r>
    </w:p>
    <w:p w:rsidR="002F60A8" w:rsidRPr="00E024B3" w:rsidRDefault="002F60A8" w:rsidP="002F60A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3.Споры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Федерации.</w:t>
      </w:r>
    </w:p>
    <w:p w:rsidR="002F60A8" w:rsidRPr="00E024B3" w:rsidRDefault="002F60A8" w:rsidP="002F60A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E024B3">
        <w:rPr>
          <w:rFonts w:ascii="Arial" w:eastAsia="Times New Roman" w:hAnsi="Arial" w:cs="Arial"/>
          <w:sz w:val="24"/>
          <w:szCs w:val="24"/>
          <w:lang w:eastAsia="ru-RU"/>
        </w:rPr>
        <w:t>4.Настоящее</w:t>
      </w:r>
      <w:proofErr w:type="gramEnd"/>
      <w:r w:rsidRPr="00E024B3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Соглашение составлено в двух экземплярах, имеющих одинаковую юридическую силу, по одному для каждой из Сторон.</w:t>
      </w:r>
    </w:p>
    <w:p w:rsidR="002F60A8" w:rsidRPr="00E024B3" w:rsidRDefault="002F60A8" w:rsidP="002F60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0A8" w:rsidRPr="00E024B3" w:rsidRDefault="002F60A8" w:rsidP="002F6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4B3">
        <w:rPr>
          <w:rFonts w:ascii="Arial" w:eastAsia="Times New Roman" w:hAnsi="Arial" w:cs="Arial"/>
          <w:b/>
          <w:sz w:val="24"/>
          <w:szCs w:val="24"/>
          <w:lang w:eastAsia="ru-RU"/>
        </w:rPr>
        <w:t>6.Юридические адреса Сторон и банковские реквизиты</w:t>
      </w:r>
    </w:p>
    <w:p w:rsidR="002F60A8" w:rsidRPr="00E024B3" w:rsidRDefault="002F60A8" w:rsidP="003C2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60A8" w:rsidRPr="00E024B3" w:rsidTr="00894C04">
        <w:tc>
          <w:tcPr>
            <w:tcW w:w="4785" w:type="dxa"/>
          </w:tcPr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Учредитель: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Банковские реквизиты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                                                            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р/с                 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л/с                 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Руководитель_________</w:t>
            </w:r>
            <w:proofErr w:type="gramStart"/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  _</w:t>
            </w:r>
            <w:proofErr w:type="gramEnd"/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(Ф.И.О.)      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М.П </w:t>
            </w:r>
          </w:p>
        </w:tc>
        <w:tc>
          <w:tcPr>
            <w:tcW w:w="4786" w:type="dxa"/>
          </w:tcPr>
          <w:p w:rsidR="002F60A8" w:rsidRPr="00E024B3" w:rsidRDefault="002F60A8" w:rsidP="002F60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Учреждение: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Банковские реквизиты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                                                            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р/с                 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л/с                 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___________   _____________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(Ф.И.О.)                                   </w:t>
            </w: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60A8" w:rsidRPr="00E024B3" w:rsidRDefault="002F60A8" w:rsidP="00894C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F15B06" w:rsidRPr="00E024B3" w:rsidRDefault="00F15B06" w:rsidP="00B54FD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</w:p>
    <w:p w:rsidR="003C25B4" w:rsidRPr="00E024B3" w:rsidRDefault="003C25B4" w:rsidP="003C25B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Courier New" w:hAnsi="Courier New" w:cs="Courier New"/>
        </w:rPr>
        <w:sectPr w:rsidR="003C25B4" w:rsidRPr="00E024B3" w:rsidSect="00344DC9">
          <w:pgSz w:w="11906" w:h="16838"/>
          <w:pgMar w:top="1134" w:right="707" w:bottom="962" w:left="1418" w:header="708" w:footer="708" w:gutter="0"/>
          <w:pgNumType w:start="1"/>
          <w:cols w:space="708"/>
          <w:titlePg/>
          <w:docGrid w:linePitch="360"/>
        </w:sectPr>
      </w:pPr>
    </w:p>
    <w:p w:rsidR="00B54FD8" w:rsidRPr="00E024B3" w:rsidRDefault="00B54FD8" w:rsidP="00F15B0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lastRenderedPageBreak/>
        <w:t>Приложение</w:t>
      </w:r>
    </w:p>
    <w:p w:rsidR="00E37053" w:rsidRPr="00E024B3" w:rsidRDefault="00B54FD8" w:rsidP="00F15B0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t>к Соглашению о</w:t>
      </w:r>
      <w:r w:rsidR="00E37053" w:rsidRPr="00E024B3">
        <w:rPr>
          <w:rFonts w:ascii="Courier New" w:hAnsi="Courier New" w:cs="Courier New"/>
        </w:rPr>
        <w:t xml:space="preserve"> порядке</w:t>
      </w:r>
    </w:p>
    <w:p w:rsidR="00B54FD8" w:rsidRPr="00E024B3" w:rsidRDefault="00E37053" w:rsidP="00F15B0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t>и условиях</w:t>
      </w:r>
      <w:r w:rsidR="00B54FD8" w:rsidRPr="00E024B3">
        <w:rPr>
          <w:rFonts w:ascii="Courier New" w:hAnsi="Courier New" w:cs="Courier New"/>
        </w:rPr>
        <w:t xml:space="preserve"> предоставлени</w:t>
      </w:r>
      <w:r w:rsidRPr="00E024B3">
        <w:rPr>
          <w:rFonts w:ascii="Courier New" w:hAnsi="Courier New" w:cs="Courier New"/>
        </w:rPr>
        <w:t>я</w:t>
      </w:r>
    </w:p>
    <w:p w:rsidR="00E37053" w:rsidRPr="00E024B3" w:rsidRDefault="00B54FD8" w:rsidP="00F15B0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t xml:space="preserve">субсидии </w:t>
      </w:r>
      <w:r w:rsidR="00E37053" w:rsidRPr="00E024B3">
        <w:rPr>
          <w:rFonts w:ascii="Courier New" w:hAnsi="Courier New" w:cs="Courier New"/>
        </w:rPr>
        <w:t>на финансовое</w:t>
      </w:r>
    </w:p>
    <w:p w:rsidR="00E37053" w:rsidRPr="00E024B3" w:rsidRDefault="00E37053" w:rsidP="00F15B0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t>обеспечение выполнения</w:t>
      </w:r>
    </w:p>
    <w:p w:rsidR="00E37053" w:rsidRPr="00E024B3" w:rsidRDefault="00E37053" w:rsidP="00E3705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t>муниципального задания</w:t>
      </w:r>
    </w:p>
    <w:p w:rsidR="00E37053" w:rsidRPr="00E024B3" w:rsidRDefault="003C25B4" w:rsidP="00E3705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t xml:space="preserve">на оказание </w:t>
      </w:r>
      <w:r w:rsidR="00E37053" w:rsidRPr="00E024B3">
        <w:rPr>
          <w:rFonts w:ascii="Courier New" w:hAnsi="Courier New" w:cs="Courier New"/>
        </w:rPr>
        <w:t>муниципальных услуг</w:t>
      </w:r>
    </w:p>
    <w:p w:rsidR="00B54FD8" w:rsidRPr="00E024B3" w:rsidRDefault="00E37053" w:rsidP="00E3705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t>(выполнение работ)</w:t>
      </w:r>
    </w:p>
    <w:p w:rsidR="00B54FD8" w:rsidRPr="00E024B3" w:rsidRDefault="00B54FD8" w:rsidP="00F15B0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hAnsi="Courier New" w:cs="Courier New"/>
        </w:rPr>
      </w:pPr>
      <w:r w:rsidRPr="00E024B3">
        <w:rPr>
          <w:rFonts w:ascii="Courier New" w:hAnsi="Courier New" w:cs="Courier New"/>
        </w:rPr>
        <w:t>от ________ № ______</w:t>
      </w:r>
    </w:p>
    <w:p w:rsidR="00B54FD8" w:rsidRPr="00E024B3" w:rsidRDefault="00B54FD8" w:rsidP="009A3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C25B4" w:rsidRPr="00E024B3" w:rsidRDefault="009A3949" w:rsidP="009A3949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024B3">
        <w:rPr>
          <w:rFonts w:ascii="Arial" w:hAnsi="Arial" w:cs="Arial"/>
          <w:b/>
          <w:sz w:val="30"/>
          <w:szCs w:val="30"/>
        </w:rPr>
        <w:t xml:space="preserve">График </w:t>
      </w:r>
    </w:p>
    <w:p w:rsidR="00B54FD8" w:rsidRPr="00E024B3" w:rsidRDefault="009A3949" w:rsidP="009A3949">
      <w:pP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E024B3">
        <w:rPr>
          <w:rFonts w:ascii="Arial" w:hAnsi="Arial" w:cs="Arial"/>
          <w:b/>
          <w:sz w:val="30"/>
          <w:szCs w:val="30"/>
        </w:rPr>
        <w:t xml:space="preserve">перечисления субсидии </w:t>
      </w:r>
      <w:r w:rsidR="00B54FD8" w:rsidRPr="00E024B3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на финансовое обеспечение выполнения муниципального задания на оказание муниципальных услуг (выполнение работ)</w:t>
      </w:r>
    </w:p>
    <w:p w:rsidR="00B54FD8" w:rsidRPr="00E024B3" w:rsidRDefault="00B54FD8" w:rsidP="009A39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33"/>
        <w:gridCol w:w="1861"/>
      </w:tblGrid>
      <w:tr w:rsidR="00B54FD8" w:rsidRPr="00E024B3" w:rsidTr="009A3949">
        <w:trPr>
          <w:cantSplit/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D8" w:rsidRPr="00E024B3" w:rsidRDefault="00B54FD8" w:rsidP="00894C0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Наименование мероприятие</w:t>
            </w:r>
          </w:p>
          <w:p w:rsidR="00B54FD8" w:rsidRPr="00E024B3" w:rsidRDefault="00B54FD8" w:rsidP="00894C0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D8" w:rsidRPr="00E024B3" w:rsidRDefault="00B54FD8" w:rsidP="00894C0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Сроки предоставления субсидии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4FD8" w:rsidRPr="00E024B3" w:rsidRDefault="00B54FD8" w:rsidP="00894C0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Объем субсидии</w:t>
            </w:r>
          </w:p>
          <w:p w:rsidR="00B54FD8" w:rsidRPr="00E024B3" w:rsidRDefault="00344DC9" w:rsidP="00894C0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B54FD8" w:rsidRPr="00E024B3">
              <w:rPr>
                <w:rFonts w:ascii="Courier New" w:hAnsi="Courier New" w:cs="Courier New"/>
                <w:sz w:val="22"/>
                <w:szCs w:val="22"/>
              </w:rPr>
              <w:t>______г., рублей</w:t>
            </w:r>
          </w:p>
        </w:tc>
      </w:tr>
      <w:tr w:rsidR="00B54FD8" w:rsidRPr="00E024B3" w:rsidTr="009A3949">
        <w:trPr>
          <w:cantSplit/>
          <w:trHeight w:val="465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4FD8" w:rsidRPr="00E024B3" w:rsidRDefault="00B54FD8" w:rsidP="00894C0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4FD8" w:rsidRPr="00E024B3" w:rsidRDefault="00B54FD8" w:rsidP="00894C0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D8" w:rsidRPr="00E024B3" w:rsidRDefault="00B54FD8" w:rsidP="00894C0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4FD8" w:rsidRPr="00E024B3" w:rsidTr="009A3949">
        <w:trPr>
          <w:cantSplit/>
          <w:trHeight w:val="410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4FD8" w:rsidRPr="00E024B3" w:rsidRDefault="00B54FD8" w:rsidP="00894C0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4FD8" w:rsidRPr="00E024B3" w:rsidRDefault="00B54FD8" w:rsidP="00894C0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4FD8" w:rsidRPr="00E024B3" w:rsidRDefault="00B54FD8" w:rsidP="00894C0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4FD8" w:rsidRPr="00E024B3" w:rsidTr="009A3949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FD8" w:rsidRPr="00E024B3" w:rsidRDefault="00B54FD8" w:rsidP="00894C0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FD8" w:rsidRPr="00E024B3" w:rsidRDefault="00B54FD8" w:rsidP="00894C0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D8" w:rsidRPr="00E024B3" w:rsidRDefault="00B54FD8" w:rsidP="00894C0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54FD8" w:rsidRPr="00E024B3" w:rsidRDefault="00B54FD8" w:rsidP="00B54FD8">
      <w:pPr>
        <w:rPr>
          <w:rFonts w:ascii="Arial" w:hAnsi="Arial" w:cs="Arial"/>
        </w:rPr>
      </w:pPr>
    </w:p>
    <w:p w:rsidR="00B54FD8" w:rsidRPr="00E024B3" w:rsidRDefault="009A3949" w:rsidP="00B54FD8">
      <w:pPr>
        <w:pStyle w:val="ConsPlusNormal"/>
        <w:ind w:firstLine="851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Подписи С</w:t>
      </w:r>
      <w:r w:rsidR="00B54FD8" w:rsidRPr="00E024B3">
        <w:rPr>
          <w:sz w:val="24"/>
          <w:szCs w:val="24"/>
        </w:rPr>
        <w:t>торон:</w:t>
      </w:r>
    </w:p>
    <w:p w:rsidR="00B54FD8" w:rsidRPr="00E024B3" w:rsidRDefault="00B54FD8" w:rsidP="00B54FD8">
      <w:pPr>
        <w:pStyle w:val="ConsPlusNormal"/>
        <w:ind w:firstLine="851"/>
        <w:jc w:val="both"/>
        <w:rPr>
          <w:sz w:val="24"/>
          <w:szCs w:val="24"/>
        </w:rPr>
      </w:pPr>
    </w:p>
    <w:p w:rsidR="00B54FD8" w:rsidRPr="00E024B3" w:rsidRDefault="00B54FD8" w:rsidP="00B54FD8">
      <w:pPr>
        <w:pStyle w:val="ConsPlusNormal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Учредитель _____________________</w:t>
      </w:r>
      <w:proofErr w:type="gramStart"/>
      <w:r w:rsidRPr="00E024B3">
        <w:rPr>
          <w:sz w:val="24"/>
          <w:szCs w:val="24"/>
        </w:rPr>
        <w:t>_  _</w:t>
      </w:r>
      <w:proofErr w:type="gramEnd"/>
      <w:r w:rsidRPr="00E024B3">
        <w:rPr>
          <w:sz w:val="24"/>
          <w:szCs w:val="24"/>
        </w:rPr>
        <w:t>____________________</w:t>
      </w:r>
    </w:p>
    <w:p w:rsidR="00B54FD8" w:rsidRPr="00E024B3" w:rsidRDefault="00B54FD8" w:rsidP="00B54FD8">
      <w:pPr>
        <w:pStyle w:val="ConsPlusNormal"/>
        <w:jc w:val="both"/>
        <w:rPr>
          <w:sz w:val="22"/>
          <w:szCs w:val="22"/>
        </w:rPr>
      </w:pPr>
      <w:r w:rsidRPr="00E024B3">
        <w:rPr>
          <w:sz w:val="24"/>
          <w:szCs w:val="24"/>
        </w:rPr>
        <w:tab/>
      </w:r>
      <w:r w:rsidRPr="00E024B3">
        <w:rPr>
          <w:sz w:val="24"/>
          <w:szCs w:val="24"/>
        </w:rPr>
        <w:tab/>
      </w:r>
      <w:r w:rsidRPr="00E024B3">
        <w:rPr>
          <w:sz w:val="24"/>
          <w:szCs w:val="24"/>
        </w:rPr>
        <w:tab/>
      </w:r>
      <w:r w:rsidRPr="00E024B3">
        <w:rPr>
          <w:sz w:val="22"/>
          <w:szCs w:val="22"/>
        </w:rPr>
        <w:t>подпись</w:t>
      </w:r>
      <w:r w:rsidRPr="00E024B3">
        <w:rPr>
          <w:sz w:val="24"/>
          <w:szCs w:val="24"/>
        </w:rPr>
        <w:tab/>
      </w:r>
      <w:r w:rsidRPr="00E024B3">
        <w:rPr>
          <w:sz w:val="24"/>
          <w:szCs w:val="24"/>
        </w:rPr>
        <w:tab/>
        <w:t xml:space="preserve">    </w:t>
      </w:r>
      <w:r w:rsidRPr="00E024B3">
        <w:rPr>
          <w:sz w:val="22"/>
          <w:szCs w:val="22"/>
        </w:rPr>
        <w:t>расшифровка подписи</w:t>
      </w:r>
    </w:p>
    <w:p w:rsidR="00B54FD8" w:rsidRPr="00E024B3" w:rsidRDefault="00B54FD8" w:rsidP="00B54FD8">
      <w:pPr>
        <w:pStyle w:val="ConsPlusNormal"/>
        <w:jc w:val="both"/>
        <w:rPr>
          <w:sz w:val="22"/>
          <w:szCs w:val="22"/>
        </w:rPr>
      </w:pPr>
    </w:p>
    <w:p w:rsidR="00B54FD8" w:rsidRPr="00E024B3" w:rsidRDefault="00B54FD8" w:rsidP="00B54FD8">
      <w:pPr>
        <w:pStyle w:val="ConsPlusNormal"/>
        <w:jc w:val="both"/>
        <w:rPr>
          <w:sz w:val="24"/>
          <w:szCs w:val="24"/>
        </w:rPr>
      </w:pPr>
      <w:r w:rsidRPr="00E024B3">
        <w:rPr>
          <w:sz w:val="24"/>
          <w:szCs w:val="24"/>
        </w:rPr>
        <w:t>Учреждение _____________________</w:t>
      </w:r>
      <w:proofErr w:type="gramStart"/>
      <w:r w:rsidRPr="00E024B3">
        <w:rPr>
          <w:sz w:val="24"/>
          <w:szCs w:val="24"/>
        </w:rPr>
        <w:t>_  _</w:t>
      </w:r>
      <w:proofErr w:type="gramEnd"/>
      <w:r w:rsidRPr="00E024B3">
        <w:rPr>
          <w:sz w:val="24"/>
          <w:szCs w:val="24"/>
        </w:rPr>
        <w:t>____________________</w:t>
      </w:r>
    </w:p>
    <w:p w:rsidR="00B54FD8" w:rsidRPr="00E024B3" w:rsidRDefault="00B54FD8" w:rsidP="00B54FD8">
      <w:pPr>
        <w:pStyle w:val="ConsPlusNormal"/>
        <w:jc w:val="both"/>
        <w:rPr>
          <w:sz w:val="22"/>
          <w:szCs w:val="22"/>
        </w:rPr>
      </w:pPr>
      <w:r w:rsidRPr="00E024B3">
        <w:rPr>
          <w:sz w:val="24"/>
          <w:szCs w:val="24"/>
        </w:rPr>
        <w:tab/>
      </w:r>
      <w:r w:rsidRPr="00E024B3">
        <w:rPr>
          <w:sz w:val="24"/>
          <w:szCs w:val="24"/>
        </w:rPr>
        <w:tab/>
      </w:r>
      <w:r w:rsidRPr="00E024B3">
        <w:rPr>
          <w:sz w:val="24"/>
          <w:szCs w:val="24"/>
        </w:rPr>
        <w:tab/>
      </w:r>
      <w:r w:rsidRPr="00E024B3">
        <w:rPr>
          <w:sz w:val="22"/>
          <w:szCs w:val="22"/>
        </w:rPr>
        <w:t>подпись</w:t>
      </w:r>
      <w:r w:rsidRPr="00E024B3">
        <w:rPr>
          <w:sz w:val="24"/>
          <w:szCs w:val="24"/>
        </w:rPr>
        <w:tab/>
      </w:r>
      <w:r w:rsidRPr="00E024B3">
        <w:rPr>
          <w:sz w:val="24"/>
          <w:szCs w:val="24"/>
        </w:rPr>
        <w:tab/>
        <w:t xml:space="preserve">    </w:t>
      </w:r>
      <w:r w:rsidRPr="00E024B3">
        <w:rPr>
          <w:sz w:val="22"/>
          <w:szCs w:val="22"/>
        </w:rPr>
        <w:t>расшифровка подписи</w:t>
      </w:r>
    </w:p>
    <w:p w:rsidR="002F60A8" w:rsidRPr="00E024B3" w:rsidRDefault="002F60A8" w:rsidP="002F60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A75" w:rsidRPr="00E024B3" w:rsidRDefault="00D55A75" w:rsidP="002F60A8">
      <w:pPr>
        <w:rPr>
          <w:rFonts w:ascii="Arial" w:hAnsi="Arial" w:cs="Arial"/>
          <w:sz w:val="24"/>
          <w:szCs w:val="24"/>
        </w:rPr>
        <w:sectPr w:rsidR="00D55A75" w:rsidRPr="00E024B3" w:rsidSect="00344DC9">
          <w:pgSz w:w="11906" w:h="16838"/>
          <w:pgMar w:top="1134" w:right="707" w:bottom="962" w:left="1418" w:header="708" w:footer="708" w:gutter="0"/>
          <w:pgNumType w:start="1"/>
          <w:cols w:space="708"/>
          <w:titlePg/>
          <w:docGrid w:linePitch="360"/>
        </w:sectPr>
      </w:pPr>
    </w:p>
    <w:p w:rsidR="00D75915" w:rsidRPr="00E024B3" w:rsidRDefault="00344DC9" w:rsidP="00D75915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D75915" w:rsidRPr="00E024B3">
        <w:rPr>
          <w:rFonts w:ascii="Courier New" w:hAnsi="Courier New" w:cs="Courier New"/>
          <w:sz w:val="22"/>
          <w:szCs w:val="22"/>
        </w:rPr>
        <w:t>4</w:t>
      </w:r>
    </w:p>
    <w:p w:rsidR="00D75915" w:rsidRPr="00E024B3" w:rsidRDefault="00D75915" w:rsidP="00D759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к Положению о формировании</w:t>
      </w:r>
    </w:p>
    <w:p w:rsidR="00D75915" w:rsidRPr="00E024B3" w:rsidRDefault="00D75915" w:rsidP="00D759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муниципального задания на оказание</w:t>
      </w:r>
    </w:p>
    <w:p w:rsidR="00D75915" w:rsidRPr="00E024B3" w:rsidRDefault="00D75915" w:rsidP="00D759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муниципальных услуг</w:t>
      </w:r>
    </w:p>
    <w:p w:rsidR="00D75915" w:rsidRPr="00E024B3" w:rsidRDefault="00D75915" w:rsidP="00D759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(выполнение работ) в отношении</w:t>
      </w:r>
    </w:p>
    <w:p w:rsidR="00D75915" w:rsidRPr="00E024B3" w:rsidRDefault="00D75915" w:rsidP="00D759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муниципальных учреждений</w:t>
      </w:r>
    </w:p>
    <w:p w:rsidR="00D75915" w:rsidRPr="00E024B3" w:rsidRDefault="0090296B" w:rsidP="00D759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Балаганского муниципального образования</w:t>
      </w:r>
    </w:p>
    <w:p w:rsidR="00D75915" w:rsidRPr="00E024B3" w:rsidRDefault="00D75915" w:rsidP="00D759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и финансовом обеспечении выполнения</w:t>
      </w:r>
    </w:p>
    <w:p w:rsidR="00D75915" w:rsidRPr="00E024B3" w:rsidRDefault="00D75915" w:rsidP="00D7591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24B3">
        <w:rPr>
          <w:rFonts w:ascii="Courier New" w:hAnsi="Courier New" w:cs="Courier New"/>
          <w:sz w:val="22"/>
          <w:szCs w:val="22"/>
        </w:rPr>
        <w:t>муниципального задания</w:t>
      </w:r>
    </w:p>
    <w:p w:rsidR="00D75915" w:rsidRPr="00E024B3" w:rsidRDefault="00D75915" w:rsidP="008E142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5A732F" w:rsidRPr="00E024B3" w:rsidRDefault="005A732F" w:rsidP="005A732F">
      <w:pPr>
        <w:pStyle w:val="ConsPlusNonformat"/>
        <w:jc w:val="center"/>
        <w:rPr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ОТЧЕ</w:t>
      </w:r>
      <w:r w:rsidR="008E1420" w:rsidRPr="00E024B3">
        <w:rPr>
          <w:rFonts w:ascii="Arial" w:hAnsi="Arial" w:cs="Arial"/>
          <w:sz w:val="22"/>
          <w:szCs w:val="22"/>
        </w:rPr>
        <w:t>Т</w:t>
      </w:r>
      <w:r w:rsidRPr="00E024B3">
        <w:rPr>
          <w:rFonts w:ascii="Arial" w:hAnsi="Arial" w:cs="Arial"/>
          <w:sz w:val="22"/>
          <w:szCs w:val="22"/>
        </w:rPr>
        <w:t xml:space="preserve"> О ВЫПОЛНЕНИИ МУНИЦИПАЛЬНОГО ЗАДАНИЯ №_________</w:t>
      </w:r>
    </w:p>
    <w:p w:rsidR="005A732F" w:rsidRPr="00E024B3" w:rsidRDefault="004E43B9" w:rsidP="005A732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20__ год </w:t>
      </w:r>
    </w:p>
    <w:p w:rsidR="005A732F" w:rsidRPr="00E024B3" w:rsidRDefault="005A732F" w:rsidP="005A732F">
      <w:pPr>
        <w:pStyle w:val="ConsPlusNormal"/>
        <w:rPr>
          <w:sz w:val="22"/>
          <w:szCs w:val="22"/>
        </w:rPr>
      </w:pPr>
    </w:p>
    <w:tbl>
      <w:tblPr>
        <w:tblW w:w="1469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050"/>
        <w:gridCol w:w="1418"/>
        <w:gridCol w:w="1170"/>
      </w:tblGrid>
      <w:tr w:rsidR="005A732F" w:rsidRPr="00E024B3" w:rsidTr="005A732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Коды</w:t>
            </w:r>
          </w:p>
        </w:tc>
      </w:tr>
      <w:tr w:rsidR="005A732F" w:rsidRPr="00E024B3" w:rsidTr="005A732F">
        <w:trPr>
          <w:trHeight w:val="48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A732F" w:rsidRPr="00E024B3" w:rsidRDefault="005A732F" w:rsidP="00877081">
            <w:pPr>
              <w:pStyle w:val="ConsPlusNormal"/>
            </w:pPr>
            <w:r w:rsidRPr="00E024B3">
              <w:rPr>
                <w:sz w:val="22"/>
                <w:szCs w:val="22"/>
              </w:rPr>
              <w:t>Наименование муниципального бюджетного учреждения</w:t>
            </w:r>
          </w:p>
        </w:tc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32F" w:rsidRPr="00E024B3" w:rsidRDefault="005A732F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Форма по </w:t>
            </w:r>
            <w:hyperlink r:id="rId19" w:history="1">
              <w:r w:rsidRPr="00E024B3">
                <w:rPr>
                  <w:sz w:val="22"/>
                  <w:szCs w:val="22"/>
                </w:rPr>
                <w:t>ОКУД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2F" w:rsidRPr="00E024B3" w:rsidRDefault="005A732F" w:rsidP="0087708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0506001</w:t>
            </w:r>
          </w:p>
        </w:tc>
      </w:tr>
      <w:tr w:rsidR="005A732F" w:rsidRPr="00E024B3" w:rsidTr="005A732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32F" w:rsidRPr="00E024B3" w:rsidRDefault="005A732F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Дата начала действия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</w:tr>
      <w:tr w:rsidR="005A732F" w:rsidRPr="00E024B3" w:rsidTr="005A732F">
        <w:trPr>
          <w:trHeight w:val="77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A732F" w:rsidRPr="00E024B3" w:rsidRDefault="005A732F" w:rsidP="00877081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Виды деятельности муниципального бюджетного учреждения</w:t>
            </w: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732F" w:rsidRPr="00E024B3" w:rsidRDefault="005A732F" w:rsidP="00877081">
            <w:pPr>
              <w:pStyle w:val="ConsPlusNormal"/>
              <w:ind w:right="-913"/>
              <w:rPr>
                <w:u w:val="single"/>
              </w:rPr>
            </w:pPr>
          </w:p>
          <w:p w:rsidR="005A732F" w:rsidRPr="00E024B3" w:rsidRDefault="005A732F" w:rsidP="00877081">
            <w:pPr>
              <w:pStyle w:val="ConsPlusNormal"/>
              <w:ind w:right="-913"/>
              <w:rPr>
                <w:u w:val="single"/>
              </w:rPr>
            </w:pPr>
          </w:p>
          <w:p w:rsidR="005A732F" w:rsidRPr="00E024B3" w:rsidRDefault="005A732F" w:rsidP="00877081">
            <w:pPr>
              <w:pStyle w:val="ConsPlusNormal"/>
              <w:ind w:right="-913"/>
              <w:rPr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 по сводному реестру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</w:tr>
      <w:tr w:rsidR="005A732F" w:rsidRPr="00E024B3" w:rsidTr="005A732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A732F" w:rsidRPr="00E024B3" w:rsidRDefault="005A732F" w:rsidP="008E1420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Виды муниципального бюджетного учреждения</w:t>
            </w: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32F" w:rsidRPr="00E024B3" w:rsidRDefault="005A732F" w:rsidP="00877081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32F" w:rsidRPr="00E024B3" w:rsidRDefault="005A732F" w:rsidP="008E1420">
            <w:pPr>
              <w:pStyle w:val="ConsPlusNormal"/>
              <w:ind w:left="-62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По </w:t>
            </w:r>
            <w:hyperlink r:id="rId20" w:history="1">
              <w:r w:rsidRPr="00E024B3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</w:tr>
      <w:tr w:rsidR="005A732F" w:rsidRPr="00E024B3" w:rsidTr="0087708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A732F" w:rsidRPr="00E024B3" w:rsidRDefault="005A732F" w:rsidP="008770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32F" w:rsidRPr="00E024B3" w:rsidRDefault="005A732F" w:rsidP="0087708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2F" w:rsidRPr="00E024B3" w:rsidRDefault="008E1420" w:rsidP="008E1420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   По </w:t>
            </w:r>
            <w:hyperlink r:id="rId21" w:history="1">
              <w:r w:rsidRPr="00E024B3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</w:tr>
      <w:tr w:rsidR="005A732F" w:rsidRPr="00E024B3" w:rsidTr="008E142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420" w:rsidRPr="00E024B3" w:rsidRDefault="008E1420" w:rsidP="008E1420">
            <w:pPr>
              <w:pStyle w:val="ConsPlusNormal"/>
              <w:jc w:val="both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(указывается вид муниципального бюджетного учреждения из базового</w:t>
            </w:r>
          </w:p>
          <w:p w:rsidR="008E1420" w:rsidRPr="00E024B3" w:rsidRDefault="008E1420" w:rsidP="008E1420">
            <w:pPr>
              <w:pStyle w:val="ConsPlusNormal"/>
              <w:jc w:val="both"/>
            </w:pPr>
            <w:r w:rsidRPr="00E024B3">
              <w:rPr>
                <w:sz w:val="22"/>
                <w:szCs w:val="22"/>
              </w:rPr>
              <w:t xml:space="preserve">                               (отраслевого) или регионального перечня)</w:t>
            </w:r>
          </w:p>
          <w:p w:rsidR="005A732F" w:rsidRPr="00E024B3" w:rsidRDefault="005A732F" w:rsidP="0087708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F" w:rsidRPr="00E024B3" w:rsidRDefault="005A732F" w:rsidP="00877081">
            <w:pPr>
              <w:pStyle w:val="ConsPlusNormal"/>
            </w:pPr>
          </w:p>
        </w:tc>
      </w:tr>
      <w:tr w:rsidR="008E1420" w:rsidRPr="00E024B3" w:rsidTr="008E142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E1420" w:rsidRPr="00E024B3" w:rsidRDefault="008E1420" w:rsidP="00877081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420" w:rsidRPr="00E024B3" w:rsidRDefault="008E1420" w:rsidP="008E142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420" w:rsidRPr="00E024B3" w:rsidRDefault="008E1420" w:rsidP="0087708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0" w:rsidRPr="00E024B3" w:rsidRDefault="008E1420" w:rsidP="00877081">
            <w:pPr>
              <w:pStyle w:val="ConsPlusNormal"/>
            </w:pPr>
          </w:p>
        </w:tc>
      </w:tr>
    </w:tbl>
    <w:p w:rsidR="008E1420" w:rsidRPr="00E024B3" w:rsidRDefault="00A6198C" w:rsidP="00A6198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024B3">
        <w:rPr>
          <w:rFonts w:ascii="Arial" w:hAnsi="Arial" w:cs="Arial"/>
          <w:spacing w:val="2"/>
          <w:sz w:val="21"/>
          <w:szCs w:val="21"/>
        </w:rPr>
        <w:t>(</w:t>
      </w:r>
      <w:r w:rsidR="008E1420" w:rsidRPr="00E024B3">
        <w:rPr>
          <w:rFonts w:ascii="Arial" w:hAnsi="Arial" w:cs="Arial"/>
          <w:spacing w:val="2"/>
          <w:sz w:val="21"/>
          <w:szCs w:val="21"/>
        </w:rPr>
        <w:t>указывается в соответствии с периодичностью представления отчет</w:t>
      </w:r>
      <w:r w:rsidRPr="00E024B3">
        <w:rPr>
          <w:rFonts w:ascii="Arial" w:hAnsi="Arial" w:cs="Arial"/>
          <w:spacing w:val="2"/>
          <w:sz w:val="21"/>
          <w:szCs w:val="21"/>
        </w:rPr>
        <w:t>а</w:t>
      </w:r>
    </w:p>
    <w:p w:rsidR="008E1420" w:rsidRPr="00E024B3" w:rsidRDefault="008E1420" w:rsidP="00A6198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024B3">
        <w:rPr>
          <w:rFonts w:ascii="Arial" w:hAnsi="Arial" w:cs="Arial"/>
          <w:spacing w:val="2"/>
          <w:sz w:val="21"/>
          <w:szCs w:val="21"/>
        </w:rPr>
        <w:t>о выполнении муниципального задания, установленной в муниципальном задании)</w:t>
      </w:r>
    </w:p>
    <w:p w:rsidR="00D75915" w:rsidRPr="00E024B3" w:rsidRDefault="00D75915" w:rsidP="00D7591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  <w:sectPr w:rsidR="00D75915" w:rsidRPr="00E024B3" w:rsidSect="004E43B9">
          <w:pgSz w:w="16838" w:h="11906" w:orient="landscape"/>
          <w:pgMar w:top="707" w:right="962" w:bottom="142" w:left="1134" w:header="708" w:footer="708" w:gutter="0"/>
          <w:pgNumType w:start="1"/>
          <w:cols w:space="708"/>
          <w:titlePg/>
          <w:docGrid w:linePitch="360"/>
        </w:sectPr>
      </w:pPr>
    </w:p>
    <w:p w:rsidR="00A6198C" w:rsidRPr="00E024B3" w:rsidRDefault="00A6198C" w:rsidP="00A6198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lastRenderedPageBreak/>
        <w:t xml:space="preserve">Часть I. Сведения об оказываемых муниципальных услугах </w:t>
      </w:r>
      <w:r w:rsidR="00F9341B" w:rsidRPr="00E024B3">
        <w:rPr>
          <w:rFonts w:ascii="Arial" w:hAnsi="Arial" w:cs="Arial"/>
          <w:sz w:val="22"/>
          <w:szCs w:val="22"/>
        </w:rPr>
        <w:t>&lt;1&gt;</w:t>
      </w:r>
    </w:p>
    <w:p w:rsidR="00A6198C" w:rsidRPr="00E024B3" w:rsidRDefault="00A6198C" w:rsidP="00A6198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Раздел ____</w:t>
      </w:r>
    </w:p>
    <w:p w:rsidR="00A6198C" w:rsidRPr="00E024B3" w:rsidRDefault="00A6198C" w:rsidP="00A6198C">
      <w:pPr>
        <w:pStyle w:val="ConsPlusNormal"/>
        <w:jc w:val="both"/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720"/>
        <w:gridCol w:w="7938"/>
        <w:gridCol w:w="1275"/>
      </w:tblGrid>
      <w:tr w:rsidR="00A6198C" w:rsidRPr="00E024B3" w:rsidTr="00A6198C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8C" w:rsidRPr="00E024B3" w:rsidRDefault="00A6198C" w:rsidP="00877081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1.Наименование муниципальной услуги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8C" w:rsidRPr="00E024B3" w:rsidRDefault="00A6198C" w:rsidP="00877081">
            <w:pPr>
              <w:pStyle w:val="ConsPlusNormal"/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8C" w:rsidRPr="00E024B3" w:rsidRDefault="00A6198C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Код по общероссийскому базовому </w:t>
            </w:r>
          </w:p>
          <w:p w:rsidR="00A6198C" w:rsidRPr="00E024B3" w:rsidRDefault="00A6198C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(отраслевому) перечню </w:t>
            </w:r>
          </w:p>
          <w:p w:rsidR="00A6198C" w:rsidRPr="00E024B3" w:rsidRDefault="00A6198C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или региональному перечню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C" w:rsidRPr="00E024B3" w:rsidRDefault="00A6198C" w:rsidP="00877081">
            <w:pPr>
              <w:pStyle w:val="ConsPlusNormal"/>
            </w:pPr>
          </w:p>
        </w:tc>
      </w:tr>
    </w:tbl>
    <w:p w:rsidR="00A6198C" w:rsidRPr="00E024B3" w:rsidRDefault="00A6198C" w:rsidP="00A6198C">
      <w:pPr>
        <w:pStyle w:val="ConsPlusNormal"/>
        <w:jc w:val="both"/>
      </w:pPr>
    </w:p>
    <w:p w:rsidR="00A6198C" w:rsidRPr="00E024B3" w:rsidRDefault="00A6198C" w:rsidP="00A6198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2.</w:t>
      </w:r>
      <w:r w:rsidRPr="00E024B3">
        <w:rPr>
          <w:rFonts w:ascii="Arial" w:hAnsi="Arial" w:cs="Arial"/>
          <w:spacing w:val="2"/>
          <w:sz w:val="22"/>
          <w:szCs w:val="22"/>
        </w:rPr>
        <w:t>Категории потребителей муниципальной услуги ____________________________________________________________________________</w:t>
      </w:r>
    </w:p>
    <w:p w:rsidR="00A6198C" w:rsidRPr="00E024B3" w:rsidRDefault="00A6198C" w:rsidP="00A6198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______________________________________________________________________________________________________________________</w:t>
      </w:r>
    </w:p>
    <w:p w:rsidR="00A6198C" w:rsidRPr="00E024B3" w:rsidRDefault="00A6198C" w:rsidP="00A6198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______________________________________________________________________________________________________________________</w:t>
      </w:r>
    </w:p>
    <w:p w:rsidR="00A6198C" w:rsidRPr="00E024B3" w:rsidRDefault="00A6198C" w:rsidP="00A6198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6198C" w:rsidRPr="00E024B3" w:rsidRDefault="00A6198C" w:rsidP="00A6198C">
      <w:pPr>
        <w:spacing w:after="0"/>
        <w:rPr>
          <w:rFonts w:ascii="Arial" w:hAnsi="Arial" w:cs="Arial"/>
        </w:rPr>
      </w:pPr>
      <w:r w:rsidRPr="00E024B3">
        <w:rPr>
          <w:rFonts w:ascii="Arial" w:hAnsi="Arial" w:cs="Arial"/>
        </w:rPr>
        <w:t>3.Сведения о фактическом достижении показателей, характеризующие объем и (или) качество муниципальной услуги:</w:t>
      </w:r>
    </w:p>
    <w:p w:rsidR="00A6198C" w:rsidRPr="00E024B3" w:rsidRDefault="00A6198C" w:rsidP="00A6198C">
      <w:pPr>
        <w:rPr>
          <w:rFonts w:ascii="Arial" w:hAnsi="Arial" w:cs="Arial"/>
        </w:rPr>
      </w:pPr>
      <w:r w:rsidRPr="00E024B3">
        <w:rPr>
          <w:rFonts w:ascii="Arial" w:hAnsi="Arial" w:cs="Arial"/>
        </w:rPr>
        <w:t>3.</w:t>
      </w:r>
      <w:proofErr w:type="gramStart"/>
      <w:r w:rsidRPr="00E024B3">
        <w:rPr>
          <w:rFonts w:ascii="Arial" w:hAnsi="Arial" w:cs="Arial"/>
        </w:rPr>
        <w:t>1.Сведения</w:t>
      </w:r>
      <w:proofErr w:type="gramEnd"/>
      <w:r w:rsidRPr="00E024B3">
        <w:rPr>
          <w:rFonts w:ascii="Arial" w:hAnsi="Arial" w:cs="Arial"/>
        </w:rPr>
        <w:t xml:space="preserve"> о фактическом достижении показателей, характеризующие качество муниципальной услуги:</w:t>
      </w:r>
    </w:p>
    <w:p w:rsidR="00A31EB5" w:rsidRPr="00E024B3" w:rsidRDefault="00A31EB5" w:rsidP="00A6198C">
      <w:pPr>
        <w:rPr>
          <w:rFonts w:ascii="Arial" w:hAnsi="Arial" w:cs="Arial"/>
        </w:rPr>
      </w:pPr>
    </w:p>
    <w:p w:rsidR="00A31EB5" w:rsidRPr="00E024B3" w:rsidRDefault="00A31EB5" w:rsidP="00A6198C">
      <w:pPr>
        <w:rPr>
          <w:rFonts w:ascii="Arial" w:hAnsi="Arial" w:cs="Arial"/>
        </w:rPr>
      </w:pPr>
    </w:p>
    <w:p w:rsidR="00A31EB5" w:rsidRPr="00E024B3" w:rsidRDefault="00A31EB5" w:rsidP="00A6198C">
      <w:pPr>
        <w:rPr>
          <w:rFonts w:ascii="Arial" w:hAnsi="Arial" w:cs="Arial"/>
        </w:rPr>
      </w:pPr>
    </w:p>
    <w:p w:rsidR="00A31EB5" w:rsidRPr="00E024B3" w:rsidRDefault="00A31EB5" w:rsidP="00A6198C">
      <w:pPr>
        <w:rPr>
          <w:rFonts w:ascii="Arial" w:hAnsi="Arial" w:cs="Arial"/>
        </w:rPr>
      </w:pPr>
    </w:p>
    <w:p w:rsidR="00A31EB5" w:rsidRPr="00E024B3" w:rsidRDefault="00A31EB5" w:rsidP="00A6198C">
      <w:pPr>
        <w:rPr>
          <w:rFonts w:ascii="Arial" w:hAnsi="Arial" w:cs="Arial"/>
        </w:rPr>
      </w:pPr>
    </w:p>
    <w:p w:rsidR="00A31EB5" w:rsidRPr="00E024B3" w:rsidRDefault="00A31EB5" w:rsidP="00A6198C">
      <w:pPr>
        <w:rPr>
          <w:rFonts w:ascii="Arial" w:hAnsi="Arial" w:cs="Arial"/>
        </w:rPr>
      </w:pPr>
    </w:p>
    <w:p w:rsidR="00A31EB5" w:rsidRPr="00E024B3" w:rsidRDefault="00A31EB5" w:rsidP="00A6198C">
      <w:pPr>
        <w:rPr>
          <w:rFonts w:ascii="Arial" w:hAnsi="Arial" w:cs="Arial"/>
        </w:rPr>
      </w:pPr>
    </w:p>
    <w:p w:rsidR="00A31EB5" w:rsidRPr="00E024B3" w:rsidRDefault="00A31EB5" w:rsidP="00A6198C">
      <w:pPr>
        <w:rPr>
          <w:rFonts w:ascii="Arial" w:hAnsi="Arial" w:cs="Arial"/>
        </w:rPr>
      </w:pPr>
    </w:p>
    <w:p w:rsidR="00A31EB5" w:rsidRPr="00E024B3" w:rsidRDefault="00A31EB5" w:rsidP="00A6198C">
      <w:pPr>
        <w:rPr>
          <w:rFonts w:ascii="Arial" w:hAnsi="Arial" w:cs="Arial"/>
        </w:rPr>
      </w:pPr>
    </w:p>
    <w:p w:rsidR="00AD3C09" w:rsidRPr="00E024B3" w:rsidRDefault="00AD3C09" w:rsidP="00A6198C">
      <w:pPr>
        <w:rPr>
          <w:rFonts w:ascii="Arial" w:hAnsi="Arial" w:cs="Arial"/>
        </w:rPr>
      </w:pPr>
    </w:p>
    <w:tbl>
      <w:tblPr>
        <w:tblW w:w="146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992"/>
        <w:gridCol w:w="825"/>
        <w:gridCol w:w="20"/>
        <w:gridCol w:w="998"/>
        <w:gridCol w:w="992"/>
        <w:gridCol w:w="1134"/>
        <w:gridCol w:w="993"/>
        <w:gridCol w:w="850"/>
        <w:gridCol w:w="1134"/>
        <w:gridCol w:w="212"/>
        <w:gridCol w:w="922"/>
        <w:gridCol w:w="1134"/>
        <w:gridCol w:w="1276"/>
        <w:gridCol w:w="1134"/>
        <w:gridCol w:w="64"/>
        <w:gridCol w:w="80"/>
      </w:tblGrid>
      <w:tr w:rsidR="00A31EB5" w:rsidRPr="0064526F" w:rsidTr="00257004">
        <w:trPr>
          <w:gridAfter w:val="1"/>
          <w:wAfter w:w="80" w:type="dxa"/>
        </w:trPr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A31EB5" w:rsidRPr="00E024B3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667" w:type="dxa"/>
            <w:gridSpan w:val="3"/>
            <w:vMerge w:val="restart"/>
          </w:tcPr>
          <w:p w:rsidR="00A31EB5" w:rsidRPr="00E024B3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10" w:type="dxa"/>
            <w:gridSpan w:val="3"/>
            <w:vMerge w:val="restart"/>
          </w:tcPr>
          <w:p w:rsidR="00A31EB5" w:rsidRPr="00E024B3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4B3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3" w:type="dxa"/>
            <w:gridSpan w:val="10"/>
            <w:tcBorders>
              <w:right w:val="single" w:sz="4" w:space="0" w:color="auto"/>
            </w:tcBorders>
          </w:tcPr>
          <w:p w:rsidR="00A31EB5" w:rsidRPr="0064526F" w:rsidRDefault="00257004" w:rsidP="00A31E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Показатель </w:t>
            </w:r>
            <w:r w:rsidR="00A31EB5" w:rsidRPr="00E024B3">
              <w:rPr>
                <w:rFonts w:ascii="Courier New" w:hAnsi="Courier New" w:cs="Courier New"/>
                <w:sz w:val="22"/>
                <w:szCs w:val="22"/>
              </w:rPr>
              <w:t>качества муниципальной услуги</w:t>
            </w:r>
          </w:p>
        </w:tc>
      </w:tr>
      <w:tr w:rsidR="00A6198C" w:rsidRPr="0064526F" w:rsidTr="00257004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67" w:type="dxa"/>
            <w:gridSpan w:val="3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198C" w:rsidRPr="00422D90" w:rsidRDefault="00A6198C" w:rsidP="00A31E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A6198C" w:rsidRPr="00422D90" w:rsidRDefault="00A31EB5" w:rsidP="00A31E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6198C" w:rsidRPr="00422D90" w:rsidRDefault="00A31EB5" w:rsidP="00A31E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A6198C" w:rsidRPr="00422D90" w:rsidRDefault="00A31EB5" w:rsidP="00A31E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A6198C" w:rsidRPr="0064526F" w:rsidRDefault="00A31EB5" w:rsidP="00A31E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A6198C" w:rsidRPr="0064526F" w:rsidRDefault="00A31EB5" w:rsidP="00A31E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причина отклонения</w:t>
            </w:r>
          </w:p>
        </w:tc>
        <w:tc>
          <w:tcPr>
            <w:tcW w:w="144" w:type="dxa"/>
            <w:gridSpan w:val="2"/>
            <w:vMerge w:val="restart"/>
            <w:tcBorders>
              <w:right w:val="nil"/>
            </w:tcBorders>
          </w:tcPr>
          <w:p w:rsidR="00A6198C" w:rsidRDefault="00A6198C" w:rsidP="0087708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6198C" w:rsidRDefault="00A6198C" w:rsidP="0087708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6198C" w:rsidRDefault="00A6198C" w:rsidP="0087708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6198C" w:rsidRDefault="00A6198C" w:rsidP="0087708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6198C" w:rsidRPr="0064526F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198C" w:rsidRPr="0064526F" w:rsidTr="00257004">
        <w:trPr>
          <w:trHeight w:val="712"/>
        </w:trPr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67" w:type="dxa"/>
            <w:gridSpan w:val="3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6198C" w:rsidRPr="00422D90" w:rsidRDefault="00A6198C" w:rsidP="0087708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6198C" w:rsidRPr="00422D90" w:rsidRDefault="00A6198C" w:rsidP="0087708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gridSpan w:val="2"/>
            <w:vMerge/>
            <w:tcBorders>
              <w:right w:val="nil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</w:tr>
      <w:tr w:rsidR="00A6198C" w:rsidRPr="0064526F" w:rsidTr="00257004">
        <w:trPr>
          <w:trHeight w:val="509"/>
        </w:trPr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67" w:type="dxa"/>
            <w:gridSpan w:val="3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22" w:history="1">
              <w:r w:rsidRPr="00422D90">
                <w:rPr>
                  <w:rFonts w:ascii="Courier New" w:hAnsi="Courier New" w:cs="Courier New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gridSpan w:val="2"/>
            <w:vMerge/>
            <w:tcBorders>
              <w:right w:val="nil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</w:tr>
      <w:tr w:rsidR="00A6198C" w:rsidRPr="0064526F" w:rsidTr="00257004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5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18" w:type="dxa"/>
            <w:gridSpan w:val="2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6198C" w:rsidRPr="00422D90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gridSpan w:val="2"/>
            <w:vMerge/>
            <w:tcBorders>
              <w:right w:val="nil"/>
            </w:tcBorders>
          </w:tcPr>
          <w:p w:rsidR="00A6198C" w:rsidRPr="0064526F" w:rsidRDefault="00A6198C" w:rsidP="00877081">
            <w:pPr>
              <w:rPr>
                <w:rFonts w:ascii="Courier New" w:hAnsi="Courier New" w:cs="Courier New"/>
              </w:rPr>
            </w:pPr>
          </w:p>
        </w:tc>
      </w:tr>
      <w:tr w:rsidR="00A6198C" w:rsidTr="00257004">
        <w:tc>
          <w:tcPr>
            <w:tcW w:w="1055" w:type="dxa"/>
            <w:tcBorders>
              <w:left w:val="single" w:sz="4" w:space="0" w:color="auto"/>
            </w:tcBorders>
          </w:tcPr>
          <w:p w:rsidR="00A6198C" w:rsidRPr="0064526F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25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8" w:type="dxa"/>
            <w:gridSpan w:val="2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6198C" w:rsidRPr="00422D90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6198C" w:rsidRPr="0064526F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A6198C" w:rsidRPr="0064526F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4" w:type="dxa"/>
            <w:gridSpan w:val="2"/>
            <w:tcBorders>
              <w:right w:val="nil"/>
            </w:tcBorders>
          </w:tcPr>
          <w:p w:rsidR="00A6198C" w:rsidRPr="0064526F" w:rsidRDefault="00A6198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198C" w:rsidRPr="00A31EB5" w:rsidTr="00257004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right w:val="nil"/>
            </w:tcBorders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198C" w:rsidRPr="00A31EB5" w:rsidTr="00257004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right w:val="nil"/>
            </w:tcBorders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198C" w:rsidRPr="00A31EB5" w:rsidTr="00AE7F51">
        <w:trPr>
          <w:gridAfter w:val="2"/>
          <w:wAfter w:w="144" w:type="dxa"/>
        </w:trPr>
        <w:tc>
          <w:tcPr>
            <w:tcW w:w="1055" w:type="dxa"/>
            <w:tcBorders>
              <w:left w:val="single" w:sz="4" w:space="0" w:color="auto"/>
            </w:tcBorders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right w:val="nil"/>
            </w:tcBorders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98C" w:rsidRPr="00A31EB5" w:rsidRDefault="00A6198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98C" w:rsidRPr="00A31EB5" w:rsidRDefault="00A6198C" w:rsidP="00877081">
            <w:pPr>
              <w:rPr>
                <w:sz w:val="16"/>
                <w:szCs w:val="16"/>
              </w:rPr>
            </w:pPr>
          </w:p>
        </w:tc>
      </w:tr>
    </w:tbl>
    <w:p w:rsidR="00A31EB5" w:rsidRDefault="00A31EB5" w:rsidP="00A6198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16"/>
          <w:szCs w:val="16"/>
        </w:rPr>
        <w:sectPr w:rsidR="00A31EB5" w:rsidSect="00A31EB5">
          <w:pgSz w:w="16838" w:h="11906" w:orient="landscape"/>
          <w:pgMar w:top="1135" w:right="820" w:bottom="1701" w:left="1276" w:header="708" w:footer="708" w:gutter="0"/>
          <w:cols w:space="708"/>
          <w:docGrid w:linePitch="360"/>
        </w:sectPr>
      </w:pPr>
    </w:p>
    <w:p w:rsidR="00A31EB5" w:rsidRDefault="00A31EB5" w:rsidP="00A31EB5">
      <w:pPr>
        <w:rPr>
          <w:rFonts w:ascii="Arial" w:hAnsi="Arial" w:cs="Arial"/>
        </w:rPr>
      </w:pPr>
      <w:r w:rsidRPr="00422D90">
        <w:rPr>
          <w:rFonts w:ascii="Arial" w:hAnsi="Arial" w:cs="Arial"/>
        </w:rPr>
        <w:lastRenderedPageBreak/>
        <w:t>3.</w:t>
      </w:r>
      <w:proofErr w:type="gramStart"/>
      <w:r>
        <w:rPr>
          <w:rFonts w:ascii="Arial" w:hAnsi="Arial" w:cs="Arial"/>
        </w:rPr>
        <w:t>2.Сведения</w:t>
      </w:r>
      <w:proofErr w:type="gramEnd"/>
      <w:r>
        <w:rPr>
          <w:rFonts w:ascii="Arial" w:hAnsi="Arial" w:cs="Arial"/>
        </w:rPr>
        <w:t xml:space="preserve"> о фактическом достижении показателей</w:t>
      </w:r>
      <w:r w:rsidRPr="00422D90">
        <w:rPr>
          <w:rFonts w:ascii="Arial" w:hAnsi="Arial" w:cs="Arial"/>
        </w:rPr>
        <w:t>, характер</w:t>
      </w:r>
      <w:r>
        <w:rPr>
          <w:rFonts w:ascii="Arial" w:hAnsi="Arial" w:cs="Arial"/>
        </w:rPr>
        <w:t>изующие объем</w:t>
      </w:r>
      <w:r w:rsidRPr="00422D90">
        <w:rPr>
          <w:rFonts w:ascii="Arial" w:hAnsi="Arial" w:cs="Arial"/>
        </w:rPr>
        <w:t xml:space="preserve"> муниципальной услуги</w:t>
      </w:r>
      <w:r>
        <w:rPr>
          <w:rFonts w:ascii="Arial" w:hAnsi="Arial" w:cs="Arial"/>
        </w:rPr>
        <w:t>: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47"/>
        <w:gridCol w:w="992"/>
        <w:gridCol w:w="825"/>
        <w:gridCol w:w="20"/>
        <w:gridCol w:w="998"/>
        <w:gridCol w:w="992"/>
        <w:gridCol w:w="1134"/>
        <w:gridCol w:w="993"/>
        <w:gridCol w:w="850"/>
        <w:gridCol w:w="1134"/>
        <w:gridCol w:w="212"/>
        <w:gridCol w:w="922"/>
        <w:gridCol w:w="1134"/>
        <w:gridCol w:w="1276"/>
        <w:gridCol w:w="690"/>
        <w:gridCol w:w="1014"/>
      </w:tblGrid>
      <w:tr w:rsidR="00AE7F51" w:rsidRPr="0064526F" w:rsidTr="00257004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AE7F51" w:rsidRPr="0064526F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26F">
              <w:rPr>
                <w:rFonts w:ascii="Courier New" w:hAnsi="Courier New" w:cs="Courier New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64" w:type="dxa"/>
            <w:gridSpan w:val="3"/>
            <w:vMerge w:val="restart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10" w:type="dxa"/>
            <w:gridSpan w:val="3"/>
            <w:vMerge w:val="restart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5" w:type="dxa"/>
            <w:gridSpan w:val="9"/>
            <w:tcBorders>
              <w:right w:val="single" w:sz="4" w:space="0" w:color="auto"/>
            </w:tcBorders>
          </w:tcPr>
          <w:p w:rsidR="00AE7F51" w:rsidRPr="0064526F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Показатель объема</w:t>
            </w: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vAlign w:val="center"/>
          </w:tcPr>
          <w:p w:rsidR="00AE7F51" w:rsidRPr="0064526F" w:rsidRDefault="00AE7F51" w:rsidP="00AE7F5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Средний размер платы (цена, тариф)</w:t>
            </w:r>
          </w:p>
        </w:tc>
      </w:tr>
      <w:tr w:rsidR="00AE7F51" w:rsidRPr="0064526F" w:rsidTr="00257004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64" w:type="dxa"/>
            <w:gridSpan w:val="3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AE7F51" w:rsidRPr="0064526F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отклонение, превышающее допустимое (возможное) отклонение</w:t>
            </w:r>
          </w:p>
        </w:tc>
        <w:tc>
          <w:tcPr>
            <w:tcW w:w="690" w:type="dxa"/>
            <w:vMerge w:val="restart"/>
            <w:tcBorders>
              <w:right w:val="nil"/>
            </w:tcBorders>
            <w:vAlign w:val="center"/>
          </w:tcPr>
          <w:p w:rsidR="00AE7F51" w:rsidRPr="0064526F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причина отклонения</w:t>
            </w:r>
          </w:p>
        </w:tc>
        <w:tc>
          <w:tcPr>
            <w:tcW w:w="1014" w:type="dxa"/>
            <w:vMerge/>
            <w:tcBorders>
              <w:right w:val="single" w:sz="4" w:space="0" w:color="auto"/>
            </w:tcBorders>
            <w:vAlign w:val="center"/>
          </w:tcPr>
          <w:p w:rsidR="00AE7F51" w:rsidRPr="0064526F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7F51" w:rsidRPr="0064526F" w:rsidTr="00257004">
        <w:trPr>
          <w:trHeight w:val="712"/>
        </w:trPr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64" w:type="dxa"/>
            <w:gridSpan w:val="3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E7F51" w:rsidRPr="00422D90" w:rsidRDefault="00AE7F51" w:rsidP="0087708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7F51" w:rsidRPr="00422D90" w:rsidRDefault="00AE7F51" w:rsidP="0087708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690" w:type="dxa"/>
            <w:vMerge/>
            <w:tcBorders>
              <w:right w:val="nil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vMerge/>
            <w:tcBorders>
              <w:right w:val="single" w:sz="4" w:space="0" w:color="auto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</w:tr>
      <w:tr w:rsidR="00AE7F51" w:rsidRPr="0064526F" w:rsidTr="00257004">
        <w:trPr>
          <w:trHeight w:val="509"/>
        </w:trPr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64" w:type="dxa"/>
            <w:gridSpan w:val="3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010" w:type="dxa"/>
            <w:gridSpan w:val="3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23" w:history="1">
              <w:r w:rsidRPr="00422D90">
                <w:rPr>
                  <w:rFonts w:ascii="Courier New" w:hAnsi="Courier New" w:cs="Courier New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690" w:type="dxa"/>
            <w:vMerge/>
            <w:tcBorders>
              <w:right w:val="nil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vMerge/>
            <w:tcBorders>
              <w:right w:val="single" w:sz="4" w:space="0" w:color="auto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</w:tr>
      <w:tr w:rsidR="00AE7F51" w:rsidRPr="0064526F" w:rsidTr="00257004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5" w:type="dxa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18" w:type="dxa"/>
            <w:gridSpan w:val="2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AE7F51" w:rsidRPr="00422D90" w:rsidRDefault="00AE7F51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AE7F51" w:rsidRPr="00422D90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690" w:type="dxa"/>
            <w:vMerge/>
            <w:tcBorders>
              <w:right w:val="nil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vMerge/>
            <w:tcBorders>
              <w:right w:val="single" w:sz="4" w:space="0" w:color="auto"/>
            </w:tcBorders>
          </w:tcPr>
          <w:p w:rsidR="00AE7F51" w:rsidRPr="0064526F" w:rsidRDefault="00AE7F51" w:rsidP="00877081">
            <w:pPr>
              <w:rPr>
                <w:rFonts w:ascii="Courier New" w:hAnsi="Courier New" w:cs="Courier New"/>
              </w:rPr>
            </w:pPr>
          </w:p>
        </w:tc>
      </w:tr>
      <w:tr w:rsidR="00A31EB5" w:rsidRPr="0064526F" w:rsidTr="00257004">
        <w:tc>
          <w:tcPr>
            <w:tcW w:w="1055" w:type="dxa"/>
            <w:tcBorders>
              <w:left w:val="single" w:sz="4" w:space="0" w:color="auto"/>
            </w:tcBorders>
          </w:tcPr>
          <w:p w:rsidR="00A31EB5" w:rsidRPr="0064526F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25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8" w:type="dxa"/>
            <w:gridSpan w:val="2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31EB5" w:rsidRPr="00422D90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31EB5" w:rsidRPr="0064526F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90" w:type="dxa"/>
            <w:tcBorders>
              <w:right w:val="nil"/>
            </w:tcBorders>
          </w:tcPr>
          <w:p w:rsidR="00A31EB5" w:rsidRPr="0064526F" w:rsidRDefault="00A31EB5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A31EB5" w:rsidRPr="00AD3C09" w:rsidRDefault="00AD3C09" w:rsidP="00A31E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</w:p>
        </w:tc>
      </w:tr>
      <w:tr w:rsidR="00A31EB5" w:rsidRPr="00A31EB5" w:rsidTr="00257004"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31EB5" w:rsidRPr="00A31EB5" w:rsidTr="00257004">
        <w:tc>
          <w:tcPr>
            <w:tcW w:w="1055" w:type="dxa"/>
            <w:vMerge/>
            <w:tcBorders>
              <w:left w:val="single" w:sz="4" w:space="0" w:color="auto"/>
            </w:tcBorders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31EB5" w:rsidRPr="00A31EB5" w:rsidTr="00257004">
        <w:tc>
          <w:tcPr>
            <w:tcW w:w="1055" w:type="dxa"/>
            <w:tcBorders>
              <w:left w:val="single" w:sz="4" w:space="0" w:color="auto"/>
            </w:tcBorders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right w:val="nil"/>
            </w:tcBorders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EB5" w:rsidRPr="00A31EB5" w:rsidRDefault="00A31EB5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EB5" w:rsidRPr="00A31EB5" w:rsidRDefault="00A31EB5" w:rsidP="00877081">
            <w:pPr>
              <w:rPr>
                <w:sz w:val="16"/>
                <w:szCs w:val="16"/>
              </w:rPr>
            </w:pPr>
          </w:p>
        </w:tc>
      </w:tr>
    </w:tbl>
    <w:p w:rsidR="00A6198C" w:rsidRPr="00422D90" w:rsidRDefault="00A6198C" w:rsidP="00A6198C">
      <w:pPr>
        <w:rPr>
          <w:rFonts w:ascii="Arial" w:hAnsi="Arial" w:cs="Arial"/>
        </w:rPr>
      </w:pPr>
    </w:p>
    <w:p w:rsidR="00A6198C" w:rsidRPr="00422D90" w:rsidRDefault="00A6198C" w:rsidP="00A6198C">
      <w:pPr>
        <w:rPr>
          <w:rFonts w:ascii="Arial" w:hAnsi="Arial" w:cs="Arial"/>
        </w:rPr>
      </w:pPr>
    </w:p>
    <w:p w:rsidR="00A6198C" w:rsidRDefault="00A6198C" w:rsidP="00A6198C">
      <w:pPr>
        <w:sectPr w:rsidR="00A6198C" w:rsidSect="00A31EB5">
          <w:pgSz w:w="16838" w:h="11906" w:orient="landscape"/>
          <w:pgMar w:top="1135" w:right="820" w:bottom="1701" w:left="1276" w:header="708" w:footer="708" w:gutter="0"/>
          <w:cols w:space="708"/>
          <w:docGrid w:linePitch="360"/>
        </w:sectPr>
      </w:pPr>
    </w:p>
    <w:p w:rsidR="00AE7F51" w:rsidRPr="00E024B3" w:rsidRDefault="00AE7F51" w:rsidP="00AE7F5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Часть 2</w:t>
      </w:r>
      <w:r w:rsidRPr="000E62A8">
        <w:rPr>
          <w:rFonts w:ascii="Arial" w:hAnsi="Arial" w:cs="Arial"/>
          <w:sz w:val="22"/>
          <w:szCs w:val="22"/>
        </w:rPr>
        <w:t>. Сведения о</w:t>
      </w:r>
      <w:r>
        <w:rPr>
          <w:rFonts w:ascii="Arial" w:hAnsi="Arial" w:cs="Arial"/>
          <w:sz w:val="22"/>
          <w:szCs w:val="22"/>
        </w:rPr>
        <w:t xml:space="preserve"> </w:t>
      </w:r>
      <w:r w:rsidRPr="00E024B3">
        <w:rPr>
          <w:rFonts w:ascii="Arial" w:hAnsi="Arial" w:cs="Arial"/>
          <w:sz w:val="22"/>
          <w:szCs w:val="22"/>
        </w:rPr>
        <w:t xml:space="preserve">выполняемых </w:t>
      </w:r>
      <w:proofErr w:type="gramStart"/>
      <w:r w:rsidRPr="00E024B3">
        <w:rPr>
          <w:rFonts w:ascii="Arial" w:hAnsi="Arial" w:cs="Arial"/>
          <w:sz w:val="22"/>
          <w:szCs w:val="22"/>
        </w:rPr>
        <w:t>работах</w:t>
      </w:r>
      <w:r w:rsidR="00F9341B" w:rsidRPr="00E024B3">
        <w:rPr>
          <w:rFonts w:ascii="Arial" w:hAnsi="Arial" w:cs="Arial"/>
          <w:sz w:val="22"/>
          <w:szCs w:val="22"/>
        </w:rPr>
        <w:t>&lt;</w:t>
      </w:r>
      <w:proofErr w:type="gramEnd"/>
      <w:r w:rsidR="00F9341B" w:rsidRPr="00E024B3">
        <w:rPr>
          <w:rFonts w:ascii="Arial" w:hAnsi="Arial" w:cs="Arial"/>
          <w:sz w:val="22"/>
          <w:szCs w:val="22"/>
        </w:rPr>
        <w:t>2&gt;</w:t>
      </w:r>
    </w:p>
    <w:p w:rsidR="00AE7F51" w:rsidRPr="00E024B3" w:rsidRDefault="00AE7F51" w:rsidP="00AE7F51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AE7F51" w:rsidRPr="00E024B3" w:rsidRDefault="00AE7F51" w:rsidP="00AE7F5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Раздел ____</w:t>
      </w:r>
    </w:p>
    <w:p w:rsidR="00AE7F51" w:rsidRPr="00E024B3" w:rsidRDefault="00AE7F51" w:rsidP="00AE7F51">
      <w:pPr>
        <w:pStyle w:val="ConsPlusNormal"/>
        <w:jc w:val="both"/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720"/>
        <w:gridCol w:w="7938"/>
        <w:gridCol w:w="1275"/>
      </w:tblGrid>
      <w:tr w:rsidR="00AE7F51" w:rsidRPr="00E024B3" w:rsidTr="00877081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F51" w:rsidRPr="00E024B3" w:rsidRDefault="00AE7F51" w:rsidP="00AE7F51">
            <w:pPr>
              <w:pStyle w:val="ConsPlusNormal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1.Наименование работы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F51" w:rsidRPr="00E024B3" w:rsidRDefault="00AE7F51" w:rsidP="00877081">
            <w:pPr>
              <w:pStyle w:val="ConsPlusNormal"/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F51" w:rsidRPr="00E024B3" w:rsidRDefault="00AE7F51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Код по общероссийскому базовому </w:t>
            </w:r>
          </w:p>
          <w:p w:rsidR="00AE7F51" w:rsidRPr="00E024B3" w:rsidRDefault="00AE7F51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 xml:space="preserve">(отраслевому) перечню </w:t>
            </w:r>
          </w:p>
          <w:p w:rsidR="00AE7F51" w:rsidRPr="00E024B3" w:rsidRDefault="00AE7F51" w:rsidP="00877081">
            <w:pPr>
              <w:pStyle w:val="ConsPlusNormal"/>
              <w:jc w:val="right"/>
              <w:rPr>
                <w:sz w:val="22"/>
                <w:szCs w:val="22"/>
              </w:rPr>
            </w:pPr>
            <w:r w:rsidRPr="00E024B3">
              <w:rPr>
                <w:sz w:val="22"/>
                <w:szCs w:val="22"/>
              </w:rPr>
              <w:t>или региональному перечню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1" w:rsidRPr="00E024B3" w:rsidRDefault="00AE7F51" w:rsidP="00877081">
            <w:pPr>
              <w:pStyle w:val="ConsPlusNormal"/>
            </w:pPr>
          </w:p>
        </w:tc>
      </w:tr>
    </w:tbl>
    <w:p w:rsidR="00AE7F51" w:rsidRPr="00E024B3" w:rsidRDefault="00AE7F51" w:rsidP="00AE7F51">
      <w:pPr>
        <w:pStyle w:val="ConsPlusNormal"/>
        <w:jc w:val="both"/>
      </w:pPr>
    </w:p>
    <w:p w:rsidR="00AE7F51" w:rsidRPr="00E024B3" w:rsidRDefault="00AE7F51" w:rsidP="00AE7F5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z w:val="22"/>
          <w:szCs w:val="22"/>
        </w:rPr>
        <w:t>2.</w:t>
      </w:r>
      <w:r w:rsidRPr="00E024B3">
        <w:rPr>
          <w:rFonts w:ascii="Arial" w:hAnsi="Arial" w:cs="Arial"/>
          <w:spacing w:val="2"/>
          <w:sz w:val="22"/>
          <w:szCs w:val="22"/>
        </w:rPr>
        <w:t>Категории потребителей работы ________________________________________________________________________________________</w:t>
      </w:r>
    </w:p>
    <w:p w:rsidR="00AE7F51" w:rsidRPr="00E024B3" w:rsidRDefault="00AE7F51" w:rsidP="00AE7F5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______________________________________________________________________________________________________________________</w:t>
      </w:r>
    </w:p>
    <w:p w:rsidR="00AE7F51" w:rsidRPr="00E024B3" w:rsidRDefault="00AE7F51" w:rsidP="00AE7F5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E024B3">
        <w:rPr>
          <w:rFonts w:ascii="Arial" w:hAnsi="Arial" w:cs="Arial"/>
          <w:spacing w:val="2"/>
          <w:sz w:val="22"/>
          <w:szCs w:val="22"/>
        </w:rPr>
        <w:t>______________________________________________________________________________________________________________________</w:t>
      </w:r>
    </w:p>
    <w:p w:rsidR="00AE7F51" w:rsidRPr="00E024B3" w:rsidRDefault="00AE7F51" w:rsidP="00AE7F5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E7F51" w:rsidRPr="00E024B3" w:rsidRDefault="00AE7F51" w:rsidP="00AE7F51">
      <w:pPr>
        <w:spacing w:after="0"/>
        <w:rPr>
          <w:rFonts w:ascii="Arial" w:hAnsi="Arial" w:cs="Arial"/>
        </w:rPr>
      </w:pPr>
      <w:r w:rsidRPr="00E024B3">
        <w:rPr>
          <w:rFonts w:ascii="Arial" w:hAnsi="Arial" w:cs="Arial"/>
        </w:rPr>
        <w:t>3.Сведения о фактическом достижении показателей, характеризующие объем и (или) качество работы:</w:t>
      </w:r>
    </w:p>
    <w:p w:rsidR="00AE7F51" w:rsidRDefault="00AE7F51" w:rsidP="00AE7F51">
      <w:pPr>
        <w:rPr>
          <w:rFonts w:ascii="Arial" w:hAnsi="Arial" w:cs="Arial"/>
        </w:rPr>
      </w:pPr>
      <w:r w:rsidRPr="00E024B3">
        <w:rPr>
          <w:rFonts w:ascii="Arial" w:hAnsi="Arial" w:cs="Arial"/>
        </w:rPr>
        <w:t>3.</w:t>
      </w:r>
      <w:proofErr w:type="gramStart"/>
      <w:r w:rsidRPr="00E024B3">
        <w:rPr>
          <w:rFonts w:ascii="Arial" w:hAnsi="Arial" w:cs="Arial"/>
        </w:rPr>
        <w:t>1.Сведения</w:t>
      </w:r>
      <w:proofErr w:type="gramEnd"/>
      <w:r w:rsidRPr="00E024B3">
        <w:rPr>
          <w:rFonts w:ascii="Arial" w:hAnsi="Arial" w:cs="Arial"/>
        </w:rPr>
        <w:t xml:space="preserve"> о фактическом достижении показателей, характеризующие качество работы:</w:t>
      </w:r>
    </w:p>
    <w:p w:rsidR="00AE7F51" w:rsidRDefault="00AE7F51" w:rsidP="00AE7F51">
      <w:pPr>
        <w:spacing w:after="0"/>
        <w:rPr>
          <w:rFonts w:ascii="Arial" w:hAnsi="Arial" w:cs="Arial"/>
        </w:rPr>
      </w:pPr>
    </w:p>
    <w:p w:rsidR="00AE7F51" w:rsidRDefault="00AE7F51" w:rsidP="00AE7F51">
      <w:pPr>
        <w:rPr>
          <w:rFonts w:ascii="Arial" w:hAnsi="Arial" w:cs="Arial"/>
        </w:rPr>
      </w:pPr>
    </w:p>
    <w:p w:rsidR="00AE7F51" w:rsidRDefault="00AE7F51" w:rsidP="00AE7F51">
      <w:pPr>
        <w:rPr>
          <w:rFonts w:ascii="Arial" w:hAnsi="Arial" w:cs="Arial"/>
        </w:rPr>
      </w:pPr>
    </w:p>
    <w:p w:rsidR="00AE7F51" w:rsidRDefault="00AE7F51" w:rsidP="00AE7F51">
      <w:pPr>
        <w:rPr>
          <w:rFonts w:ascii="Arial" w:hAnsi="Arial" w:cs="Arial"/>
        </w:rPr>
      </w:pPr>
    </w:p>
    <w:p w:rsidR="00AE7F51" w:rsidRDefault="00AE7F51" w:rsidP="00AE7F51">
      <w:pPr>
        <w:rPr>
          <w:rFonts w:ascii="Arial" w:hAnsi="Arial" w:cs="Arial"/>
        </w:rPr>
      </w:pPr>
    </w:p>
    <w:p w:rsidR="00AE7F51" w:rsidRDefault="00AE7F51" w:rsidP="00AE7F51">
      <w:pPr>
        <w:rPr>
          <w:rFonts w:ascii="Arial" w:hAnsi="Arial" w:cs="Arial"/>
        </w:rPr>
      </w:pPr>
    </w:p>
    <w:p w:rsidR="00AE7F51" w:rsidRDefault="00AE7F51" w:rsidP="00AE7F51">
      <w:pPr>
        <w:rPr>
          <w:rFonts w:ascii="Arial" w:hAnsi="Arial" w:cs="Arial"/>
        </w:rPr>
      </w:pPr>
    </w:p>
    <w:p w:rsidR="00AE7F51" w:rsidRDefault="00AE7F51" w:rsidP="00AE7F51">
      <w:pPr>
        <w:rPr>
          <w:rFonts w:ascii="Arial" w:hAnsi="Arial" w:cs="Arial"/>
        </w:rPr>
      </w:pPr>
    </w:p>
    <w:p w:rsidR="00AE7F51" w:rsidRDefault="00AE7F51" w:rsidP="00AE7F51">
      <w:pPr>
        <w:rPr>
          <w:rFonts w:ascii="Arial" w:hAnsi="Arial" w:cs="Arial"/>
        </w:rPr>
      </w:pPr>
    </w:p>
    <w:p w:rsidR="00AE7F51" w:rsidRPr="00422D90" w:rsidRDefault="00AE7F51" w:rsidP="00AE7F51">
      <w:pPr>
        <w:rPr>
          <w:rFonts w:ascii="Arial" w:hAnsi="Arial" w:cs="Arial"/>
        </w:rPr>
      </w:pP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849"/>
        <w:gridCol w:w="992"/>
        <w:gridCol w:w="845"/>
        <w:gridCol w:w="8"/>
        <w:gridCol w:w="990"/>
        <w:gridCol w:w="992"/>
        <w:gridCol w:w="1134"/>
        <w:gridCol w:w="993"/>
        <w:gridCol w:w="850"/>
        <w:gridCol w:w="1278"/>
        <w:gridCol w:w="144"/>
        <w:gridCol w:w="1273"/>
        <w:gridCol w:w="1276"/>
        <w:gridCol w:w="1276"/>
        <w:gridCol w:w="992"/>
      </w:tblGrid>
      <w:tr w:rsidR="000501EC" w:rsidRPr="0064526F" w:rsidTr="000501EC">
        <w:tc>
          <w:tcPr>
            <w:tcW w:w="1054" w:type="dxa"/>
            <w:vMerge w:val="restart"/>
            <w:tcBorders>
              <w:left w:val="single" w:sz="4" w:space="0" w:color="auto"/>
            </w:tcBorders>
          </w:tcPr>
          <w:p w:rsidR="000501EC" w:rsidRPr="0064526F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26F">
              <w:rPr>
                <w:rFonts w:ascii="Courier New" w:hAnsi="Courier New" w:cs="Courier New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gridSpan w:val="4"/>
            <w:vMerge w:val="restart"/>
          </w:tcPr>
          <w:p w:rsidR="000501EC" w:rsidRPr="00422D90" w:rsidRDefault="000501EC" w:rsidP="00AE7F5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работы</w:t>
            </w:r>
          </w:p>
        </w:tc>
        <w:tc>
          <w:tcPr>
            <w:tcW w:w="1982" w:type="dxa"/>
            <w:gridSpan w:val="2"/>
            <w:vMerge w:val="restart"/>
          </w:tcPr>
          <w:p w:rsidR="000501EC" w:rsidRPr="00422D90" w:rsidRDefault="000501EC" w:rsidP="00AE7F5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работы</w:t>
            </w:r>
          </w:p>
        </w:tc>
        <w:tc>
          <w:tcPr>
            <w:tcW w:w="9216" w:type="dxa"/>
            <w:gridSpan w:val="9"/>
            <w:tcBorders>
              <w:right w:val="single" w:sz="4" w:space="0" w:color="auto"/>
            </w:tcBorders>
          </w:tcPr>
          <w:p w:rsidR="000501EC" w:rsidRPr="0064526F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Показатель </w:t>
            </w:r>
            <w:r w:rsidRPr="00422D90">
              <w:rPr>
                <w:rFonts w:ascii="Courier New" w:hAnsi="Courier New" w:cs="Courier New"/>
                <w:sz w:val="22"/>
                <w:szCs w:val="22"/>
              </w:rPr>
              <w:t>качест</w:t>
            </w:r>
            <w:r>
              <w:rPr>
                <w:rFonts w:ascii="Courier New" w:hAnsi="Courier New" w:cs="Courier New"/>
                <w:sz w:val="22"/>
                <w:szCs w:val="22"/>
              </w:rPr>
              <w:t>ва работы</w:t>
            </w:r>
          </w:p>
        </w:tc>
      </w:tr>
      <w:tr w:rsidR="000501EC" w:rsidRPr="0064526F" w:rsidTr="000501EC">
        <w:tc>
          <w:tcPr>
            <w:tcW w:w="1054" w:type="dxa"/>
            <w:vMerge/>
            <w:tcBorders>
              <w:left w:val="single" w:sz="4" w:space="0" w:color="auto"/>
            </w:tcBorders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gridSpan w:val="4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982" w:type="dxa"/>
            <w:gridSpan w:val="2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vMerge w:val="restart"/>
            <w:vAlign w:val="center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501EC" w:rsidRPr="00422D90" w:rsidRDefault="000501EC" w:rsidP="000501EC">
            <w:pPr>
              <w:pStyle w:val="ConsPlusNormal"/>
              <w:ind w:firstLine="8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vAlign w:val="center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0501EC" w:rsidRPr="0064526F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0501EC" w:rsidRPr="0064526F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причина отклонения</w:t>
            </w:r>
          </w:p>
        </w:tc>
      </w:tr>
      <w:tr w:rsidR="000501EC" w:rsidRPr="0064526F" w:rsidTr="000501EC">
        <w:trPr>
          <w:trHeight w:val="712"/>
        </w:trPr>
        <w:tc>
          <w:tcPr>
            <w:tcW w:w="1054" w:type="dxa"/>
            <w:vMerge/>
            <w:tcBorders>
              <w:left w:val="single" w:sz="4" w:space="0" w:color="auto"/>
            </w:tcBorders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gridSpan w:val="4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982" w:type="dxa"/>
            <w:gridSpan w:val="2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501EC" w:rsidRPr="00422D90" w:rsidRDefault="000501EC" w:rsidP="0087708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501EC" w:rsidRPr="00422D90" w:rsidRDefault="000501EC" w:rsidP="0087708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0501EC" w:rsidRPr="00422D90" w:rsidRDefault="000501EC" w:rsidP="008770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</w:tr>
      <w:tr w:rsidR="000501EC" w:rsidRPr="0064526F" w:rsidTr="000501EC">
        <w:trPr>
          <w:trHeight w:val="509"/>
        </w:trPr>
        <w:tc>
          <w:tcPr>
            <w:tcW w:w="1054" w:type="dxa"/>
            <w:vMerge/>
            <w:tcBorders>
              <w:left w:val="single" w:sz="4" w:space="0" w:color="auto"/>
            </w:tcBorders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gridSpan w:val="4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982" w:type="dxa"/>
            <w:gridSpan w:val="2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24" w:history="1">
              <w:r w:rsidRPr="00422D90">
                <w:rPr>
                  <w:rFonts w:ascii="Courier New" w:hAnsi="Courier New" w:cs="Courier New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8" w:type="dxa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</w:tr>
      <w:tr w:rsidR="000501EC" w:rsidRPr="0064526F" w:rsidTr="000501EC">
        <w:tc>
          <w:tcPr>
            <w:tcW w:w="1054" w:type="dxa"/>
            <w:vMerge/>
            <w:tcBorders>
              <w:left w:val="single" w:sz="4" w:space="0" w:color="auto"/>
            </w:tcBorders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849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" w:type="dxa"/>
            <w:gridSpan w:val="2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0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501EC" w:rsidRPr="00422D90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501EC" w:rsidRPr="0064526F" w:rsidRDefault="000501EC" w:rsidP="00877081">
            <w:pPr>
              <w:rPr>
                <w:rFonts w:ascii="Courier New" w:hAnsi="Courier New" w:cs="Courier New"/>
              </w:rPr>
            </w:pPr>
          </w:p>
        </w:tc>
      </w:tr>
      <w:tr w:rsidR="000501EC" w:rsidTr="000501EC">
        <w:tc>
          <w:tcPr>
            <w:tcW w:w="1054" w:type="dxa"/>
            <w:tcBorders>
              <w:left w:val="single" w:sz="4" w:space="0" w:color="auto"/>
            </w:tcBorders>
          </w:tcPr>
          <w:p w:rsidR="000501EC" w:rsidRPr="0064526F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8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0501EC" w:rsidRPr="00422D90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501EC" w:rsidRPr="0064526F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1EC" w:rsidRPr="0064526F" w:rsidRDefault="000501EC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0501EC" w:rsidRPr="00A31EB5" w:rsidTr="000501EC">
        <w:tc>
          <w:tcPr>
            <w:tcW w:w="1054" w:type="dxa"/>
            <w:vMerge w:val="restart"/>
            <w:tcBorders>
              <w:left w:val="single" w:sz="4" w:space="0" w:color="auto"/>
            </w:tcBorders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 w:val="restart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501EC" w:rsidRPr="00A31EB5" w:rsidTr="000501EC">
        <w:tc>
          <w:tcPr>
            <w:tcW w:w="1054" w:type="dxa"/>
            <w:vMerge/>
            <w:tcBorders>
              <w:left w:val="single" w:sz="4" w:space="0" w:color="auto"/>
            </w:tcBorders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501EC" w:rsidRPr="00A31EB5" w:rsidTr="000501EC">
        <w:tc>
          <w:tcPr>
            <w:tcW w:w="1054" w:type="dxa"/>
            <w:tcBorders>
              <w:left w:val="single" w:sz="4" w:space="0" w:color="auto"/>
            </w:tcBorders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01EC" w:rsidRPr="00A31EB5" w:rsidRDefault="000501EC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01EC" w:rsidRPr="00A31EB5" w:rsidRDefault="000501EC" w:rsidP="00877081">
            <w:pPr>
              <w:rPr>
                <w:sz w:val="16"/>
                <w:szCs w:val="16"/>
              </w:rPr>
            </w:pPr>
          </w:p>
        </w:tc>
      </w:tr>
    </w:tbl>
    <w:p w:rsidR="00AE7F51" w:rsidRDefault="00AE7F51" w:rsidP="00AE7F5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16"/>
          <w:szCs w:val="16"/>
        </w:rPr>
        <w:sectPr w:rsidR="00AE7F51" w:rsidSect="00A31EB5">
          <w:pgSz w:w="16838" w:h="11906" w:orient="landscape"/>
          <w:pgMar w:top="1135" w:right="820" w:bottom="1701" w:left="1276" w:header="708" w:footer="708" w:gutter="0"/>
          <w:cols w:space="708"/>
          <w:docGrid w:linePitch="360"/>
        </w:sectPr>
      </w:pPr>
    </w:p>
    <w:p w:rsidR="00AE7F51" w:rsidRDefault="00AE7F51" w:rsidP="00AE7F51">
      <w:pPr>
        <w:rPr>
          <w:rFonts w:ascii="Arial" w:hAnsi="Arial" w:cs="Arial"/>
        </w:rPr>
      </w:pPr>
      <w:r w:rsidRPr="00422D90">
        <w:rPr>
          <w:rFonts w:ascii="Arial" w:hAnsi="Arial" w:cs="Arial"/>
        </w:rPr>
        <w:lastRenderedPageBreak/>
        <w:t>3.</w:t>
      </w:r>
      <w:proofErr w:type="gramStart"/>
      <w:r>
        <w:rPr>
          <w:rFonts w:ascii="Arial" w:hAnsi="Arial" w:cs="Arial"/>
        </w:rPr>
        <w:t>2.Сведения</w:t>
      </w:r>
      <w:proofErr w:type="gramEnd"/>
      <w:r>
        <w:rPr>
          <w:rFonts w:ascii="Arial" w:hAnsi="Arial" w:cs="Arial"/>
        </w:rPr>
        <w:t xml:space="preserve"> о фактическом достижении показателей</w:t>
      </w:r>
      <w:r w:rsidRPr="00422D90">
        <w:rPr>
          <w:rFonts w:ascii="Arial" w:hAnsi="Arial" w:cs="Arial"/>
        </w:rPr>
        <w:t>, характер</w:t>
      </w:r>
      <w:r>
        <w:rPr>
          <w:rFonts w:ascii="Arial" w:hAnsi="Arial" w:cs="Arial"/>
        </w:rPr>
        <w:t>изующие объем</w:t>
      </w:r>
      <w:r w:rsidRPr="00422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работы:</w:t>
      </w:r>
    </w:p>
    <w:tbl>
      <w:tblPr>
        <w:tblW w:w="150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89"/>
        <w:gridCol w:w="992"/>
        <w:gridCol w:w="845"/>
        <w:gridCol w:w="9"/>
        <w:gridCol w:w="989"/>
        <w:gridCol w:w="992"/>
        <w:gridCol w:w="1134"/>
        <w:gridCol w:w="993"/>
        <w:gridCol w:w="850"/>
        <w:gridCol w:w="1134"/>
        <w:gridCol w:w="212"/>
        <w:gridCol w:w="922"/>
        <w:gridCol w:w="1134"/>
        <w:gridCol w:w="1279"/>
        <w:gridCol w:w="1702"/>
      </w:tblGrid>
      <w:tr w:rsidR="00F9341B" w:rsidRPr="0064526F" w:rsidTr="00257004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F9341B" w:rsidRPr="0064526F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526F">
              <w:rPr>
                <w:rFonts w:ascii="Courier New" w:hAnsi="Courier New" w:cs="Courier New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4"/>
            <w:vMerge w:val="restart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работы</w:t>
            </w:r>
          </w:p>
        </w:tc>
        <w:tc>
          <w:tcPr>
            <w:tcW w:w="1981" w:type="dxa"/>
            <w:gridSpan w:val="2"/>
            <w:vMerge w:val="restart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работы</w:t>
            </w:r>
          </w:p>
        </w:tc>
        <w:tc>
          <w:tcPr>
            <w:tcW w:w="9360" w:type="dxa"/>
            <w:gridSpan w:val="9"/>
            <w:tcBorders>
              <w:right w:val="single" w:sz="4" w:space="0" w:color="auto"/>
            </w:tcBorders>
          </w:tcPr>
          <w:p w:rsidR="00F9341B" w:rsidRPr="0064526F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Показатель объема работы</w:t>
            </w:r>
          </w:p>
        </w:tc>
      </w:tr>
      <w:tr w:rsidR="00F9341B" w:rsidRPr="0064526F" w:rsidTr="00257004">
        <w:tc>
          <w:tcPr>
            <w:tcW w:w="913" w:type="dxa"/>
            <w:vMerge/>
            <w:tcBorders>
              <w:left w:val="single" w:sz="4" w:space="0" w:color="auto"/>
            </w:tcBorders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4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981" w:type="dxa"/>
            <w:gridSpan w:val="2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9" w:type="dxa"/>
            <w:vMerge w:val="restart"/>
            <w:vAlign w:val="center"/>
          </w:tcPr>
          <w:p w:rsidR="00F9341B" w:rsidRPr="0064526F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отклонение, превышающее допустимое (возможное) отклонение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F9341B" w:rsidRPr="0064526F" w:rsidRDefault="00F9341B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отклонение, превышающее допустимое (возможное) отклонение</w:t>
            </w:r>
          </w:p>
        </w:tc>
      </w:tr>
      <w:tr w:rsidR="00F9341B" w:rsidRPr="0064526F" w:rsidTr="00257004">
        <w:trPr>
          <w:trHeight w:val="712"/>
        </w:trPr>
        <w:tc>
          <w:tcPr>
            <w:tcW w:w="913" w:type="dxa"/>
            <w:vMerge/>
            <w:tcBorders>
              <w:left w:val="single" w:sz="4" w:space="0" w:color="auto"/>
            </w:tcBorders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4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981" w:type="dxa"/>
            <w:gridSpan w:val="2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9341B" w:rsidRPr="00422D90" w:rsidRDefault="00F9341B" w:rsidP="00F9341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9341B" w:rsidRPr="00422D90" w:rsidRDefault="00F9341B" w:rsidP="00F9341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Merge/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</w:tr>
      <w:tr w:rsidR="00F9341B" w:rsidRPr="0064526F" w:rsidTr="00257004">
        <w:trPr>
          <w:trHeight w:val="509"/>
        </w:trPr>
        <w:tc>
          <w:tcPr>
            <w:tcW w:w="913" w:type="dxa"/>
            <w:vMerge/>
            <w:tcBorders>
              <w:left w:val="single" w:sz="4" w:space="0" w:color="auto"/>
            </w:tcBorders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4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981" w:type="dxa"/>
            <w:gridSpan w:val="2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25" w:history="1">
              <w:r w:rsidRPr="00422D90">
                <w:rPr>
                  <w:rFonts w:ascii="Courier New" w:hAnsi="Courier New" w:cs="Courier New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Merge/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</w:tr>
      <w:tr w:rsidR="00F9341B" w:rsidRPr="0064526F" w:rsidTr="00257004">
        <w:tc>
          <w:tcPr>
            <w:tcW w:w="913" w:type="dxa"/>
            <w:vMerge/>
            <w:tcBorders>
              <w:left w:val="single" w:sz="4" w:space="0" w:color="auto"/>
            </w:tcBorders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4" w:type="dxa"/>
            <w:gridSpan w:val="2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9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9341B" w:rsidRPr="00422D90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vMerge/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9341B" w:rsidRPr="0064526F" w:rsidRDefault="00F9341B" w:rsidP="00F9341B">
            <w:pPr>
              <w:rPr>
                <w:rFonts w:ascii="Courier New" w:hAnsi="Courier New" w:cs="Courier New"/>
              </w:rPr>
            </w:pPr>
          </w:p>
        </w:tc>
      </w:tr>
      <w:tr w:rsidR="00F9341B" w:rsidRPr="0064526F" w:rsidTr="00C51562">
        <w:trPr>
          <w:trHeight w:val="235"/>
        </w:trPr>
        <w:tc>
          <w:tcPr>
            <w:tcW w:w="913" w:type="dxa"/>
            <w:tcBorders>
              <w:left w:val="single" w:sz="4" w:space="0" w:color="auto"/>
            </w:tcBorders>
          </w:tcPr>
          <w:p w:rsidR="00F9341B" w:rsidRPr="0064526F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9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4" w:type="dxa"/>
            <w:gridSpan w:val="2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9341B" w:rsidRPr="0064526F" w:rsidRDefault="0002120E" w:rsidP="008770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9341B" w:rsidRPr="00422D90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2D9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9341B" w:rsidRPr="0064526F" w:rsidRDefault="00F9341B" w:rsidP="00F934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341B" w:rsidRPr="0064526F" w:rsidRDefault="00F9341B" w:rsidP="00C5156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</w:tr>
      <w:tr w:rsidR="00F9341B" w:rsidRPr="00A31EB5" w:rsidTr="00257004">
        <w:tc>
          <w:tcPr>
            <w:tcW w:w="913" w:type="dxa"/>
            <w:vMerge w:val="restart"/>
            <w:tcBorders>
              <w:left w:val="single" w:sz="4" w:space="0" w:color="auto"/>
            </w:tcBorders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41B" w:rsidRPr="00A31EB5" w:rsidRDefault="00F9341B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41B" w:rsidRPr="0064526F" w:rsidRDefault="00F9341B" w:rsidP="00877081">
            <w:pPr>
              <w:rPr>
                <w:rFonts w:ascii="Courier New" w:hAnsi="Courier New" w:cs="Courier New"/>
              </w:rPr>
            </w:pPr>
          </w:p>
        </w:tc>
      </w:tr>
      <w:tr w:rsidR="00F9341B" w:rsidRPr="00A31EB5" w:rsidTr="00257004">
        <w:tc>
          <w:tcPr>
            <w:tcW w:w="913" w:type="dxa"/>
            <w:vMerge/>
            <w:tcBorders>
              <w:left w:val="single" w:sz="4" w:space="0" w:color="auto"/>
            </w:tcBorders>
          </w:tcPr>
          <w:p w:rsidR="00F9341B" w:rsidRPr="00A31EB5" w:rsidRDefault="00F9341B" w:rsidP="00F9341B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F9341B" w:rsidRPr="00A31EB5" w:rsidRDefault="00F9341B" w:rsidP="00F934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341B" w:rsidRPr="00A31EB5" w:rsidRDefault="00F9341B" w:rsidP="00F9341B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</w:tcPr>
          <w:p w:rsidR="00F9341B" w:rsidRPr="00A31EB5" w:rsidRDefault="00F9341B" w:rsidP="00F9341B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41B" w:rsidRPr="00A31EB5" w:rsidRDefault="00F9341B" w:rsidP="0087708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41B" w:rsidRPr="0064526F" w:rsidRDefault="00F9341B" w:rsidP="00877081">
            <w:pPr>
              <w:rPr>
                <w:rFonts w:ascii="Courier New" w:hAnsi="Courier New" w:cs="Courier New"/>
              </w:rPr>
            </w:pPr>
          </w:p>
        </w:tc>
      </w:tr>
      <w:tr w:rsidR="00F9341B" w:rsidRPr="00A31EB5" w:rsidTr="00F9341B">
        <w:tc>
          <w:tcPr>
            <w:tcW w:w="913" w:type="dxa"/>
            <w:tcBorders>
              <w:left w:val="single" w:sz="4" w:space="0" w:color="auto"/>
            </w:tcBorders>
          </w:tcPr>
          <w:p w:rsidR="00F9341B" w:rsidRPr="00A31EB5" w:rsidRDefault="00F9341B" w:rsidP="00F9341B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9341B" w:rsidRPr="00A31EB5" w:rsidRDefault="00F9341B" w:rsidP="00F934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41B" w:rsidRPr="00A31EB5" w:rsidRDefault="00F9341B" w:rsidP="00F9341B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9341B" w:rsidRPr="00A31EB5" w:rsidRDefault="00F9341B" w:rsidP="00877081">
            <w:pPr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right w:val="nil"/>
            </w:tcBorders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41B" w:rsidRPr="00A31EB5" w:rsidRDefault="00F9341B" w:rsidP="00F934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41B" w:rsidRPr="00A31EB5" w:rsidRDefault="00F9341B" w:rsidP="00F9341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41B" w:rsidRPr="0064526F" w:rsidRDefault="00F9341B" w:rsidP="00877081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F9341B" w:rsidRPr="00A31EB5" w:rsidRDefault="00F9341B">
            <w:pPr>
              <w:rPr>
                <w:sz w:val="16"/>
                <w:szCs w:val="16"/>
              </w:rPr>
            </w:pPr>
          </w:p>
        </w:tc>
      </w:tr>
    </w:tbl>
    <w:p w:rsidR="00257004" w:rsidRDefault="00257004" w:rsidP="00F9341B">
      <w:pPr>
        <w:spacing w:after="0" w:line="240" w:lineRule="auto"/>
        <w:rPr>
          <w:rFonts w:ascii="Arial" w:hAnsi="Arial" w:cs="Arial"/>
        </w:rPr>
      </w:pPr>
    </w:p>
    <w:p w:rsidR="00AE7F51" w:rsidRDefault="00F9341B" w:rsidP="00F93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(уполномоченное </w:t>
      </w:r>
      <w:proofErr w:type="gramStart"/>
      <w:r>
        <w:rPr>
          <w:rFonts w:ascii="Arial" w:hAnsi="Arial" w:cs="Arial"/>
        </w:rPr>
        <w:t>лицо)_</w:t>
      </w:r>
      <w:proofErr w:type="gramEnd"/>
      <w:r>
        <w:rPr>
          <w:rFonts w:ascii="Arial" w:hAnsi="Arial" w:cs="Arial"/>
        </w:rPr>
        <w:t>_______________________  _______________________  ______________________</w:t>
      </w:r>
    </w:p>
    <w:p w:rsidR="00F9341B" w:rsidRDefault="00F9341B" w:rsidP="00AE7F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 xml:space="preserve">должность)   </w:t>
      </w:r>
      <w:proofErr w:type="gramEnd"/>
      <w:r>
        <w:rPr>
          <w:rFonts w:ascii="Arial" w:hAnsi="Arial" w:cs="Arial"/>
        </w:rPr>
        <w:t xml:space="preserve">                      (подпись)                     (расшифровка подписи)</w:t>
      </w:r>
    </w:p>
    <w:p w:rsidR="00F9341B" w:rsidRPr="00422D90" w:rsidRDefault="00F9341B" w:rsidP="00AE7F51">
      <w:pPr>
        <w:rPr>
          <w:rFonts w:ascii="Arial" w:hAnsi="Arial" w:cs="Arial"/>
        </w:rPr>
      </w:pPr>
      <w:r>
        <w:rPr>
          <w:rFonts w:ascii="Arial" w:hAnsi="Arial" w:cs="Arial"/>
        </w:rPr>
        <w:t>«__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_________________20___г.</w:t>
      </w:r>
    </w:p>
    <w:p w:rsidR="00D75915" w:rsidRPr="00FB2E96" w:rsidRDefault="00D75915" w:rsidP="00D7591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FB2E96">
        <w:rPr>
          <w:rFonts w:ascii="Arial" w:hAnsi="Arial" w:cs="Arial"/>
          <w:spacing w:val="2"/>
          <w:sz w:val="21"/>
          <w:szCs w:val="21"/>
        </w:rPr>
        <w:t>&lt;1&gt;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B2E96" w:rsidRPr="00FB2E96" w:rsidRDefault="00FB2E96" w:rsidP="00FB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FB2E96">
        <w:rPr>
          <w:rFonts w:ascii="Arial" w:hAnsi="Arial" w:cs="Arial"/>
          <w:spacing w:val="2"/>
          <w:sz w:val="21"/>
          <w:szCs w:val="21"/>
        </w:rPr>
        <w:lastRenderedPageBreak/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работ) с указанием порядкового номера раздела.</w:t>
      </w:r>
    </w:p>
    <w:sectPr w:rsidR="00FB2E96" w:rsidRPr="00FB2E96" w:rsidSect="00257004">
      <w:pgSz w:w="16838" w:h="11906" w:orient="landscape"/>
      <w:pgMar w:top="707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12" w:rsidRDefault="00AF7112" w:rsidP="00C26523">
      <w:pPr>
        <w:spacing w:after="0" w:line="240" w:lineRule="auto"/>
      </w:pPr>
      <w:r>
        <w:separator/>
      </w:r>
    </w:p>
  </w:endnote>
  <w:endnote w:type="continuationSeparator" w:id="0">
    <w:p w:rsidR="00AF7112" w:rsidRDefault="00AF7112" w:rsidP="00C2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CC" w:rsidRDefault="00FF76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CC" w:rsidRDefault="00FF76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CC" w:rsidRDefault="00FF76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12" w:rsidRDefault="00AF7112" w:rsidP="00C26523">
      <w:pPr>
        <w:spacing w:after="0" w:line="240" w:lineRule="auto"/>
      </w:pPr>
      <w:r>
        <w:separator/>
      </w:r>
    </w:p>
  </w:footnote>
  <w:footnote w:type="continuationSeparator" w:id="0">
    <w:p w:rsidR="00AF7112" w:rsidRDefault="00AF7112" w:rsidP="00C2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CC" w:rsidRDefault="00FF76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01440"/>
      <w:docPartObj>
        <w:docPartGallery w:val="Page Numbers (Top of Page)"/>
        <w:docPartUnique/>
      </w:docPartObj>
    </w:sdtPr>
    <w:sdtContent>
      <w:p w:rsidR="00FF76CC" w:rsidRDefault="00FF76CC" w:rsidP="004B03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88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CC" w:rsidRDefault="00FF76C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CC" w:rsidRDefault="00FF76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DB"/>
    <w:rsid w:val="00004F88"/>
    <w:rsid w:val="00020BBC"/>
    <w:rsid w:val="0002120E"/>
    <w:rsid w:val="0002769B"/>
    <w:rsid w:val="00031445"/>
    <w:rsid w:val="000501EC"/>
    <w:rsid w:val="000611A3"/>
    <w:rsid w:val="00080965"/>
    <w:rsid w:val="000825B8"/>
    <w:rsid w:val="00096D4C"/>
    <w:rsid w:val="000A7F4D"/>
    <w:rsid w:val="000C1690"/>
    <w:rsid w:val="000E26A0"/>
    <w:rsid w:val="000E62A8"/>
    <w:rsid w:val="000F5E14"/>
    <w:rsid w:val="00115B88"/>
    <w:rsid w:val="001270AB"/>
    <w:rsid w:val="00135516"/>
    <w:rsid w:val="00157862"/>
    <w:rsid w:val="001622A5"/>
    <w:rsid w:val="00173580"/>
    <w:rsid w:val="001854FE"/>
    <w:rsid w:val="001879E2"/>
    <w:rsid w:val="00197774"/>
    <w:rsid w:val="001B6D4F"/>
    <w:rsid w:val="001D58CF"/>
    <w:rsid w:val="001E2E24"/>
    <w:rsid w:val="001F3E0B"/>
    <w:rsid w:val="0024592F"/>
    <w:rsid w:val="00257004"/>
    <w:rsid w:val="002629A0"/>
    <w:rsid w:val="002814FA"/>
    <w:rsid w:val="002C323B"/>
    <w:rsid w:val="002F60A8"/>
    <w:rsid w:val="0031086B"/>
    <w:rsid w:val="00311236"/>
    <w:rsid w:val="00344DC9"/>
    <w:rsid w:val="003500F1"/>
    <w:rsid w:val="003C25B4"/>
    <w:rsid w:val="003C3C33"/>
    <w:rsid w:val="003F2350"/>
    <w:rsid w:val="003F408C"/>
    <w:rsid w:val="00400932"/>
    <w:rsid w:val="004037FE"/>
    <w:rsid w:val="0040443E"/>
    <w:rsid w:val="00422D90"/>
    <w:rsid w:val="0044545A"/>
    <w:rsid w:val="00445FCC"/>
    <w:rsid w:val="004525D5"/>
    <w:rsid w:val="00482D95"/>
    <w:rsid w:val="004A2257"/>
    <w:rsid w:val="004A3D11"/>
    <w:rsid w:val="004A4E3F"/>
    <w:rsid w:val="004B037A"/>
    <w:rsid w:val="004C1494"/>
    <w:rsid w:val="004E1473"/>
    <w:rsid w:val="004E43B9"/>
    <w:rsid w:val="004F0DCA"/>
    <w:rsid w:val="0050361A"/>
    <w:rsid w:val="0051509E"/>
    <w:rsid w:val="00521EFB"/>
    <w:rsid w:val="0052332B"/>
    <w:rsid w:val="00530AC6"/>
    <w:rsid w:val="00540127"/>
    <w:rsid w:val="005746A2"/>
    <w:rsid w:val="0058417A"/>
    <w:rsid w:val="005A732F"/>
    <w:rsid w:val="005B2E92"/>
    <w:rsid w:val="005C228C"/>
    <w:rsid w:val="005C2B09"/>
    <w:rsid w:val="005F3A88"/>
    <w:rsid w:val="0064212F"/>
    <w:rsid w:val="0064526F"/>
    <w:rsid w:val="006526EA"/>
    <w:rsid w:val="00664D08"/>
    <w:rsid w:val="006817DB"/>
    <w:rsid w:val="00684E60"/>
    <w:rsid w:val="0068678F"/>
    <w:rsid w:val="006A7738"/>
    <w:rsid w:val="006B0309"/>
    <w:rsid w:val="006B443D"/>
    <w:rsid w:val="006D1BDE"/>
    <w:rsid w:val="006F32E5"/>
    <w:rsid w:val="006F79E8"/>
    <w:rsid w:val="00706187"/>
    <w:rsid w:val="00711677"/>
    <w:rsid w:val="007252AB"/>
    <w:rsid w:val="0074304C"/>
    <w:rsid w:val="007543A0"/>
    <w:rsid w:val="00756CE1"/>
    <w:rsid w:val="00791C83"/>
    <w:rsid w:val="0079782C"/>
    <w:rsid w:val="007A2A2B"/>
    <w:rsid w:val="007B0C38"/>
    <w:rsid w:val="007D3AC2"/>
    <w:rsid w:val="008110B2"/>
    <w:rsid w:val="008110C0"/>
    <w:rsid w:val="00825DA0"/>
    <w:rsid w:val="0082743F"/>
    <w:rsid w:val="008332B6"/>
    <w:rsid w:val="00833660"/>
    <w:rsid w:val="00844775"/>
    <w:rsid w:val="00861004"/>
    <w:rsid w:val="00877081"/>
    <w:rsid w:val="00893926"/>
    <w:rsid w:val="00894B24"/>
    <w:rsid w:val="00894C04"/>
    <w:rsid w:val="008C788A"/>
    <w:rsid w:val="008D2BD3"/>
    <w:rsid w:val="008D703E"/>
    <w:rsid w:val="008E1420"/>
    <w:rsid w:val="008F2229"/>
    <w:rsid w:val="0090296B"/>
    <w:rsid w:val="00907A01"/>
    <w:rsid w:val="0091391E"/>
    <w:rsid w:val="00914EAE"/>
    <w:rsid w:val="00925342"/>
    <w:rsid w:val="00941151"/>
    <w:rsid w:val="0095464D"/>
    <w:rsid w:val="00961C2B"/>
    <w:rsid w:val="00974226"/>
    <w:rsid w:val="00974AEC"/>
    <w:rsid w:val="009762D8"/>
    <w:rsid w:val="0097649C"/>
    <w:rsid w:val="009769E9"/>
    <w:rsid w:val="009843A1"/>
    <w:rsid w:val="009A0F25"/>
    <w:rsid w:val="009A263D"/>
    <w:rsid w:val="009A3949"/>
    <w:rsid w:val="009B060C"/>
    <w:rsid w:val="009B389D"/>
    <w:rsid w:val="009C52F3"/>
    <w:rsid w:val="009D3005"/>
    <w:rsid w:val="009E2633"/>
    <w:rsid w:val="009E2940"/>
    <w:rsid w:val="009F4301"/>
    <w:rsid w:val="00A02DDC"/>
    <w:rsid w:val="00A04500"/>
    <w:rsid w:val="00A07491"/>
    <w:rsid w:val="00A12E4B"/>
    <w:rsid w:val="00A254E3"/>
    <w:rsid w:val="00A25746"/>
    <w:rsid w:val="00A25AD0"/>
    <w:rsid w:val="00A31EB5"/>
    <w:rsid w:val="00A34949"/>
    <w:rsid w:val="00A34A1E"/>
    <w:rsid w:val="00A44695"/>
    <w:rsid w:val="00A449D1"/>
    <w:rsid w:val="00A51B74"/>
    <w:rsid w:val="00A52D97"/>
    <w:rsid w:val="00A6117A"/>
    <w:rsid w:val="00A6198C"/>
    <w:rsid w:val="00A638D5"/>
    <w:rsid w:val="00A6438C"/>
    <w:rsid w:val="00A71E3E"/>
    <w:rsid w:val="00A938A6"/>
    <w:rsid w:val="00A969D7"/>
    <w:rsid w:val="00AA796C"/>
    <w:rsid w:val="00AB0E83"/>
    <w:rsid w:val="00AB33DC"/>
    <w:rsid w:val="00AC0CE2"/>
    <w:rsid w:val="00AD3C09"/>
    <w:rsid w:val="00AE376A"/>
    <w:rsid w:val="00AE3C0B"/>
    <w:rsid w:val="00AE7F51"/>
    <w:rsid w:val="00AF51D9"/>
    <w:rsid w:val="00AF7112"/>
    <w:rsid w:val="00B00107"/>
    <w:rsid w:val="00B21099"/>
    <w:rsid w:val="00B46843"/>
    <w:rsid w:val="00B46BFB"/>
    <w:rsid w:val="00B54FD8"/>
    <w:rsid w:val="00B6273F"/>
    <w:rsid w:val="00B661DC"/>
    <w:rsid w:val="00B71364"/>
    <w:rsid w:val="00B87046"/>
    <w:rsid w:val="00BB6D40"/>
    <w:rsid w:val="00BD32D1"/>
    <w:rsid w:val="00BD5AA7"/>
    <w:rsid w:val="00BD6FDD"/>
    <w:rsid w:val="00BF246C"/>
    <w:rsid w:val="00C00A9C"/>
    <w:rsid w:val="00C13495"/>
    <w:rsid w:val="00C26523"/>
    <w:rsid w:val="00C35A06"/>
    <w:rsid w:val="00C3694E"/>
    <w:rsid w:val="00C4005F"/>
    <w:rsid w:val="00C51562"/>
    <w:rsid w:val="00C52EDD"/>
    <w:rsid w:val="00C56AB7"/>
    <w:rsid w:val="00C8516D"/>
    <w:rsid w:val="00C87165"/>
    <w:rsid w:val="00C95C98"/>
    <w:rsid w:val="00CB286B"/>
    <w:rsid w:val="00CE3403"/>
    <w:rsid w:val="00D54962"/>
    <w:rsid w:val="00D557DF"/>
    <w:rsid w:val="00D55A75"/>
    <w:rsid w:val="00D75004"/>
    <w:rsid w:val="00D7508F"/>
    <w:rsid w:val="00D75915"/>
    <w:rsid w:val="00D820B3"/>
    <w:rsid w:val="00DA1F6C"/>
    <w:rsid w:val="00DA4D7D"/>
    <w:rsid w:val="00DE5BB0"/>
    <w:rsid w:val="00E024B3"/>
    <w:rsid w:val="00E22338"/>
    <w:rsid w:val="00E24F4B"/>
    <w:rsid w:val="00E37053"/>
    <w:rsid w:val="00E563E8"/>
    <w:rsid w:val="00E566CD"/>
    <w:rsid w:val="00EC2B4D"/>
    <w:rsid w:val="00EC535E"/>
    <w:rsid w:val="00ED1E1A"/>
    <w:rsid w:val="00ED2AF9"/>
    <w:rsid w:val="00F01CE2"/>
    <w:rsid w:val="00F15B06"/>
    <w:rsid w:val="00F4605D"/>
    <w:rsid w:val="00F76212"/>
    <w:rsid w:val="00F7693A"/>
    <w:rsid w:val="00F9341B"/>
    <w:rsid w:val="00F94F28"/>
    <w:rsid w:val="00FB2E96"/>
    <w:rsid w:val="00FD005B"/>
    <w:rsid w:val="00FE78E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1FCE"/>
  <w15:docId w15:val="{1B8EF357-CAF0-465C-BA9E-B5A55F4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D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61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7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7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7D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350"/>
    <w:pPr>
      <w:ind w:left="720"/>
      <w:contextualSpacing/>
    </w:pPr>
  </w:style>
  <w:style w:type="paragraph" w:customStyle="1" w:styleId="formattext">
    <w:name w:val="formattext"/>
    <w:basedOn w:val="a"/>
    <w:rsid w:val="00DA4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5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52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26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9E2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2F6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B54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us.gov.ru/" TargetMode="External"/><Relationship Id="rId18" Type="http://schemas.openxmlformats.org/officeDocument/2006/relationships/hyperlink" Target="consultantplus://offline/ref=757E1054BCD78F4F77B364C2B95EC73D8209CA1DAECC7DF57583384DB3DF768F0DCFF462891B5406E28197CF29134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7E1054BCD78F4F77B364C2B95EC73D820DCE1CACC07DF57583384DB3DF768F0DCFF462891B5406E28197CF29134DE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757E1054BCD78F4F77B364C2B95EC73D820DCE1CACC07DF57583384DB3DF768F0DCFF462891B5406E28197CF29134DE" TargetMode="External"/><Relationship Id="rId25" Type="http://schemas.openxmlformats.org/officeDocument/2006/relationships/hyperlink" Target="consultantplus://offline/ref=757E1054BCD78F4F77B364C2B95EC73D8209CA1DAECC7DF57583384DB3DF768F0DCFF462891B5406E28197CF29134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E1054BCD78F4F77B364C2B95EC73D820ACD1FADCD7DF57583384DB3DF768F0DCFF462891B5406E28197CF29134DE" TargetMode="External"/><Relationship Id="rId20" Type="http://schemas.openxmlformats.org/officeDocument/2006/relationships/hyperlink" Target="consultantplus://offline/ref=757E1054BCD78F4F77B364C2B95EC73D820DCE1CACC07DF57583384DB3DF768F0DCFF462891B5406E28197CF29134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757E1054BCD78F4F77B364C2B95EC73D8209CA1DAECC7DF57583384DB3DF768F0DCFF462891B5406E28197CF29134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757E1054BCD78F4F77B364C2B95EC73D8209CA1DAECC7DF57583384DB3DF768F0DCFF462891B5406E28197CF29134DE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757E1054BCD78F4F77B364C2B95EC73D820ACD1FADCD7DF57583384DB3DF768F0DCFF462891B5406E28197CF29134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757E1054BCD78F4F77B364C2B95EC73D8209CA1DAECC7DF57583384DB3DF768F0DCFF462891B5406E28197CF29134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3960-B008-489E-86C0-819FDB1B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41</Pages>
  <Words>11184</Words>
  <Characters>63753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GlavBuh</cp:lastModifiedBy>
  <cp:revision>12</cp:revision>
  <cp:lastPrinted>2020-05-27T02:57:00Z</cp:lastPrinted>
  <dcterms:created xsi:type="dcterms:W3CDTF">2021-11-24T02:20:00Z</dcterms:created>
  <dcterms:modified xsi:type="dcterms:W3CDTF">2021-11-24T07:10:00Z</dcterms:modified>
</cp:coreProperties>
</file>