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E" w:rsidRDefault="005A3AF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2F03AD">
        <w:rPr>
          <w:rFonts w:ascii="Arial" w:eastAsia="Times New Roman" w:hAnsi="Arial" w:cs="Arial"/>
          <w:b/>
          <w:sz w:val="32"/>
          <w:szCs w:val="32"/>
          <w:lang w:eastAsia="ru-RU"/>
        </w:rPr>
        <w:t>ОКТ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ЯБРЯ 202</w:t>
      </w:r>
      <w:r w:rsidR="00EA5CF8">
        <w:rPr>
          <w:rFonts w:ascii="Arial" w:eastAsia="Times New Roman" w:hAnsi="Arial" w:cs="Arial"/>
          <w:b/>
          <w:sz w:val="32"/>
          <w:szCs w:val="32"/>
          <w:lang w:eastAsia="ru-RU"/>
        </w:rPr>
        <w:t>2 ГОДА №131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0C2EFC" w:rsidP="000C2EFC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EF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C65E5"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EA5CF8" w:rsidRDefault="00AC65E5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главных администраторов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5CF8" w:rsidRPr="00B42FEE" w:rsidRDefault="00EA5CF8" w:rsidP="00EA5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A5CF8"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от 10 но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ября 2021 года № 1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перечня главных администраторов доходов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EA5CF8">
        <w:rPr>
          <w:rFonts w:ascii="Arial" w:eastAsia="Times New Roman" w:hAnsi="Arial" w:cs="Arial"/>
          <w:sz w:val="24"/>
          <w:szCs w:val="24"/>
          <w:lang w:eastAsia="ru-RU"/>
        </w:rPr>
        <w:t>» с 01.01.2023 года считать утратившим силу.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proofErr w:type="spellStart"/>
      <w:r w:rsid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9F390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.На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в «Официальном вестнике </w:t>
      </w:r>
      <w:proofErr w:type="spellStart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разместить на сайте администрации </w:t>
      </w:r>
      <w:proofErr w:type="spellStart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–телекоммуникационной сети «Интернет» http://balagansk-adm.ru.</w:t>
      </w:r>
    </w:p>
    <w:p w:rsidR="00AC65E5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.Д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</w:t>
      </w:r>
      <w:r w:rsidR="002F0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C65E5" w:rsidRPr="0010633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AC65E5" w:rsidRPr="00B42FEE" w:rsidRDefault="00EA5CF8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EA5CF8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Балаганского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AC65E5" w:rsidRPr="00EA5CF8" w:rsidRDefault="00EA5CF8" w:rsidP="00EA5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C65E5" w:rsidRPr="00EA5CF8" w:rsidSect="00E423F8">
          <w:headerReference w:type="default" r:id="rId6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О.И.Бондаренко</w:t>
      </w:r>
      <w:proofErr w:type="spellEnd"/>
    </w:p>
    <w:p w:rsidR="00F32023" w:rsidRDefault="00F32023" w:rsidP="00F32023">
      <w:pPr>
        <w:jc w:val="right"/>
      </w:pPr>
      <w:r w:rsidRPr="00FB6067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Приложение </w:t>
      </w:r>
      <w:r w:rsidRPr="00FB6067">
        <w:t xml:space="preserve">к </w:t>
      </w:r>
      <w:r>
        <w:t>Постановлению</w:t>
      </w:r>
    </w:p>
    <w:p w:rsidR="00F32023" w:rsidRDefault="00F32023" w:rsidP="00F32023">
      <w:pPr>
        <w:jc w:val="right"/>
      </w:pPr>
      <w:r>
        <w:t xml:space="preserve">Администрации </w:t>
      </w:r>
      <w:proofErr w:type="spellStart"/>
      <w:r>
        <w:t>Балаганского</w:t>
      </w:r>
      <w:proofErr w:type="spellEnd"/>
      <w:r>
        <w:t xml:space="preserve"> МО</w:t>
      </w:r>
    </w:p>
    <w:p w:rsidR="00F32023" w:rsidRDefault="00F32023" w:rsidP="00F32023">
      <w:pPr>
        <w:jc w:val="right"/>
      </w:pPr>
      <w:r>
        <w:t>от 1</w:t>
      </w:r>
      <w:r w:rsidR="00EA5CF8">
        <w:t>9</w:t>
      </w:r>
      <w:r>
        <w:t>.1</w:t>
      </w:r>
      <w:r w:rsidR="002F03AD">
        <w:t>0</w:t>
      </w:r>
      <w:r>
        <w:t>.202</w:t>
      </w:r>
      <w:r w:rsidR="00EA5CF8">
        <w:t>2</w:t>
      </w:r>
      <w:r>
        <w:t xml:space="preserve"> №</w:t>
      </w:r>
      <w:r w:rsidR="00EA5CF8">
        <w:t>131</w:t>
      </w:r>
      <w:r>
        <w:t xml:space="preserve"> </w:t>
      </w:r>
    </w:p>
    <w:p w:rsidR="00F32023" w:rsidRPr="00DC3355" w:rsidRDefault="00F32023" w:rsidP="00F32023">
      <w:r>
        <w:t xml:space="preserve">                                                                                                                                                            </w:t>
      </w:r>
      <w:r w:rsidRPr="00217305">
        <w:t xml:space="preserve">  </w:t>
      </w:r>
      <w:r>
        <w:t xml:space="preserve">             </w:t>
      </w:r>
      <w:r w:rsidRPr="00217305">
        <w:t xml:space="preserve"> 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2023" w:rsidRDefault="00F32023" w:rsidP="00F32023">
      <w:pPr>
        <w:jc w:val="center"/>
        <w:rPr>
          <w:b/>
          <w:szCs w:val="28"/>
        </w:rPr>
      </w:pP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 xml:space="preserve">ПЕРЕЧЕНЬ ГЛАВНЫХ АДМИНИСТРАТОРОВ ДОХОДОВ БЮДЖЕТА БАЛАГАНСКОГО МУНИЦИПАЛЬНОГО ОБРАЗОВАНИЯ </w:t>
      </w: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>НА 202</w:t>
      </w:r>
      <w:r w:rsidR="00EA5CF8">
        <w:rPr>
          <w:b/>
          <w:sz w:val="24"/>
          <w:szCs w:val="24"/>
        </w:rPr>
        <w:t>3</w:t>
      </w:r>
      <w:r w:rsidRPr="00F32023">
        <w:rPr>
          <w:b/>
          <w:sz w:val="24"/>
          <w:szCs w:val="24"/>
        </w:rPr>
        <w:t xml:space="preserve"> ГОД И ПЛАНОВЫЙ ПЕРИОД 202</w:t>
      </w:r>
      <w:r w:rsidR="00EA5CF8">
        <w:rPr>
          <w:b/>
          <w:sz w:val="24"/>
          <w:szCs w:val="24"/>
        </w:rPr>
        <w:t>4</w:t>
      </w:r>
      <w:r w:rsidRPr="00F32023">
        <w:rPr>
          <w:b/>
          <w:sz w:val="24"/>
          <w:szCs w:val="24"/>
        </w:rPr>
        <w:t>-202</w:t>
      </w:r>
      <w:r w:rsidR="00EA5CF8">
        <w:rPr>
          <w:b/>
          <w:sz w:val="24"/>
          <w:szCs w:val="24"/>
        </w:rPr>
        <w:t>5</w:t>
      </w:r>
      <w:r w:rsidRPr="00F32023">
        <w:rPr>
          <w:b/>
          <w:sz w:val="24"/>
          <w:szCs w:val="24"/>
        </w:rPr>
        <w:t xml:space="preserve"> ГОДОВ</w:t>
      </w:r>
    </w:p>
    <w:p w:rsidR="00F32023" w:rsidRPr="00CC1CEE" w:rsidRDefault="00F32023" w:rsidP="00F32023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F32023" w:rsidRPr="00CC1CEE" w:rsidTr="00060CDF">
        <w:trPr>
          <w:trHeight w:val="1124"/>
        </w:trPr>
        <w:tc>
          <w:tcPr>
            <w:tcW w:w="1418" w:type="dxa"/>
          </w:tcPr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  <w:r w:rsidRPr="00CC1CEE">
              <w:t>Код</w:t>
            </w:r>
          </w:p>
          <w:p w:rsidR="00F32023" w:rsidRPr="00CC1CEE" w:rsidRDefault="00F32023" w:rsidP="00060CDF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F32023" w:rsidRPr="00CC1CEE" w:rsidRDefault="00F32023" w:rsidP="00060CDF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>Наименование дохода</w:t>
            </w:r>
          </w:p>
        </w:tc>
      </w:tr>
      <w:tr w:rsidR="00F32023" w:rsidRPr="00CC1CEE" w:rsidTr="00060CDF">
        <w:trPr>
          <w:trHeight w:val="479"/>
        </w:trPr>
        <w:tc>
          <w:tcPr>
            <w:tcW w:w="14317" w:type="dxa"/>
            <w:gridSpan w:val="3"/>
          </w:tcPr>
          <w:p w:rsidR="00F32023" w:rsidRPr="00CC1CEE" w:rsidRDefault="00F32023" w:rsidP="00060CDF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 w:rsidRPr="00CC1CEE">
              <w:rPr>
                <w:b/>
                <w:snapToGrid w:val="0"/>
                <w:color w:val="000000"/>
              </w:rPr>
              <w:t>Балаганского</w:t>
            </w:r>
            <w:proofErr w:type="spellEnd"/>
            <w:r w:rsidRPr="00CC1CEE">
              <w:rPr>
                <w:b/>
                <w:snapToGrid w:val="0"/>
                <w:color w:val="000000"/>
              </w:rPr>
              <w:t xml:space="preserve"> МО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D2CB2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848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 w:rsidRPr="00CC1CEE">
              <w:lastRenderedPageBreak/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32023" w:rsidRPr="00CC1CEE" w:rsidTr="00060CDF">
        <w:trPr>
          <w:trHeight w:val="50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F32023" w:rsidRPr="00CC1CEE" w:rsidTr="00060CDF">
        <w:trPr>
          <w:trHeight w:val="309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09537F" w:rsidRPr="00CC1CEE" w:rsidTr="00060CDF">
        <w:trPr>
          <w:trHeight w:val="309"/>
        </w:trPr>
        <w:tc>
          <w:tcPr>
            <w:tcW w:w="1418" w:type="dxa"/>
          </w:tcPr>
          <w:p w:rsidR="0009537F" w:rsidRDefault="0009537F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09537F" w:rsidRDefault="0009537F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1 17 15030 10 0000 150</w:t>
            </w:r>
          </w:p>
        </w:tc>
        <w:tc>
          <w:tcPr>
            <w:tcW w:w="9780" w:type="dxa"/>
          </w:tcPr>
          <w:p w:rsidR="0009537F" w:rsidRPr="00D20A67" w:rsidRDefault="0009537F" w:rsidP="0009537F">
            <w:r>
              <w:t>Инициативные платежи</w:t>
            </w:r>
            <w:bookmarkStart w:id="0" w:name="_GoBack"/>
            <w:bookmarkEnd w:id="0"/>
            <w:r>
              <w:t>, зачисляемые в бюджеты сельских поселений</w:t>
            </w:r>
          </w:p>
        </w:tc>
      </w:tr>
      <w:tr w:rsidR="00F32023" w:rsidRPr="00CC1CEE" w:rsidTr="00060CDF">
        <w:trPr>
          <w:trHeight w:val="483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F32023" w:rsidRPr="00CC1CEE" w:rsidTr="00060CDF">
        <w:trPr>
          <w:trHeight w:val="114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5</w:t>
            </w:r>
            <w:r w:rsidRPr="00CC1CEE"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023" w:rsidRPr="00CC1CEE" w:rsidTr="00060CDF">
        <w:trPr>
          <w:trHeight w:val="699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071E68" w:rsidRDefault="00F32023" w:rsidP="00060CDF">
            <w:pPr>
              <w:jc w:val="center"/>
            </w:pPr>
            <w:r w:rsidRPr="00071E68">
              <w:t>993</w:t>
            </w:r>
          </w:p>
        </w:tc>
        <w:tc>
          <w:tcPr>
            <w:tcW w:w="3119" w:type="dxa"/>
          </w:tcPr>
          <w:p w:rsidR="00F32023" w:rsidRDefault="00F32023" w:rsidP="00060CDF">
            <w:r>
              <w:t xml:space="preserve">     </w:t>
            </w:r>
            <w:r w:rsidRPr="00071E68">
              <w:t xml:space="preserve">2 02 </w:t>
            </w:r>
            <w:r>
              <w:t>25555</w:t>
            </w:r>
            <w:r w:rsidRPr="00071E68">
              <w:t xml:space="preserve">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B96ED8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E46DC" w:rsidRPr="00CC1CEE" w:rsidTr="00060CDF">
        <w:trPr>
          <w:trHeight w:val="392"/>
        </w:trPr>
        <w:tc>
          <w:tcPr>
            <w:tcW w:w="1418" w:type="dxa"/>
          </w:tcPr>
          <w:p w:rsidR="008E46DC" w:rsidRDefault="008E46DC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8E46DC" w:rsidRPr="00545783" w:rsidRDefault="008E46DC" w:rsidP="00060CDF">
            <w:pPr>
              <w:jc w:val="center"/>
              <w:rPr>
                <w:snapToGrid w:val="0"/>
                <w:color w:val="000000"/>
              </w:rPr>
            </w:pPr>
            <w:r w:rsidRPr="008E46DC"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9780" w:type="dxa"/>
          </w:tcPr>
          <w:p w:rsidR="008E46DC" w:rsidRPr="00545783" w:rsidRDefault="008E46DC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8E46DC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F32023" w:rsidRPr="00CC1CEE" w:rsidRDefault="00F32023" w:rsidP="00F32023"/>
    <w:sectPr w:rsidR="00F32023" w:rsidRPr="00CC1CEE" w:rsidSect="0013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51" w:rsidRDefault="002E2051">
      <w:pPr>
        <w:spacing w:after="0" w:line="240" w:lineRule="auto"/>
      </w:pPr>
      <w:r>
        <w:separator/>
      </w:r>
    </w:p>
  </w:endnote>
  <w:endnote w:type="continuationSeparator" w:id="0">
    <w:p w:rsidR="002E2051" w:rsidRDefault="002E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51" w:rsidRDefault="002E2051">
      <w:pPr>
        <w:spacing w:after="0" w:line="240" w:lineRule="auto"/>
      </w:pPr>
      <w:r>
        <w:separator/>
      </w:r>
    </w:p>
  </w:footnote>
  <w:footnote w:type="continuationSeparator" w:id="0">
    <w:p w:rsidR="002E2051" w:rsidRDefault="002E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1B" w:rsidRDefault="002E2051" w:rsidP="001A63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825C4"/>
    <w:rsid w:val="0009537F"/>
    <w:rsid w:val="000B3077"/>
    <w:rsid w:val="000C2EFC"/>
    <w:rsid w:val="00120994"/>
    <w:rsid w:val="001F320B"/>
    <w:rsid w:val="002E2051"/>
    <w:rsid w:val="002F03AD"/>
    <w:rsid w:val="003907CB"/>
    <w:rsid w:val="00421FB8"/>
    <w:rsid w:val="00432237"/>
    <w:rsid w:val="00441E18"/>
    <w:rsid w:val="004B5267"/>
    <w:rsid w:val="00536DFB"/>
    <w:rsid w:val="005A3AFE"/>
    <w:rsid w:val="0063502C"/>
    <w:rsid w:val="00650975"/>
    <w:rsid w:val="008657B1"/>
    <w:rsid w:val="008E4360"/>
    <w:rsid w:val="008E46DC"/>
    <w:rsid w:val="009866D2"/>
    <w:rsid w:val="009F3905"/>
    <w:rsid w:val="00AC65E5"/>
    <w:rsid w:val="00B23CF0"/>
    <w:rsid w:val="00B6668F"/>
    <w:rsid w:val="00BA3C8E"/>
    <w:rsid w:val="00C5190A"/>
    <w:rsid w:val="00E423F8"/>
    <w:rsid w:val="00EA5CF8"/>
    <w:rsid w:val="00ED67E8"/>
    <w:rsid w:val="00F1042D"/>
    <w:rsid w:val="00F14829"/>
    <w:rsid w:val="00F32023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2021-11-10T04:14:00Z</cp:lastPrinted>
  <dcterms:created xsi:type="dcterms:W3CDTF">2022-10-20T09:27:00Z</dcterms:created>
  <dcterms:modified xsi:type="dcterms:W3CDTF">2022-10-26T06:24:00Z</dcterms:modified>
</cp:coreProperties>
</file>