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E6" w:rsidRDefault="004C6FD1" w:rsidP="00CF30E6">
      <w:pPr>
        <w:spacing w:after="0" w:line="240" w:lineRule="auto"/>
        <w:ind w:left="-180"/>
        <w:jc w:val="center"/>
        <w:rPr>
          <w:rFonts w:ascii="Arial" w:hAnsi="Arial" w:cs="Arial"/>
          <w:b/>
          <w:bCs/>
          <w:sz w:val="32"/>
          <w:szCs w:val="32"/>
        </w:rPr>
      </w:pPr>
      <w:bookmarkStart w:id="0" w:name="_GoBack"/>
      <w:bookmarkEnd w:id="0"/>
      <w:r>
        <w:rPr>
          <w:rFonts w:ascii="Arial" w:hAnsi="Arial" w:cs="Arial"/>
          <w:b/>
          <w:bCs/>
          <w:sz w:val="32"/>
          <w:szCs w:val="32"/>
        </w:rPr>
        <w:t xml:space="preserve">                                            </w:t>
      </w:r>
      <w:r w:rsidR="00667AC8">
        <w:rPr>
          <w:rFonts w:ascii="Arial" w:hAnsi="Arial" w:cs="Arial"/>
          <w:b/>
          <w:bCs/>
          <w:sz w:val="32"/>
          <w:szCs w:val="32"/>
        </w:rPr>
        <w:t xml:space="preserve"> </w:t>
      </w:r>
      <w:r w:rsidR="00CF30E6">
        <w:rPr>
          <w:rFonts w:ascii="Arial" w:hAnsi="Arial" w:cs="Arial"/>
          <w:b/>
          <w:bCs/>
          <w:sz w:val="32"/>
          <w:szCs w:val="32"/>
        </w:rPr>
        <w:t xml:space="preserve">2018г. № </w:t>
      </w:r>
      <w:r w:rsidR="00667AC8">
        <w:rPr>
          <w:rFonts w:ascii="Arial" w:hAnsi="Arial" w:cs="Arial"/>
          <w:b/>
          <w:bCs/>
          <w:sz w:val="32"/>
          <w:szCs w:val="32"/>
        </w:rPr>
        <w:t xml:space="preserve"> </w:t>
      </w:r>
      <w:r w:rsidR="00CF30E6">
        <w:rPr>
          <w:rFonts w:ascii="Arial" w:hAnsi="Arial" w:cs="Arial"/>
          <w:b/>
          <w:bCs/>
          <w:sz w:val="32"/>
          <w:szCs w:val="32"/>
        </w:rPr>
        <w:t xml:space="preserve"> </w:t>
      </w:r>
      <w:r>
        <w:rPr>
          <w:rFonts w:ascii="Arial" w:hAnsi="Arial" w:cs="Arial"/>
          <w:b/>
          <w:bCs/>
          <w:sz w:val="32"/>
          <w:szCs w:val="32"/>
        </w:rPr>
        <w:t xml:space="preserve">                             ПРОЕКТ</w:t>
      </w:r>
    </w:p>
    <w:p w:rsidR="00CF30E6" w:rsidRPr="000E7E88" w:rsidRDefault="00CF30E6" w:rsidP="00CF30E6">
      <w:pPr>
        <w:spacing w:after="0" w:line="240" w:lineRule="auto"/>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ИРКУТСКАЯ ОБЛАСТЬ</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БАЛАГАНСКИЙ РАЙОН</w:t>
      </w:r>
    </w:p>
    <w:p w:rsidR="00CF30E6"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ДУМА БАЛАГАНСКОГО МУНИЦИПАЛЬНОГО ОБРАЗОВАНИЯ</w:t>
      </w:r>
      <w:r w:rsidR="008E586F">
        <w:rPr>
          <w:rFonts w:ascii="Arial" w:hAnsi="Arial" w:cs="Arial"/>
          <w:b/>
          <w:bCs/>
          <w:sz w:val="32"/>
          <w:szCs w:val="32"/>
        </w:rPr>
        <w:t xml:space="preserve"> ЧЕТВЕРТОГО СОЗЫВА</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РЕШЕНИЕ</w:t>
      </w:r>
    </w:p>
    <w:p w:rsidR="00CF30E6" w:rsidRPr="003A0551" w:rsidRDefault="00CF30E6" w:rsidP="00CF30E6">
      <w:pPr>
        <w:spacing w:after="0" w:line="240" w:lineRule="auto"/>
        <w:rPr>
          <w:sz w:val="32"/>
          <w:szCs w:val="32"/>
        </w:rPr>
      </w:pPr>
    </w:p>
    <w:p w:rsidR="0039422A" w:rsidRPr="00CF30E6" w:rsidRDefault="00CF30E6" w:rsidP="00CF30E6">
      <w:pPr>
        <w:pStyle w:val="a8"/>
        <w:jc w:val="center"/>
        <w:rPr>
          <w:rFonts w:ascii="Arial" w:hAnsi="Arial" w:cs="Arial"/>
          <w:b/>
          <w:sz w:val="32"/>
          <w:szCs w:val="32"/>
        </w:rPr>
      </w:pPr>
      <w:r>
        <w:rPr>
          <w:rFonts w:ascii="Arial" w:hAnsi="Arial" w:cs="Arial"/>
          <w:b/>
          <w:sz w:val="32"/>
          <w:szCs w:val="32"/>
        </w:rPr>
        <w:t xml:space="preserve"> </w:t>
      </w:r>
      <w:r w:rsidRPr="00974BE9">
        <w:rPr>
          <w:rFonts w:ascii="Arial" w:hAnsi="Arial" w:cs="Arial"/>
          <w:b/>
          <w:sz w:val="32"/>
          <w:szCs w:val="32"/>
        </w:rPr>
        <w:t xml:space="preserve">ОБ УТВЕРЖДЕНИИ ПРОГРАММЫ </w:t>
      </w:r>
      <w:r>
        <w:rPr>
          <w:rFonts w:ascii="Arial" w:hAnsi="Arial" w:cs="Arial"/>
          <w:b/>
          <w:sz w:val="32"/>
          <w:szCs w:val="32"/>
        </w:rPr>
        <w:t>«</w:t>
      </w:r>
      <w:r w:rsidRPr="00974BE9">
        <w:rPr>
          <w:rFonts w:ascii="Arial" w:hAnsi="Arial" w:cs="Arial"/>
          <w:b/>
          <w:sz w:val="32"/>
          <w:szCs w:val="32"/>
        </w:rPr>
        <w:t>КОМПЛЕКСНО</w:t>
      </w:r>
      <w:r>
        <w:rPr>
          <w:rFonts w:ascii="Arial" w:hAnsi="Arial" w:cs="Arial"/>
          <w:b/>
          <w:sz w:val="32"/>
          <w:szCs w:val="32"/>
        </w:rPr>
        <w:t>Е</w:t>
      </w:r>
      <w:r w:rsidRPr="00974BE9">
        <w:rPr>
          <w:rFonts w:ascii="Arial" w:hAnsi="Arial" w:cs="Arial"/>
          <w:b/>
          <w:sz w:val="32"/>
          <w:szCs w:val="32"/>
        </w:rPr>
        <w:t xml:space="preserve"> РАЗВИТИ</w:t>
      </w:r>
      <w:r>
        <w:rPr>
          <w:rFonts w:ascii="Arial" w:hAnsi="Arial" w:cs="Arial"/>
          <w:b/>
          <w:sz w:val="32"/>
          <w:szCs w:val="32"/>
        </w:rPr>
        <w:t>Е СОЦИАЛЬНОЙ</w:t>
      </w:r>
      <w:r w:rsidRPr="00974BE9">
        <w:rPr>
          <w:rFonts w:ascii="Arial" w:hAnsi="Arial" w:cs="Arial"/>
          <w:b/>
          <w:sz w:val="32"/>
          <w:szCs w:val="32"/>
        </w:rPr>
        <w:t xml:space="preserve"> ИНФРАСТРУКТУРЫ БАЛАГАНСКОГО МУНИЦИПАЛЬНОГО ОБРАЗОВАНИЯ </w:t>
      </w:r>
      <w:r>
        <w:rPr>
          <w:rFonts w:ascii="Arial" w:hAnsi="Arial" w:cs="Arial"/>
          <w:b/>
          <w:sz w:val="32"/>
          <w:szCs w:val="32"/>
        </w:rPr>
        <w:t>НА ПЕРИОД 2018-2032</w:t>
      </w:r>
      <w:r w:rsidRPr="00974BE9">
        <w:rPr>
          <w:rFonts w:ascii="Arial" w:hAnsi="Arial" w:cs="Arial"/>
          <w:b/>
          <w:sz w:val="32"/>
          <w:szCs w:val="32"/>
        </w:rPr>
        <w:t xml:space="preserve"> ГОД</w:t>
      </w:r>
      <w:r>
        <w:rPr>
          <w:rFonts w:ascii="Arial" w:hAnsi="Arial" w:cs="Arial"/>
          <w:b/>
          <w:sz w:val="32"/>
          <w:szCs w:val="32"/>
        </w:rPr>
        <w:t>Ы</w:t>
      </w:r>
      <w:r w:rsidRPr="00974BE9">
        <w:rPr>
          <w:rFonts w:ascii="Arial" w:hAnsi="Arial" w:cs="Arial"/>
          <w:b/>
          <w:sz w:val="32"/>
          <w:szCs w:val="32"/>
        </w:rPr>
        <w:t xml:space="preserve">» </w:t>
      </w:r>
    </w:p>
    <w:p w:rsidR="0039422A" w:rsidRPr="00295FA4" w:rsidRDefault="0039422A" w:rsidP="00CF30E6">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color w:val="2C2C2C"/>
          <w:sz w:val="24"/>
          <w:szCs w:val="24"/>
          <w:lang w:eastAsia="ru-RU"/>
        </w:rPr>
        <w:t xml:space="preserve">  </w:t>
      </w:r>
      <w:r w:rsidRPr="00295FA4">
        <w:rPr>
          <w:rFonts w:ascii="Arial" w:eastAsia="Times New Roman" w:hAnsi="Arial" w:cs="Arial"/>
          <w:sz w:val="24"/>
          <w:szCs w:val="24"/>
          <w:lang w:eastAsia="ru-RU"/>
        </w:rPr>
        <w:t xml:space="preserve">В целях обеспечения сбалансированного, перспективного развития социальной инфраструктуры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ст. ст. 6, 49 Устава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Генеральным планом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w:t>
      </w:r>
      <w:r w:rsidR="00295FA4" w:rsidRPr="00295FA4">
        <w:rPr>
          <w:rFonts w:ascii="Arial" w:eastAsia="Times New Roman" w:hAnsi="Arial" w:cs="Arial"/>
          <w:sz w:val="24"/>
          <w:szCs w:val="24"/>
          <w:lang w:eastAsia="ru-RU"/>
        </w:rPr>
        <w:t>муниципального образования</w:t>
      </w:r>
      <w:r w:rsidRPr="00295FA4">
        <w:rPr>
          <w:rFonts w:ascii="Arial" w:eastAsia="Times New Roman" w:hAnsi="Arial" w:cs="Arial"/>
          <w:sz w:val="24"/>
          <w:szCs w:val="24"/>
          <w:lang w:eastAsia="ru-RU"/>
        </w:rPr>
        <w:t xml:space="preserve">, утвержденного решением Думы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от </w:t>
      </w:r>
      <w:r w:rsidR="00BF7742" w:rsidRPr="00295FA4">
        <w:rPr>
          <w:rFonts w:ascii="Arial" w:eastAsia="Times New Roman" w:hAnsi="Arial" w:cs="Arial"/>
          <w:sz w:val="24"/>
          <w:szCs w:val="24"/>
          <w:lang w:eastAsia="ru-RU"/>
        </w:rPr>
        <w:t>13</w:t>
      </w:r>
      <w:r w:rsidRPr="00295FA4">
        <w:rPr>
          <w:rFonts w:ascii="Arial" w:eastAsia="Times New Roman" w:hAnsi="Arial" w:cs="Arial"/>
          <w:sz w:val="24"/>
          <w:szCs w:val="24"/>
          <w:lang w:eastAsia="ru-RU"/>
        </w:rPr>
        <w:t>.0</w:t>
      </w:r>
      <w:r w:rsidR="00BF7742" w:rsidRPr="00295FA4">
        <w:rPr>
          <w:rFonts w:ascii="Arial" w:eastAsia="Times New Roman" w:hAnsi="Arial" w:cs="Arial"/>
          <w:sz w:val="24"/>
          <w:szCs w:val="24"/>
          <w:lang w:eastAsia="ru-RU"/>
        </w:rPr>
        <w:t>7</w:t>
      </w:r>
      <w:r w:rsidRPr="00295FA4">
        <w:rPr>
          <w:rFonts w:ascii="Arial" w:eastAsia="Times New Roman" w:hAnsi="Arial" w:cs="Arial"/>
          <w:sz w:val="24"/>
          <w:szCs w:val="24"/>
          <w:lang w:eastAsia="ru-RU"/>
        </w:rPr>
        <w:t>.201</w:t>
      </w:r>
      <w:r w:rsidR="00BF7742" w:rsidRPr="00295FA4">
        <w:rPr>
          <w:rFonts w:ascii="Arial" w:eastAsia="Times New Roman" w:hAnsi="Arial" w:cs="Arial"/>
          <w:sz w:val="24"/>
          <w:szCs w:val="24"/>
          <w:lang w:eastAsia="ru-RU"/>
        </w:rPr>
        <w:t>3</w:t>
      </w:r>
      <w:r w:rsidRPr="00295FA4">
        <w:rPr>
          <w:rFonts w:ascii="Arial" w:eastAsia="Times New Roman" w:hAnsi="Arial" w:cs="Arial"/>
          <w:sz w:val="24"/>
          <w:szCs w:val="24"/>
          <w:lang w:eastAsia="ru-RU"/>
        </w:rPr>
        <w:t xml:space="preserve"> года №</w:t>
      </w:r>
      <w:r w:rsidR="00BF7742" w:rsidRPr="00295FA4">
        <w:rPr>
          <w:rFonts w:ascii="Arial" w:eastAsia="Times New Roman" w:hAnsi="Arial" w:cs="Arial"/>
          <w:sz w:val="24"/>
          <w:szCs w:val="24"/>
          <w:lang w:eastAsia="ru-RU"/>
        </w:rPr>
        <w:t>7/1</w:t>
      </w:r>
      <w:r w:rsidRPr="00295FA4">
        <w:rPr>
          <w:rFonts w:ascii="Arial" w:eastAsia="Times New Roman" w:hAnsi="Arial" w:cs="Arial"/>
          <w:sz w:val="24"/>
          <w:szCs w:val="24"/>
          <w:lang w:eastAsia="ru-RU"/>
        </w:rPr>
        <w:t xml:space="preserve">, Дума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w:t>
      </w:r>
      <w:r w:rsidR="00CF30E6" w:rsidRPr="00295FA4">
        <w:rPr>
          <w:rFonts w:ascii="Arial" w:eastAsia="Times New Roman" w:hAnsi="Arial" w:cs="Arial"/>
          <w:sz w:val="24"/>
          <w:szCs w:val="24"/>
          <w:lang w:eastAsia="ru-RU"/>
        </w:rPr>
        <w:t>ования,</w:t>
      </w:r>
    </w:p>
    <w:p w:rsidR="0039422A" w:rsidRPr="00295FA4" w:rsidRDefault="0039422A" w:rsidP="00CF30E6">
      <w:pPr>
        <w:shd w:val="clear" w:color="auto" w:fill="FFFFFF"/>
        <w:spacing w:before="100" w:beforeAutospacing="1" w:after="96"/>
        <w:ind w:firstLine="709"/>
        <w:jc w:val="center"/>
        <w:rPr>
          <w:rFonts w:ascii="Arial" w:eastAsia="Times New Roman" w:hAnsi="Arial" w:cs="Arial"/>
          <w:sz w:val="30"/>
          <w:szCs w:val="30"/>
          <w:lang w:eastAsia="ru-RU"/>
        </w:rPr>
      </w:pPr>
      <w:r w:rsidRPr="00295FA4">
        <w:rPr>
          <w:rFonts w:ascii="Arial" w:eastAsia="Times New Roman" w:hAnsi="Arial" w:cs="Arial"/>
          <w:b/>
          <w:bCs/>
          <w:sz w:val="30"/>
          <w:szCs w:val="30"/>
          <w:lang w:eastAsia="ru-RU"/>
        </w:rPr>
        <w:t>РЕШИЛА:</w:t>
      </w:r>
    </w:p>
    <w:p w:rsidR="0039422A" w:rsidRPr="00295FA4" w:rsidRDefault="0039422A" w:rsidP="00667AC8">
      <w:pPr>
        <w:shd w:val="clear" w:color="auto" w:fill="FFFFFF"/>
        <w:spacing w:after="0"/>
        <w:ind w:firstLine="709"/>
        <w:jc w:val="both"/>
        <w:rPr>
          <w:rFonts w:ascii="Arial" w:eastAsia="Times New Roman" w:hAnsi="Arial" w:cs="Arial"/>
          <w:sz w:val="24"/>
          <w:szCs w:val="24"/>
          <w:lang w:eastAsia="ru-RU"/>
        </w:rPr>
      </w:pPr>
      <w:r w:rsidRPr="00295FA4">
        <w:rPr>
          <w:rFonts w:ascii="Arial" w:eastAsia="Times New Roman" w:hAnsi="Arial" w:cs="Arial"/>
          <w:sz w:val="24"/>
          <w:szCs w:val="24"/>
          <w:lang w:eastAsia="ru-RU"/>
        </w:rPr>
        <w:t xml:space="preserve">1. Утвердить Программу комплексного развития социальной инфраструктуры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на</w:t>
      </w:r>
      <w:r w:rsidR="00CF30E6" w:rsidRPr="00295FA4">
        <w:rPr>
          <w:rFonts w:ascii="Arial" w:eastAsia="Times New Roman" w:hAnsi="Arial" w:cs="Arial"/>
          <w:sz w:val="24"/>
          <w:szCs w:val="24"/>
          <w:lang w:eastAsia="ru-RU"/>
        </w:rPr>
        <w:t xml:space="preserve"> период</w:t>
      </w:r>
      <w:r w:rsidRPr="00295FA4">
        <w:rPr>
          <w:rFonts w:ascii="Arial" w:eastAsia="Times New Roman" w:hAnsi="Arial" w:cs="Arial"/>
          <w:sz w:val="24"/>
          <w:szCs w:val="24"/>
          <w:lang w:eastAsia="ru-RU"/>
        </w:rPr>
        <w:t xml:space="preserve"> 2018-203</w:t>
      </w:r>
      <w:r w:rsidR="00BF7742" w:rsidRPr="00295FA4">
        <w:rPr>
          <w:rFonts w:ascii="Arial" w:eastAsia="Times New Roman" w:hAnsi="Arial" w:cs="Arial"/>
          <w:sz w:val="24"/>
          <w:szCs w:val="24"/>
          <w:lang w:eastAsia="ru-RU"/>
        </w:rPr>
        <w:t>2</w:t>
      </w:r>
      <w:r w:rsidR="00667AC8" w:rsidRPr="00295FA4">
        <w:rPr>
          <w:rFonts w:ascii="Arial" w:eastAsia="Times New Roman" w:hAnsi="Arial" w:cs="Arial"/>
          <w:sz w:val="24"/>
          <w:szCs w:val="24"/>
          <w:lang w:eastAsia="ru-RU"/>
        </w:rPr>
        <w:t xml:space="preserve"> годы (Прил</w:t>
      </w:r>
      <w:r w:rsidR="008E586F" w:rsidRPr="00295FA4">
        <w:rPr>
          <w:rFonts w:ascii="Arial" w:eastAsia="Times New Roman" w:hAnsi="Arial" w:cs="Arial"/>
          <w:sz w:val="24"/>
          <w:szCs w:val="24"/>
          <w:lang w:eastAsia="ru-RU"/>
        </w:rPr>
        <w:t>агается).</w:t>
      </w:r>
    </w:p>
    <w:p w:rsidR="00CF30E6" w:rsidRPr="00BF6411"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hAnsi="Arial" w:cs="Arial"/>
        </w:rPr>
        <w:t>2</w:t>
      </w:r>
      <w:r w:rsidR="00CF30E6">
        <w:rPr>
          <w:rFonts w:ascii="Arial" w:hAnsi="Arial" w:cs="Arial"/>
        </w:rPr>
        <w:t xml:space="preserve">. </w:t>
      </w:r>
      <w:r w:rsidR="00CF30E6" w:rsidRPr="00BF6411">
        <w:rPr>
          <w:rFonts w:ascii="Arial" w:hAnsi="Arial" w:cs="Arial"/>
          <w:sz w:val="24"/>
          <w:szCs w:val="24"/>
        </w:rPr>
        <w:t xml:space="preserve">Настоящее </w:t>
      </w:r>
      <w:r w:rsidR="00CF30E6">
        <w:rPr>
          <w:rFonts w:ascii="Arial" w:hAnsi="Arial" w:cs="Arial"/>
          <w:sz w:val="24"/>
          <w:szCs w:val="24"/>
        </w:rPr>
        <w:t>реш</w:t>
      </w:r>
      <w:r w:rsidR="00CF30E6" w:rsidRPr="00BF6411">
        <w:rPr>
          <w:rFonts w:ascii="Arial" w:hAnsi="Arial" w:cs="Arial"/>
          <w:sz w:val="24"/>
          <w:szCs w:val="24"/>
        </w:rPr>
        <w:t>ение опубликовать</w:t>
      </w:r>
      <w:r w:rsidR="00CF30E6" w:rsidRPr="00BF6411">
        <w:rPr>
          <w:rFonts w:ascii="Arial" w:hAnsi="Arial" w:cs="Arial"/>
          <w:b/>
          <w:sz w:val="24"/>
          <w:szCs w:val="24"/>
        </w:rPr>
        <w:t xml:space="preserve"> </w:t>
      </w:r>
      <w:r w:rsidR="00CF30E6">
        <w:rPr>
          <w:rFonts w:ascii="Arial" w:eastAsia="Times New Roman" w:hAnsi="Arial" w:cs="Arial"/>
          <w:spacing w:val="2"/>
          <w:sz w:val="24"/>
          <w:szCs w:val="24"/>
          <w:lang w:eastAsia="ru-RU"/>
        </w:rPr>
        <w:t>в официальном Вестнике</w:t>
      </w:r>
      <w:r w:rsidR="00CF30E6" w:rsidRPr="003E4FDD">
        <w:rPr>
          <w:rFonts w:ascii="Arial" w:eastAsia="Times New Roman" w:hAnsi="Arial" w:cs="Arial"/>
          <w:spacing w:val="2"/>
          <w:sz w:val="24"/>
          <w:szCs w:val="24"/>
          <w:lang w:eastAsia="ru-RU"/>
        </w:rPr>
        <w:t xml:space="preserve"> </w:t>
      </w:r>
      <w:r w:rsidR="00CF30E6" w:rsidRPr="00BF6411">
        <w:rPr>
          <w:rFonts w:ascii="Arial" w:eastAsia="Times New Roman" w:hAnsi="Arial" w:cs="Arial"/>
          <w:spacing w:val="2"/>
          <w:sz w:val="24"/>
          <w:szCs w:val="24"/>
          <w:lang w:eastAsia="ru-RU"/>
        </w:rPr>
        <w:t xml:space="preserve">Балаганского муниципального образования </w:t>
      </w:r>
      <w:r w:rsidR="00CF30E6" w:rsidRPr="00BF6411">
        <w:rPr>
          <w:rFonts w:ascii="Arial" w:hAnsi="Arial" w:cs="Arial"/>
          <w:bCs/>
          <w:sz w:val="24"/>
          <w:szCs w:val="24"/>
        </w:rPr>
        <w:t xml:space="preserve"> </w:t>
      </w:r>
      <w:r w:rsidR="00CF30E6">
        <w:rPr>
          <w:rFonts w:ascii="Arial" w:hAnsi="Arial" w:cs="Arial"/>
          <w:bCs/>
          <w:sz w:val="24"/>
          <w:szCs w:val="24"/>
        </w:rPr>
        <w:t xml:space="preserve">и на </w:t>
      </w:r>
      <w:r w:rsidR="00CF30E6" w:rsidRPr="00BF6411">
        <w:rPr>
          <w:rFonts w:ascii="Arial" w:eastAsia="Times New Roman" w:hAnsi="Arial" w:cs="Arial"/>
          <w:spacing w:val="2"/>
          <w:sz w:val="24"/>
          <w:szCs w:val="24"/>
          <w:lang w:eastAsia="ru-RU"/>
        </w:rPr>
        <w:t>официальном сайте Балаганского муниципального образования</w:t>
      </w:r>
      <w:r w:rsidR="00295FA4">
        <w:rPr>
          <w:rFonts w:ascii="Arial" w:eastAsia="Times New Roman" w:hAnsi="Arial" w:cs="Arial"/>
          <w:spacing w:val="2"/>
          <w:sz w:val="24"/>
          <w:szCs w:val="24"/>
          <w:lang w:eastAsia="ru-RU"/>
        </w:rPr>
        <w:t>:</w:t>
      </w:r>
      <w:r w:rsidR="00CF30E6" w:rsidRPr="00BF6411">
        <w:rPr>
          <w:rFonts w:ascii="Arial" w:eastAsia="Times New Roman" w:hAnsi="Arial" w:cs="Arial"/>
          <w:spacing w:val="2"/>
          <w:sz w:val="24"/>
          <w:szCs w:val="24"/>
          <w:lang w:eastAsia="ru-RU"/>
        </w:rPr>
        <w:t xml:space="preserve"> </w:t>
      </w:r>
      <w:r w:rsidR="00CF30E6" w:rsidRPr="00BF6411">
        <w:rPr>
          <w:rFonts w:ascii="Arial" w:hAnsi="Arial" w:cs="Arial"/>
          <w:bCs/>
          <w:sz w:val="24"/>
          <w:szCs w:val="24"/>
        </w:rPr>
        <w:t xml:space="preserve"> </w:t>
      </w:r>
      <w:hyperlink r:id="rId8" w:tgtFrame="_blank" w:history="1">
        <w:r w:rsidR="00CF30E6" w:rsidRPr="00CF30E6">
          <w:rPr>
            <w:rStyle w:val="a3"/>
            <w:rFonts w:ascii="Arial" w:hAnsi="Arial" w:cs="Arial"/>
            <w:bCs/>
            <w:color w:val="auto"/>
            <w:sz w:val="24"/>
            <w:szCs w:val="24"/>
          </w:rPr>
          <w:t>admbalagansk.ru</w:t>
        </w:r>
      </w:hyperlink>
      <w:r w:rsidR="00CF30E6" w:rsidRPr="00BF6411">
        <w:rPr>
          <w:rStyle w:val="a3"/>
          <w:rFonts w:ascii="Arial" w:hAnsi="Arial" w:cs="Arial"/>
          <w:bCs/>
          <w:sz w:val="24"/>
          <w:szCs w:val="24"/>
        </w:rPr>
        <w:t>.</w:t>
      </w:r>
    </w:p>
    <w:p w:rsidR="008E586F" w:rsidRDefault="00667AC8"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w:t>
      </w:r>
      <w:r w:rsidR="00CF30E6" w:rsidRPr="00BF6411">
        <w:rPr>
          <w:rFonts w:ascii="Arial" w:eastAsia="Times New Roman" w:hAnsi="Arial" w:cs="Arial"/>
          <w:spacing w:val="2"/>
          <w:sz w:val="24"/>
          <w:szCs w:val="24"/>
          <w:lang w:eastAsia="ru-RU"/>
        </w:rPr>
        <w:t xml:space="preserve">. </w:t>
      </w:r>
      <w:r w:rsidR="008E586F">
        <w:rPr>
          <w:rFonts w:ascii="Arial" w:eastAsia="Times New Roman" w:hAnsi="Arial" w:cs="Arial"/>
          <w:spacing w:val="2"/>
          <w:sz w:val="24"/>
          <w:szCs w:val="24"/>
          <w:lang w:eastAsia="ru-RU"/>
        </w:rPr>
        <w:t>Настоящее решение вступает в силу со дня опубликования.</w:t>
      </w:r>
    </w:p>
    <w:p w:rsidR="00CF30E6"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 </w:t>
      </w:r>
      <w:r w:rsidR="00CF30E6" w:rsidRPr="00BF6411">
        <w:rPr>
          <w:rFonts w:ascii="Arial" w:eastAsia="Times New Roman" w:hAnsi="Arial" w:cs="Arial"/>
          <w:spacing w:val="2"/>
          <w:sz w:val="24"/>
          <w:szCs w:val="24"/>
          <w:lang w:eastAsia="ru-RU"/>
        </w:rPr>
        <w:t xml:space="preserve">Контроль за исполнением данного </w:t>
      </w:r>
      <w:r w:rsidR="00667AC8">
        <w:rPr>
          <w:rFonts w:ascii="Arial" w:eastAsia="Times New Roman" w:hAnsi="Arial" w:cs="Arial"/>
          <w:spacing w:val="2"/>
          <w:sz w:val="24"/>
          <w:szCs w:val="24"/>
          <w:lang w:eastAsia="ru-RU"/>
        </w:rPr>
        <w:t>реш</w:t>
      </w:r>
      <w:r w:rsidR="00CF30E6" w:rsidRPr="00BF6411">
        <w:rPr>
          <w:rFonts w:ascii="Arial" w:eastAsia="Times New Roman" w:hAnsi="Arial" w:cs="Arial"/>
          <w:spacing w:val="2"/>
          <w:sz w:val="24"/>
          <w:szCs w:val="24"/>
          <w:lang w:eastAsia="ru-RU"/>
        </w:rPr>
        <w:t>ения оставляю за собой.</w:t>
      </w:r>
    </w:p>
    <w:p w:rsidR="008E586F" w:rsidRPr="00BF6411"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p>
    <w:p w:rsidR="00CF30E6" w:rsidRPr="00BF6411"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p>
    <w:p w:rsidR="00CF30E6" w:rsidRDefault="00CF30E6" w:rsidP="00CF30E6">
      <w:pPr>
        <w:suppressAutoHyphens/>
        <w:overflowPunct w:val="0"/>
        <w:autoSpaceDE w:val="0"/>
        <w:spacing w:after="0" w:line="240" w:lineRule="auto"/>
        <w:jc w:val="both"/>
        <w:textAlignment w:val="baseline"/>
        <w:rPr>
          <w:rFonts w:ascii="Arial" w:hAnsi="Arial" w:cs="Arial"/>
          <w:color w:val="000000"/>
          <w:sz w:val="24"/>
          <w:szCs w:val="24"/>
          <w:lang w:eastAsia="zh-CN"/>
        </w:rPr>
      </w:pPr>
      <w:r>
        <w:rPr>
          <w:rFonts w:ascii="Arial" w:hAnsi="Arial" w:cs="Arial"/>
          <w:color w:val="000000"/>
          <w:sz w:val="24"/>
          <w:szCs w:val="24"/>
          <w:lang w:eastAsia="zh-CN"/>
        </w:rPr>
        <w:t>Председатель Думы</w:t>
      </w:r>
      <w:r w:rsidRPr="001928EE">
        <w:rPr>
          <w:rFonts w:ascii="Arial" w:hAnsi="Arial" w:cs="Arial"/>
          <w:color w:val="000000"/>
          <w:sz w:val="24"/>
          <w:szCs w:val="24"/>
          <w:lang w:eastAsia="zh-CN"/>
        </w:rPr>
        <w:t xml:space="preserve"> </w:t>
      </w:r>
      <w:r>
        <w:rPr>
          <w:rFonts w:ascii="Arial" w:hAnsi="Arial" w:cs="Arial"/>
          <w:color w:val="000000"/>
          <w:sz w:val="24"/>
          <w:szCs w:val="24"/>
          <w:lang w:eastAsia="zh-CN"/>
        </w:rPr>
        <w:t xml:space="preserve">Балаганского </w:t>
      </w:r>
    </w:p>
    <w:p w:rsidR="00CF30E6" w:rsidRDefault="00CF30E6" w:rsidP="00CF30E6">
      <w:pPr>
        <w:suppressAutoHyphens/>
        <w:overflowPunct w:val="0"/>
        <w:autoSpaceDE w:val="0"/>
        <w:spacing w:after="0" w:line="240" w:lineRule="auto"/>
        <w:jc w:val="both"/>
        <w:textAlignment w:val="baseline"/>
        <w:rPr>
          <w:rFonts w:ascii="Arial" w:hAnsi="Arial" w:cs="Arial"/>
          <w:color w:val="000000"/>
          <w:sz w:val="24"/>
          <w:szCs w:val="24"/>
          <w:lang w:eastAsia="zh-CN"/>
        </w:rPr>
      </w:pPr>
      <w:r>
        <w:rPr>
          <w:rFonts w:ascii="Arial" w:hAnsi="Arial" w:cs="Arial"/>
          <w:color w:val="000000"/>
          <w:sz w:val="24"/>
          <w:szCs w:val="24"/>
          <w:lang w:eastAsia="zh-CN"/>
        </w:rPr>
        <w:t>муниципального образования</w:t>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t>М.А Хрипко</w:t>
      </w:r>
    </w:p>
    <w:p w:rsidR="00CF30E6"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p>
    <w:p w:rsidR="00CF30E6" w:rsidRPr="00BF6411"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w:t>
      </w:r>
      <w:r w:rsidRPr="00BF6411">
        <w:rPr>
          <w:rFonts w:ascii="Arial" w:eastAsia="Times New Roman" w:hAnsi="Arial" w:cs="Arial"/>
          <w:spacing w:val="2"/>
          <w:sz w:val="24"/>
          <w:szCs w:val="24"/>
          <w:lang w:eastAsia="ru-RU"/>
        </w:rPr>
        <w:t xml:space="preserve">Балаганского </w:t>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ab/>
      </w:r>
    </w:p>
    <w:p w:rsidR="00CF30E6" w:rsidRPr="00CF30E6" w:rsidRDefault="00CF30E6" w:rsidP="00CF30E6">
      <w:pPr>
        <w:spacing w:after="0" w:line="240" w:lineRule="auto"/>
        <w:jc w:val="both"/>
        <w:rPr>
          <w:rFonts w:ascii="Arial" w:hAnsi="Arial" w:cs="Arial"/>
          <w:sz w:val="24"/>
          <w:szCs w:val="24"/>
        </w:rPr>
      </w:pPr>
      <w:r w:rsidRPr="00BF6411">
        <w:rPr>
          <w:rFonts w:ascii="Arial" w:hAnsi="Arial" w:cs="Arial"/>
          <w:sz w:val="24"/>
          <w:szCs w:val="24"/>
        </w:rPr>
        <w:t>муниципального образования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Н.И.Лобанов</w:t>
      </w:r>
    </w:p>
    <w:p w:rsidR="00667AC8" w:rsidRDefault="00667AC8" w:rsidP="004C6FD1">
      <w:pPr>
        <w:shd w:val="clear" w:color="auto" w:fill="FFFFFF"/>
        <w:spacing w:after="0"/>
        <w:rPr>
          <w:rFonts w:ascii="Arial" w:eastAsia="Times New Roman" w:hAnsi="Arial" w:cs="Arial"/>
          <w:color w:val="2C2C2C"/>
          <w:sz w:val="24"/>
          <w:szCs w:val="24"/>
          <w:lang w:eastAsia="ru-RU"/>
        </w:rPr>
      </w:pPr>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Приложение №1</w:t>
      </w:r>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к решению Думы </w:t>
      </w:r>
      <w:r w:rsidR="00F35F68" w:rsidRPr="00AC5A21">
        <w:rPr>
          <w:rFonts w:ascii="Arial" w:eastAsia="Times New Roman" w:hAnsi="Arial" w:cs="Arial"/>
          <w:color w:val="2C2C2C"/>
          <w:sz w:val="24"/>
          <w:szCs w:val="24"/>
          <w:lang w:eastAsia="ru-RU"/>
        </w:rPr>
        <w:t>Балаганского</w:t>
      </w:r>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муниципального образования</w:t>
      </w:r>
    </w:p>
    <w:p w:rsidR="0039422A" w:rsidRPr="00AC5A21" w:rsidRDefault="0039422A" w:rsidP="00667AC8">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от «</w:t>
      </w:r>
      <w:r w:rsidR="00CF30E6">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 xml:space="preserve">» </w:t>
      </w:r>
      <w:r w:rsidR="00CF30E6">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201</w:t>
      </w:r>
      <w:r w:rsidR="00CF30E6">
        <w:rPr>
          <w:rFonts w:ascii="Arial" w:eastAsia="Times New Roman" w:hAnsi="Arial" w:cs="Arial"/>
          <w:color w:val="2C2C2C"/>
          <w:sz w:val="24"/>
          <w:szCs w:val="24"/>
          <w:lang w:eastAsia="ru-RU"/>
        </w:rPr>
        <w:t>8</w:t>
      </w:r>
      <w:r w:rsidRPr="00AC5A21">
        <w:rPr>
          <w:rFonts w:ascii="Arial" w:eastAsia="Times New Roman" w:hAnsi="Arial" w:cs="Arial"/>
          <w:color w:val="2C2C2C"/>
          <w:sz w:val="24"/>
          <w:szCs w:val="24"/>
          <w:lang w:eastAsia="ru-RU"/>
        </w:rPr>
        <w:t xml:space="preserve"> года №</w:t>
      </w:r>
      <w:r w:rsidR="00CF30E6">
        <w:rPr>
          <w:rFonts w:ascii="Arial" w:eastAsia="Times New Roman" w:hAnsi="Arial" w:cs="Arial"/>
          <w:color w:val="2C2C2C"/>
          <w:sz w:val="24"/>
          <w:szCs w:val="24"/>
          <w:lang w:eastAsia="ru-RU"/>
        </w:rPr>
        <w:t xml:space="preserve">      </w:t>
      </w:r>
    </w:p>
    <w:p w:rsidR="00F375A8" w:rsidRPr="00F375A8" w:rsidRDefault="00F375A8" w:rsidP="00F375A8">
      <w:pPr>
        <w:shd w:val="clear" w:color="auto" w:fill="FFFFFF"/>
        <w:spacing w:before="100" w:beforeAutospacing="1"/>
        <w:jc w:val="center"/>
        <w:rPr>
          <w:rFonts w:ascii="Arial" w:eastAsia="Times New Roman" w:hAnsi="Arial" w:cs="Arial"/>
          <w:bCs/>
          <w:color w:val="2C2C2C"/>
          <w:sz w:val="24"/>
          <w:szCs w:val="24"/>
          <w:lang w:eastAsia="ru-RU"/>
        </w:rPr>
      </w:pPr>
      <w:bookmarkStart w:id="1" w:name="_Toc496710888"/>
      <w:bookmarkEnd w:id="1"/>
      <w:r w:rsidRPr="00F375A8">
        <w:rPr>
          <w:rFonts w:ascii="Arial" w:hAnsi="Arial" w:cs="Arial"/>
          <w:sz w:val="32"/>
          <w:szCs w:val="32"/>
        </w:rPr>
        <w:t>ПРОГРАММА КОМПЛЕКСНОЕ РАЗВИТИЕ СОЦИАЛЬНОЙ ИНФРАСТРУКТУРЫ БАЛАГАНСКОГО МУНИЦИПАЛЬНОГО ОБРАЗОВАНИЯ НА ПЕРИОД 2018-2032 ГОДЫ</w:t>
      </w:r>
    </w:p>
    <w:p w:rsidR="0039422A" w:rsidRPr="00F375A8" w:rsidRDefault="0039422A" w:rsidP="00AC5A21">
      <w:pPr>
        <w:shd w:val="clear" w:color="auto" w:fill="FFFFFF"/>
        <w:spacing w:before="100" w:beforeAutospacing="1"/>
        <w:ind w:firstLine="709"/>
        <w:jc w:val="center"/>
        <w:rPr>
          <w:rFonts w:ascii="Arial" w:eastAsia="Times New Roman" w:hAnsi="Arial" w:cs="Arial"/>
          <w:color w:val="2C2C2C"/>
          <w:sz w:val="24"/>
          <w:szCs w:val="24"/>
          <w:lang w:eastAsia="ru-RU"/>
        </w:rPr>
      </w:pPr>
      <w:r w:rsidRPr="00F375A8">
        <w:rPr>
          <w:rFonts w:ascii="Arial" w:eastAsia="Times New Roman" w:hAnsi="Arial" w:cs="Arial"/>
          <w:bCs/>
          <w:color w:val="2C2C2C"/>
          <w:sz w:val="24"/>
          <w:szCs w:val="24"/>
          <w:lang w:eastAsia="ru-RU"/>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6966"/>
      </w:tblGrid>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Программа комплексного развития социальной инфраструктуры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 </w:t>
            </w:r>
            <w:r w:rsidR="00CF30E6" w:rsidRPr="00D71F2A">
              <w:rPr>
                <w:rFonts w:ascii="Courier New" w:eastAsia="Times New Roman" w:hAnsi="Courier New" w:cs="Courier New"/>
                <w:color w:val="2C2C2C"/>
                <w:sz w:val="24"/>
                <w:szCs w:val="24"/>
                <w:lang w:eastAsia="ru-RU"/>
              </w:rPr>
              <w:t xml:space="preserve"> </w:t>
            </w:r>
            <w:r w:rsidRPr="00D71F2A">
              <w:rPr>
                <w:rFonts w:ascii="Courier New" w:eastAsia="Times New Roman" w:hAnsi="Courier New" w:cs="Courier New"/>
                <w:color w:val="2C2C2C"/>
                <w:sz w:val="24"/>
                <w:szCs w:val="24"/>
                <w:lang w:eastAsia="ru-RU"/>
              </w:rPr>
              <w:t xml:space="preserve"> на период 2018 – 203</w:t>
            </w:r>
            <w:r w:rsidR="00EE7525"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гг.»</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Градостроительный кодекс Российской Федерации;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Федеральный закон от 06.10.2003 № 131-ФЗ «Об общих принципах организации местного самоуправления в Российской Федерации»;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9422A" w:rsidRPr="00D71F2A" w:rsidRDefault="0039422A" w:rsidP="00F375A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Генеральный план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w:t>
            </w:r>
            <w:r w:rsidR="00D71F2A">
              <w:rPr>
                <w:rFonts w:ascii="Courier New" w:eastAsia="Times New Roman" w:hAnsi="Courier New" w:cs="Courier New"/>
                <w:color w:val="2C2C2C"/>
                <w:sz w:val="24"/>
                <w:szCs w:val="24"/>
                <w:lang w:eastAsia="ru-RU"/>
              </w:rPr>
              <w:t xml:space="preserve"> образования</w:t>
            </w:r>
            <w:r w:rsidRPr="00D71F2A">
              <w:rPr>
                <w:rFonts w:ascii="Courier New" w:eastAsia="Times New Roman" w:hAnsi="Courier New" w:cs="Courier New"/>
                <w:color w:val="2C2C2C"/>
                <w:sz w:val="24"/>
                <w:szCs w:val="24"/>
                <w:lang w:eastAsia="ru-RU"/>
              </w:rPr>
              <w:t xml:space="preserve"> </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Администрация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 </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Цели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безопасности, качества и эффективности использования населением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сбалансированного развития систем социальной инфраструктуры му</w:t>
            </w:r>
            <w:r w:rsidR="001B1D3D" w:rsidRPr="00D71F2A">
              <w:rPr>
                <w:rFonts w:ascii="Courier New" w:eastAsia="Times New Roman" w:hAnsi="Courier New" w:cs="Courier New"/>
                <w:color w:val="2C2C2C"/>
                <w:sz w:val="24"/>
                <w:szCs w:val="24"/>
                <w:lang w:eastAsia="ru-RU"/>
              </w:rPr>
              <w:t xml:space="preserve">ниципального </w:t>
            </w:r>
            <w:r w:rsidR="001B1D3D" w:rsidRPr="00D71F2A">
              <w:rPr>
                <w:rFonts w:ascii="Courier New" w:eastAsia="Times New Roman" w:hAnsi="Courier New" w:cs="Courier New"/>
                <w:color w:val="2C2C2C"/>
                <w:sz w:val="24"/>
                <w:szCs w:val="24"/>
                <w:lang w:eastAsia="ru-RU"/>
              </w:rPr>
              <w:lastRenderedPageBreak/>
              <w:t>образования до 2032</w:t>
            </w:r>
            <w:r w:rsidRPr="00D71F2A">
              <w:rPr>
                <w:rFonts w:ascii="Courier New" w:eastAsia="Times New Roman" w:hAnsi="Courier New" w:cs="Courier New"/>
                <w:color w:val="2C2C2C"/>
                <w:sz w:val="24"/>
                <w:szCs w:val="24"/>
                <w:lang w:eastAsia="ru-RU"/>
              </w:rPr>
              <w:t xml:space="preserve"> года в соответствии с установленными потребностями в объектах социальной инфраструктуры;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эффективности функционирования действующей социальной инфраструктуры  поселения.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Задачи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анализ социально-экономического развития  поселения, наличия и уровня обеспеченности населения  поселения услугами объектов социальной инфраструктуры;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прогноз потребностей населения муниципального образования в объектах социальной инфраструктуры до 203</w:t>
            </w:r>
            <w:r w:rsidR="00EE7525"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года;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оценка эффективности реализации мероприятий и соответствия нормативам градостроительного проектирования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предложения по совершенствованию нормативно-правового и информационного обеспечения развития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предложения по повышению доступности среды для маломобильных групп населения  поселения.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рост ожидаемой продолжительности жизни населения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показателя рождаемости;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сокращение уровня безработицы;</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детей в возрасте от 3 до 7 лет, охваченных дошкольным образованием;</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детей</w:t>
            </w:r>
            <w:r w:rsidR="00F375A8" w:rsidRPr="00D71F2A">
              <w:rPr>
                <w:rFonts w:ascii="Courier New" w:eastAsia="Times New Roman" w:hAnsi="Courier New" w:cs="Courier New"/>
                <w:color w:val="2C2C2C"/>
                <w:sz w:val="24"/>
                <w:szCs w:val="24"/>
                <w:lang w:eastAsia="ru-RU"/>
              </w:rPr>
              <w:t>,</w:t>
            </w:r>
            <w:r w:rsidRPr="00D71F2A">
              <w:rPr>
                <w:rFonts w:ascii="Courier New" w:eastAsia="Times New Roman" w:hAnsi="Courier New" w:cs="Courier New"/>
                <w:color w:val="2C2C2C"/>
                <w:sz w:val="24"/>
                <w:szCs w:val="24"/>
                <w:lang w:eastAsia="ru-RU"/>
              </w:rPr>
              <w:t xml:space="preserve"> охваченных школьным образованием;</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увеличение уровня обеспеченности населения </w:t>
            </w:r>
            <w:r w:rsidRPr="00D71F2A">
              <w:rPr>
                <w:rFonts w:ascii="Courier New" w:eastAsia="Times New Roman" w:hAnsi="Courier New" w:cs="Courier New"/>
                <w:color w:val="2C2C2C"/>
                <w:sz w:val="24"/>
                <w:szCs w:val="24"/>
                <w:lang w:eastAsia="ru-RU"/>
              </w:rPr>
              <w:lastRenderedPageBreak/>
              <w:t>объектами здравоохранения;</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населения обеспеченной объектами культуры в соответствии с нормативными значениями;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населения обеспеченными спортивными объектами в соответствии с нормативными значениями;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количества населения, систематически занимающегося физической культурой и спортом.</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Срок ре</w:t>
            </w:r>
            <w:r w:rsidR="001B1D3D" w:rsidRPr="00D71F2A">
              <w:rPr>
                <w:rFonts w:ascii="Courier New" w:eastAsia="Times New Roman" w:hAnsi="Courier New" w:cs="Courier New"/>
                <w:color w:val="2C2C2C"/>
                <w:sz w:val="24"/>
                <w:szCs w:val="24"/>
                <w:lang w:eastAsia="ru-RU"/>
              </w:rPr>
              <w:t>ализации Программы – 2018 – 2032</w:t>
            </w:r>
            <w:r w:rsidRPr="00D71F2A">
              <w:rPr>
                <w:rFonts w:ascii="Courier New" w:eastAsia="Times New Roman" w:hAnsi="Courier New" w:cs="Courier New"/>
                <w:color w:val="2C2C2C"/>
                <w:sz w:val="24"/>
                <w:szCs w:val="24"/>
                <w:lang w:eastAsia="ru-RU"/>
              </w:rPr>
              <w:t xml:space="preserve"> г.г.</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Этапы реализации: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Первый этап – 2018 – 2022 г.г.</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Второй этап – 2022 – 2032</w:t>
            </w:r>
            <w:r w:rsidR="0039422A" w:rsidRPr="00D71F2A">
              <w:rPr>
                <w:rFonts w:ascii="Courier New" w:eastAsia="Times New Roman" w:hAnsi="Courier New" w:cs="Courier New"/>
                <w:color w:val="2C2C2C"/>
                <w:sz w:val="24"/>
                <w:szCs w:val="24"/>
                <w:lang w:eastAsia="ru-RU"/>
              </w:rPr>
              <w:t xml:space="preserve"> г.г.</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Мероприятия по строительству объектов местного значения поселения в областях: о</w:t>
            </w:r>
            <w:r w:rsidR="001B1D3D" w:rsidRPr="00D71F2A">
              <w:rPr>
                <w:rFonts w:ascii="Courier New" w:eastAsia="Times New Roman" w:hAnsi="Courier New" w:cs="Courier New"/>
                <w:color w:val="2C2C2C"/>
                <w:sz w:val="24"/>
                <w:szCs w:val="24"/>
                <w:lang w:eastAsia="ru-RU"/>
              </w:rPr>
              <w:t xml:space="preserve">бразование, физическая культура, </w:t>
            </w:r>
            <w:r w:rsidRPr="00D71F2A">
              <w:rPr>
                <w:rFonts w:ascii="Courier New" w:eastAsia="Times New Roman" w:hAnsi="Courier New" w:cs="Courier New"/>
                <w:color w:val="2C2C2C"/>
                <w:sz w:val="24"/>
                <w:szCs w:val="24"/>
                <w:lang w:eastAsia="ru-RU"/>
              </w:rPr>
              <w:t>массовый спорт, культура;</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Мероприятия по строительству объектов местного значения поселения в области здравоохранения.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Общий объем финансовых средств, необходимых для реализации мероприятий Программы, составит:</w:t>
            </w:r>
          </w:p>
          <w:p w:rsidR="0039422A" w:rsidRDefault="001C436F" w:rsidP="00667AC8">
            <w:pPr>
              <w:spacing w:after="96"/>
              <w:jc w:val="both"/>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1 874 140</w:t>
            </w:r>
            <w:r w:rsidR="0039422A" w:rsidRPr="00D71F2A">
              <w:rPr>
                <w:rFonts w:ascii="Courier New" w:eastAsia="Times New Roman" w:hAnsi="Courier New" w:cs="Courier New"/>
                <w:color w:val="2C2C2C"/>
                <w:sz w:val="24"/>
                <w:szCs w:val="24"/>
                <w:lang w:eastAsia="ru-RU"/>
              </w:rPr>
              <w:t> </w:t>
            </w:r>
            <w:r>
              <w:rPr>
                <w:rFonts w:ascii="Courier New" w:eastAsia="Times New Roman" w:hAnsi="Courier New" w:cs="Courier New"/>
                <w:color w:val="2C2C2C"/>
                <w:sz w:val="24"/>
                <w:szCs w:val="24"/>
                <w:lang w:eastAsia="ru-RU"/>
              </w:rPr>
              <w:t xml:space="preserve"> тыс.</w:t>
            </w:r>
            <w:r w:rsidR="0039422A" w:rsidRPr="00D71F2A">
              <w:rPr>
                <w:rFonts w:ascii="Courier New" w:eastAsia="Times New Roman" w:hAnsi="Courier New" w:cs="Courier New"/>
                <w:color w:val="2C2C2C"/>
                <w:sz w:val="24"/>
                <w:szCs w:val="24"/>
                <w:lang w:eastAsia="ru-RU"/>
              </w:rPr>
              <w:t xml:space="preserve"> руб., в т.ч. по годам:</w:t>
            </w:r>
          </w:p>
          <w:p w:rsidR="001C436F" w:rsidRPr="00D71F2A" w:rsidRDefault="001C436F" w:rsidP="00667AC8">
            <w:pPr>
              <w:spacing w:after="96"/>
              <w:jc w:val="both"/>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2018 год – 131 450 тыс.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2019 год – </w:t>
            </w:r>
            <w:r w:rsidR="001C436F">
              <w:rPr>
                <w:rFonts w:ascii="Courier New" w:eastAsia="Times New Roman" w:hAnsi="Courier New" w:cs="Courier New"/>
                <w:color w:val="2C2C2C"/>
                <w:sz w:val="24"/>
                <w:szCs w:val="24"/>
                <w:lang w:eastAsia="ru-RU"/>
              </w:rPr>
              <w:t>88 690</w:t>
            </w:r>
            <w:r w:rsidRPr="00D71F2A">
              <w:rPr>
                <w:rFonts w:ascii="Courier New" w:eastAsia="Times New Roman" w:hAnsi="Courier New" w:cs="Courier New"/>
                <w:color w:val="2C2C2C"/>
                <w:sz w:val="24"/>
                <w:szCs w:val="24"/>
                <w:lang w:eastAsia="ru-RU"/>
              </w:rPr>
              <w:t xml:space="preserve">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2020 год -</w:t>
            </w:r>
            <w:r w:rsidR="001C436F">
              <w:rPr>
                <w:rFonts w:ascii="Courier New" w:eastAsia="Times New Roman" w:hAnsi="Courier New" w:cs="Courier New"/>
                <w:color w:val="2C2C2C"/>
                <w:sz w:val="24"/>
                <w:szCs w:val="24"/>
                <w:lang w:eastAsia="ru-RU"/>
              </w:rPr>
              <w:t>200 000</w:t>
            </w:r>
            <w:r w:rsidRPr="00D71F2A">
              <w:rPr>
                <w:rFonts w:ascii="Courier New" w:eastAsia="Times New Roman" w:hAnsi="Courier New" w:cs="Courier New"/>
                <w:color w:val="2C2C2C"/>
                <w:sz w:val="24"/>
                <w:szCs w:val="24"/>
                <w:lang w:eastAsia="ru-RU"/>
              </w:rPr>
              <w:t>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2021 год – </w:t>
            </w:r>
            <w:r w:rsidR="001C436F">
              <w:rPr>
                <w:rFonts w:ascii="Courier New" w:eastAsia="Times New Roman" w:hAnsi="Courier New" w:cs="Courier New"/>
                <w:color w:val="2C2C2C"/>
                <w:sz w:val="24"/>
                <w:szCs w:val="24"/>
                <w:lang w:eastAsia="ru-RU"/>
              </w:rPr>
              <w:t>350 000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2022 год – </w:t>
            </w:r>
            <w:r w:rsidR="001C436F">
              <w:rPr>
                <w:rFonts w:ascii="Courier New" w:eastAsia="Times New Roman" w:hAnsi="Courier New" w:cs="Courier New"/>
                <w:color w:val="2C2C2C"/>
                <w:sz w:val="24"/>
                <w:szCs w:val="24"/>
                <w:lang w:eastAsia="ru-RU"/>
              </w:rPr>
              <w:t>1 104 000</w:t>
            </w:r>
            <w:r w:rsidRPr="00D71F2A">
              <w:rPr>
                <w:rFonts w:ascii="Courier New" w:eastAsia="Times New Roman" w:hAnsi="Courier New" w:cs="Courier New"/>
                <w:color w:val="2C2C2C"/>
                <w:sz w:val="24"/>
                <w:szCs w:val="24"/>
                <w:lang w:eastAsia="ru-RU"/>
              </w:rPr>
              <w:t>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2023-203</w:t>
            </w:r>
            <w:r w:rsidR="001B1D3D"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годы – </w:t>
            </w:r>
            <w:r w:rsidR="001C436F">
              <w:rPr>
                <w:rFonts w:ascii="Courier New" w:eastAsia="Times New Roman" w:hAnsi="Courier New" w:cs="Courier New"/>
                <w:color w:val="2C2C2C"/>
                <w:sz w:val="24"/>
                <w:szCs w:val="24"/>
                <w:lang w:eastAsia="ru-RU"/>
              </w:rPr>
              <w:t>в соответствии с</w:t>
            </w:r>
            <w:r w:rsidR="00840A9A">
              <w:rPr>
                <w:rFonts w:ascii="Courier New" w:eastAsia="Times New Roman" w:hAnsi="Courier New" w:cs="Courier New"/>
                <w:color w:val="2C2C2C"/>
                <w:sz w:val="24"/>
                <w:szCs w:val="24"/>
                <w:lang w:eastAsia="ru-RU"/>
              </w:rPr>
              <w:t>о среднесрочным</w:t>
            </w:r>
            <w:r w:rsidR="001C436F">
              <w:rPr>
                <w:rFonts w:ascii="Courier New" w:eastAsia="Times New Roman" w:hAnsi="Courier New" w:cs="Courier New"/>
                <w:color w:val="2C2C2C"/>
                <w:sz w:val="24"/>
                <w:szCs w:val="24"/>
                <w:lang w:eastAsia="ru-RU"/>
              </w:rPr>
              <w:t xml:space="preserve">  планом бюджета на следующий </w:t>
            </w:r>
            <w:r w:rsidR="00840A9A">
              <w:rPr>
                <w:rFonts w:ascii="Courier New" w:eastAsia="Times New Roman" w:hAnsi="Courier New" w:cs="Courier New"/>
                <w:color w:val="2C2C2C"/>
                <w:sz w:val="24"/>
                <w:szCs w:val="24"/>
                <w:lang w:eastAsia="ru-RU"/>
              </w:rPr>
              <w:t xml:space="preserve">финансовый </w:t>
            </w:r>
            <w:r w:rsidR="001C436F">
              <w:rPr>
                <w:rFonts w:ascii="Courier New" w:eastAsia="Times New Roman" w:hAnsi="Courier New" w:cs="Courier New"/>
                <w:color w:val="2C2C2C"/>
                <w:sz w:val="24"/>
                <w:szCs w:val="24"/>
                <w:lang w:eastAsia="ru-RU"/>
              </w:rPr>
              <w:t>период</w:t>
            </w:r>
            <w:r w:rsidRPr="00D71F2A">
              <w:rPr>
                <w:rFonts w:ascii="Courier New" w:eastAsia="Times New Roman" w:hAnsi="Courier New" w:cs="Courier New"/>
                <w:color w:val="2C2C2C"/>
                <w:sz w:val="24"/>
                <w:szCs w:val="24"/>
                <w:lang w:eastAsia="ru-RU"/>
              </w:rPr>
              <w:t>.</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Источники финансирования бюджет </w:t>
            </w:r>
            <w:r w:rsidR="00F375A8" w:rsidRPr="00D71F2A">
              <w:rPr>
                <w:rFonts w:ascii="Courier New" w:eastAsia="Times New Roman" w:hAnsi="Courier New" w:cs="Courier New"/>
                <w:color w:val="2C2C2C"/>
                <w:sz w:val="24"/>
                <w:szCs w:val="24"/>
                <w:lang w:eastAsia="ru-RU"/>
              </w:rPr>
              <w:t xml:space="preserve">Балаганского муниципального образования, </w:t>
            </w:r>
            <w:r w:rsidR="001B1D3D" w:rsidRPr="00D71F2A">
              <w:rPr>
                <w:rFonts w:ascii="Courier New" w:eastAsia="Times New Roman" w:hAnsi="Courier New" w:cs="Courier New"/>
                <w:color w:val="2C2C2C"/>
                <w:sz w:val="24"/>
                <w:szCs w:val="24"/>
                <w:lang w:eastAsia="ru-RU"/>
              </w:rPr>
              <w:t xml:space="preserve">муниципального образования </w:t>
            </w:r>
            <w:r w:rsidR="00F35F68" w:rsidRPr="00D71F2A">
              <w:rPr>
                <w:rFonts w:ascii="Courier New" w:eastAsia="Times New Roman" w:hAnsi="Courier New" w:cs="Courier New"/>
                <w:color w:val="2C2C2C"/>
                <w:sz w:val="24"/>
                <w:szCs w:val="24"/>
                <w:lang w:eastAsia="ru-RU"/>
              </w:rPr>
              <w:t>Балаганск</w:t>
            </w:r>
            <w:r w:rsidR="001B1D3D" w:rsidRPr="00D71F2A">
              <w:rPr>
                <w:rFonts w:ascii="Courier New" w:eastAsia="Times New Roman" w:hAnsi="Courier New" w:cs="Courier New"/>
                <w:color w:val="2C2C2C"/>
                <w:sz w:val="24"/>
                <w:szCs w:val="24"/>
                <w:lang w:eastAsia="ru-RU"/>
              </w:rPr>
              <w:t>ий</w:t>
            </w:r>
            <w:r w:rsidRPr="00D71F2A">
              <w:rPr>
                <w:rFonts w:ascii="Courier New" w:eastAsia="Times New Roman" w:hAnsi="Courier New" w:cs="Courier New"/>
                <w:color w:val="2C2C2C"/>
                <w:sz w:val="24"/>
                <w:szCs w:val="24"/>
                <w:lang w:eastAsia="ru-RU"/>
              </w:rPr>
              <w:t xml:space="preserve"> </w:t>
            </w:r>
            <w:r w:rsidR="001B1D3D" w:rsidRPr="00D71F2A">
              <w:rPr>
                <w:rFonts w:ascii="Courier New" w:eastAsia="Times New Roman" w:hAnsi="Courier New" w:cs="Courier New"/>
                <w:color w:val="2C2C2C"/>
                <w:sz w:val="24"/>
                <w:szCs w:val="24"/>
                <w:lang w:eastAsia="ru-RU"/>
              </w:rPr>
              <w:t>район</w:t>
            </w:r>
            <w:r w:rsidRPr="00D71F2A">
              <w:rPr>
                <w:rFonts w:ascii="Courier New" w:eastAsia="Times New Roman" w:hAnsi="Courier New" w:cs="Courier New"/>
                <w:color w:val="2C2C2C"/>
                <w:sz w:val="24"/>
                <w:szCs w:val="24"/>
                <w:lang w:eastAsia="ru-RU"/>
              </w:rPr>
              <w:t>, бюджет Иркутской области, федеральный бюджет</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1. С</w:t>
            </w:r>
            <w:r w:rsidR="0039422A" w:rsidRPr="00D71F2A">
              <w:rPr>
                <w:rFonts w:ascii="Courier New" w:eastAsia="Times New Roman" w:hAnsi="Courier New" w:cs="Courier New"/>
                <w:color w:val="2C2C2C"/>
                <w:sz w:val="24"/>
                <w:szCs w:val="24"/>
                <w:lang w:eastAsia="ru-RU"/>
              </w:rPr>
              <w:t>балансированное развитие сети объектов социальной инфраструктуры  поселения;</w:t>
            </w:r>
          </w:p>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w:t>
            </w:r>
            <w:r w:rsidR="0039422A" w:rsidRPr="00D71F2A">
              <w:rPr>
                <w:rFonts w:ascii="Courier New" w:eastAsia="Times New Roman" w:hAnsi="Courier New" w:cs="Courier New"/>
                <w:color w:val="2C2C2C"/>
                <w:sz w:val="24"/>
                <w:szCs w:val="24"/>
                <w:lang w:eastAsia="ru-RU"/>
              </w:rPr>
              <w:t xml:space="preserve"> </w:t>
            </w:r>
            <w:r w:rsidRPr="00D71F2A">
              <w:rPr>
                <w:rFonts w:ascii="Courier New" w:eastAsia="Times New Roman" w:hAnsi="Courier New" w:cs="Courier New"/>
                <w:color w:val="2C2C2C"/>
                <w:sz w:val="24"/>
                <w:szCs w:val="24"/>
                <w:lang w:eastAsia="ru-RU"/>
              </w:rPr>
              <w:t>У</w:t>
            </w:r>
            <w:r w:rsidR="0039422A" w:rsidRPr="00D71F2A">
              <w:rPr>
                <w:rFonts w:ascii="Courier New" w:eastAsia="Times New Roman" w:hAnsi="Courier New" w:cs="Courier New"/>
                <w:color w:val="2C2C2C"/>
                <w:sz w:val="24"/>
                <w:szCs w:val="24"/>
                <w:lang w:eastAsia="ru-RU"/>
              </w:rPr>
              <w:t>величение уровня обеспеченности населения  поселения объектами социальной инфраструктуры:</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образования: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дошкольными образовательными организациями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общеобразовательными организациями</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w:t>
            </w:r>
            <w:r w:rsidR="0039422A" w:rsidRPr="00D71F2A">
              <w:rPr>
                <w:rFonts w:ascii="Courier New" w:eastAsia="Times New Roman" w:hAnsi="Courier New" w:cs="Courier New"/>
                <w:color w:val="2C2C2C"/>
                <w:sz w:val="24"/>
                <w:szCs w:val="24"/>
                <w:lang w:eastAsia="ru-RU"/>
              </w:rPr>
              <w:t>в области физической культуры и массового спорта: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физкультурно – спортивными залами</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культуры: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учреждениями культурно-клубного типа</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здравоохранения: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поликлиниками и станциями скорой помощи</w:t>
            </w:r>
          </w:p>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3. С</w:t>
            </w:r>
            <w:r w:rsidR="0039422A" w:rsidRPr="00D71F2A">
              <w:rPr>
                <w:rFonts w:ascii="Courier New" w:eastAsia="Times New Roman" w:hAnsi="Courier New" w:cs="Courier New"/>
                <w:color w:val="2C2C2C"/>
                <w:sz w:val="24"/>
                <w:szCs w:val="24"/>
                <w:lang w:eastAsia="ru-RU"/>
              </w:rPr>
              <w:t>оздание новых рабочих мест</w:t>
            </w:r>
          </w:p>
          <w:p w:rsidR="0039422A" w:rsidRPr="00D71F2A" w:rsidRDefault="00F375A8" w:rsidP="00F375A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4. Т</w:t>
            </w:r>
            <w:r w:rsidR="0039422A" w:rsidRPr="00D71F2A">
              <w:rPr>
                <w:rFonts w:ascii="Courier New" w:eastAsia="Times New Roman" w:hAnsi="Courier New" w:cs="Courier New"/>
                <w:color w:val="2C2C2C"/>
                <w:sz w:val="24"/>
                <w:szCs w:val="24"/>
                <w:lang w:eastAsia="ru-RU"/>
              </w:rPr>
              <w:t>ерриториальная доступность объектов социальной инфраструктуры  поселения.</w:t>
            </w:r>
          </w:p>
        </w:tc>
      </w:tr>
    </w:tbl>
    <w:p w:rsidR="00F375A8" w:rsidRDefault="00F375A8" w:rsidP="00AC5A21">
      <w:pPr>
        <w:shd w:val="clear" w:color="auto" w:fill="FFFFFF"/>
        <w:spacing w:before="100" w:beforeAutospacing="1" w:after="96"/>
        <w:ind w:firstLine="709"/>
        <w:jc w:val="center"/>
        <w:rPr>
          <w:rFonts w:ascii="Arial" w:eastAsia="Times New Roman" w:hAnsi="Arial" w:cs="Arial"/>
          <w:bCs/>
          <w:color w:val="2C2C2C"/>
          <w:sz w:val="24"/>
          <w:szCs w:val="24"/>
          <w:lang w:eastAsia="ru-RU"/>
        </w:rPr>
      </w:pPr>
    </w:p>
    <w:p w:rsidR="0039422A" w:rsidRPr="00F375A8" w:rsidRDefault="0039422A" w:rsidP="00AC5A21">
      <w:pPr>
        <w:shd w:val="clear" w:color="auto" w:fill="FFFFFF"/>
        <w:spacing w:before="100" w:beforeAutospacing="1" w:after="96"/>
        <w:ind w:firstLine="709"/>
        <w:jc w:val="center"/>
        <w:rPr>
          <w:rFonts w:ascii="Arial" w:eastAsia="Times New Roman" w:hAnsi="Arial" w:cs="Arial"/>
          <w:color w:val="2C2C2C"/>
          <w:sz w:val="24"/>
          <w:szCs w:val="24"/>
          <w:lang w:eastAsia="ru-RU"/>
        </w:rPr>
      </w:pPr>
      <w:r w:rsidRPr="00F375A8">
        <w:rPr>
          <w:rFonts w:ascii="Arial" w:eastAsia="Times New Roman" w:hAnsi="Arial" w:cs="Arial"/>
          <w:bCs/>
          <w:color w:val="2C2C2C"/>
          <w:sz w:val="24"/>
          <w:szCs w:val="24"/>
          <w:lang w:eastAsia="ru-RU"/>
        </w:rPr>
        <w:t>2. ОБЩИЕ ПОЛОЖЕНИЯ</w:t>
      </w:r>
    </w:p>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комплексного развития социальной инфраструктуры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w:t>
      </w:r>
      <w:r w:rsidR="00701489" w:rsidRPr="00AC5A21">
        <w:rPr>
          <w:rFonts w:ascii="Arial" w:eastAsia="Times New Roman" w:hAnsi="Arial" w:cs="Arial"/>
          <w:color w:val="2C2C2C"/>
          <w:sz w:val="24"/>
          <w:szCs w:val="24"/>
          <w:lang w:eastAsia="ru-RU"/>
        </w:rPr>
        <w:t>и и муниципальными программами.</w:t>
      </w:r>
    </w:p>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комплексного развития социальной инфраструктуры поселения,</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 xml:space="preserve">разрабатывается и утверждается органами местного самоуправления </w:t>
      </w:r>
      <w:r w:rsidR="00F375A8" w:rsidRPr="00AC5A21">
        <w:rPr>
          <w:rFonts w:ascii="Arial" w:eastAsia="Times New Roman" w:hAnsi="Arial" w:cs="Arial"/>
          <w:color w:val="2C2C2C"/>
          <w:sz w:val="24"/>
          <w:szCs w:val="24"/>
          <w:lang w:eastAsia="ru-RU"/>
        </w:rPr>
        <w:t>Балаганского муниципального образования</w:t>
      </w:r>
      <w:r w:rsidR="00F375A8">
        <w:rPr>
          <w:rFonts w:ascii="Arial" w:eastAsia="Times New Roman" w:hAnsi="Arial" w:cs="Arial"/>
          <w:color w:val="2C2C2C"/>
          <w:sz w:val="24"/>
          <w:szCs w:val="24"/>
          <w:lang w:eastAsia="ru-RU"/>
        </w:rPr>
        <w:t xml:space="preserve"> </w:t>
      </w:r>
      <w:r w:rsidR="00F375A8" w:rsidRPr="00AC5A21">
        <w:rPr>
          <w:rFonts w:ascii="Arial" w:eastAsia="Times New Roman" w:hAnsi="Arial" w:cs="Arial"/>
          <w:color w:val="2C2C2C"/>
          <w:sz w:val="24"/>
          <w:szCs w:val="24"/>
          <w:lang w:eastAsia="ru-RU"/>
        </w:rPr>
        <w:t>(</w:t>
      </w:r>
      <w:r w:rsidR="00F375A8">
        <w:rPr>
          <w:rFonts w:ascii="Arial" w:eastAsia="Times New Roman" w:hAnsi="Arial" w:cs="Arial"/>
          <w:color w:val="2C2C2C"/>
          <w:sz w:val="24"/>
          <w:szCs w:val="24"/>
          <w:lang w:eastAsia="ru-RU"/>
        </w:rPr>
        <w:t>далее</w:t>
      </w:r>
      <w:r w:rsidR="00F375A8" w:rsidRPr="00AC5A21">
        <w:rPr>
          <w:rFonts w:ascii="Arial" w:eastAsia="Times New Roman" w:hAnsi="Arial" w:cs="Arial"/>
          <w:color w:val="2C2C2C"/>
          <w:sz w:val="24"/>
          <w:szCs w:val="24"/>
          <w:lang w:eastAsia="ru-RU"/>
        </w:rPr>
        <w:t xml:space="preserve"> - Балаганского МО)</w:t>
      </w:r>
      <w:r w:rsidRPr="00AC5A21">
        <w:rPr>
          <w:rFonts w:ascii="Arial" w:eastAsia="Times New Roman" w:hAnsi="Arial" w:cs="Arial"/>
          <w:color w:val="2C2C2C"/>
          <w:sz w:val="24"/>
          <w:szCs w:val="24"/>
          <w:lang w:eastAsia="ru-RU"/>
        </w:rPr>
        <w:t>,</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в соответствии с потребностями в строительстве объектов социальной инфраструктуры местного значения.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Обеспечение надежного и устойчивого обслуживания жителей </w:t>
      </w:r>
      <w:r w:rsidR="00F375A8" w:rsidRPr="00AC5A21">
        <w:rPr>
          <w:rFonts w:ascii="Arial" w:eastAsia="Times New Roman" w:hAnsi="Arial" w:cs="Arial"/>
          <w:color w:val="2C2C2C"/>
          <w:sz w:val="24"/>
          <w:szCs w:val="24"/>
          <w:lang w:eastAsia="ru-RU"/>
        </w:rPr>
        <w:t xml:space="preserve">Балаганского </w:t>
      </w:r>
      <w:r w:rsidR="00F375A8">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 xml:space="preserve">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1. Мероприятия по строительству объектов местного значения поселения в областях: образование, физическая культура и массовый спорт, культура.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2. Мероприятия по строительству объектов местного значения поселения в области физической культуры и массового спорта.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Корректировка Программы производится на основании предложений Правительства Иркутской области, администрации </w:t>
      </w:r>
      <w:r w:rsidR="00295FA4">
        <w:rPr>
          <w:rFonts w:ascii="Arial" w:eastAsia="Times New Roman" w:hAnsi="Arial" w:cs="Arial"/>
          <w:color w:val="2C2C2C"/>
          <w:sz w:val="24"/>
          <w:szCs w:val="24"/>
          <w:lang w:eastAsia="ru-RU"/>
        </w:rPr>
        <w:t xml:space="preserve"> муниципального образования «Балаганский район»,  администрации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Думы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w:t>
      </w:r>
      <w:r w:rsidR="00D350A4" w:rsidRPr="00AC5A21">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Администрация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w:t>
      </w:r>
      <w:r w:rsidR="00F375A8">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 xml:space="preserve">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Программа комплексного развития социальной инфраструктуры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на 2018 - 203</w:t>
      </w:r>
      <w:r w:rsidR="00F375A8">
        <w:rPr>
          <w:rFonts w:ascii="Arial" w:eastAsia="Times New Roman" w:hAnsi="Arial" w:cs="Arial"/>
          <w:color w:val="2C2C2C"/>
          <w:sz w:val="24"/>
          <w:szCs w:val="24"/>
          <w:lang w:eastAsia="ru-RU"/>
        </w:rPr>
        <w:t>2</w:t>
      </w:r>
      <w:r w:rsidRPr="00AC5A21">
        <w:rPr>
          <w:rFonts w:ascii="Arial" w:eastAsia="Times New Roman" w:hAnsi="Arial" w:cs="Arial"/>
          <w:color w:val="2C2C2C"/>
          <w:sz w:val="24"/>
          <w:szCs w:val="24"/>
          <w:lang w:eastAsia="ru-RU"/>
        </w:rPr>
        <w:t xml:space="preserve"> (далее по тексту - Программа) подготовлена на основании: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·Градостроительный кодекс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·Федеральный закон от 06.10.2003 № 131-ФЗ «Об общих принципах организации местного самоуправления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131E0D"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·Генеральный план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рассчитана на долго</w:t>
      </w:r>
      <w:r w:rsidR="001B1D3D" w:rsidRPr="00AC5A21">
        <w:rPr>
          <w:rFonts w:ascii="Arial" w:eastAsia="Times New Roman" w:hAnsi="Arial" w:cs="Arial"/>
          <w:color w:val="2C2C2C"/>
          <w:sz w:val="24"/>
          <w:szCs w:val="24"/>
          <w:lang w:eastAsia="ru-RU"/>
        </w:rPr>
        <w:t>срочную перспективу сроком на 14</w:t>
      </w:r>
      <w:r w:rsidRPr="00AC5A21">
        <w:rPr>
          <w:rFonts w:ascii="Arial" w:eastAsia="Times New Roman" w:hAnsi="Arial" w:cs="Arial"/>
          <w:color w:val="2C2C2C"/>
          <w:sz w:val="24"/>
          <w:szCs w:val="24"/>
          <w:lang w:eastAsia="ru-RU"/>
        </w:rPr>
        <w:t xml:space="preserve"> лет.</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Таким образом, Программа является инструментом реализации приоритетных направлений развития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на долгосрочную перспективу, ориентирована на устойчивое развитие Поселения </w:t>
      </w:r>
      <w:r w:rsidRPr="00AC5A21">
        <w:rPr>
          <w:rFonts w:ascii="Arial" w:eastAsia="Times New Roman" w:hAnsi="Arial" w:cs="Arial"/>
          <w:color w:val="2C2C2C"/>
          <w:sz w:val="24"/>
          <w:szCs w:val="24"/>
          <w:lang w:eastAsia="ru-RU"/>
        </w:rPr>
        <w:lastRenderedPageBreak/>
        <w:t>и соответствует государственной политике реформирования социально</w:t>
      </w:r>
      <w:r w:rsidR="001B1D3D" w:rsidRPr="00AC5A21">
        <w:rPr>
          <w:rFonts w:ascii="Arial" w:eastAsia="Times New Roman" w:hAnsi="Arial" w:cs="Arial"/>
          <w:color w:val="2C2C2C"/>
          <w:sz w:val="24"/>
          <w:szCs w:val="24"/>
          <w:lang w:eastAsia="ru-RU"/>
        </w:rPr>
        <w:t>й системы Российской Федерации.</w:t>
      </w:r>
    </w:p>
    <w:p w:rsidR="0039422A" w:rsidRPr="00F375A8" w:rsidRDefault="0039422A" w:rsidP="00AC5A21">
      <w:pPr>
        <w:shd w:val="clear" w:color="auto" w:fill="FFFFFF"/>
        <w:spacing w:before="100" w:beforeAutospacing="1" w:after="96"/>
        <w:ind w:firstLine="709"/>
        <w:jc w:val="center"/>
        <w:rPr>
          <w:rFonts w:ascii="Arial" w:eastAsia="Times New Roman" w:hAnsi="Arial" w:cs="Arial"/>
          <w:color w:val="000000" w:themeColor="text1"/>
          <w:sz w:val="24"/>
          <w:szCs w:val="24"/>
          <w:lang w:eastAsia="ru-RU"/>
        </w:rPr>
      </w:pPr>
      <w:r w:rsidRPr="00F375A8">
        <w:rPr>
          <w:rFonts w:ascii="Arial" w:eastAsia="Times New Roman" w:hAnsi="Arial" w:cs="Arial"/>
          <w:bCs/>
          <w:color w:val="000000" w:themeColor="text1"/>
          <w:sz w:val="24"/>
          <w:szCs w:val="24"/>
          <w:lang w:eastAsia="ru-RU"/>
        </w:rPr>
        <w:t>3. ХАРАКТЕРИСТИКА СУЩЕСТВУЮЩЕГО СОСТОЯНИЯ СОЦИАЛЬНОЙ ИНФРАСТРУКТУРЫ</w:t>
      </w:r>
    </w:p>
    <w:p w:rsidR="0039422A" w:rsidRPr="00F375A8" w:rsidRDefault="0039422A" w:rsidP="00AC5A21">
      <w:pPr>
        <w:shd w:val="clear" w:color="auto" w:fill="FFFFFF"/>
        <w:spacing w:before="100" w:beforeAutospacing="1" w:after="96"/>
        <w:ind w:firstLine="709"/>
        <w:rPr>
          <w:rFonts w:ascii="Arial" w:eastAsia="Times New Roman" w:hAnsi="Arial" w:cs="Arial"/>
          <w:color w:val="000000" w:themeColor="text1"/>
          <w:sz w:val="24"/>
          <w:szCs w:val="24"/>
          <w:lang w:eastAsia="ru-RU"/>
        </w:rPr>
      </w:pPr>
      <w:r w:rsidRPr="00F375A8">
        <w:rPr>
          <w:rFonts w:ascii="Arial" w:eastAsia="Times New Roman" w:hAnsi="Arial" w:cs="Arial"/>
          <w:bCs/>
          <w:color w:val="000000" w:themeColor="text1"/>
          <w:sz w:val="24"/>
          <w:szCs w:val="24"/>
          <w:lang w:eastAsia="ru-RU"/>
        </w:rPr>
        <w:t>3.1 Описание социально – экономического состояния поселения</w:t>
      </w:r>
    </w:p>
    <w:p w:rsidR="004013C6" w:rsidRPr="00F375A8" w:rsidRDefault="004013C6" w:rsidP="00F375A8">
      <w:pPr>
        <w:spacing w:after="0"/>
        <w:rPr>
          <w:rFonts w:ascii="Arial" w:hAnsi="Arial" w:cs="Arial"/>
          <w:sz w:val="24"/>
          <w:szCs w:val="24"/>
        </w:rPr>
      </w:pPr>
      <w:r w:rsidRPr="00F375A8">
        <w:rPr>
          <w:rFonts w:ascii="Arial" w:hAnsi="Arial" w:cs="Arial"/>
          <w:sz w:val="24"/>
          <w:szCs w:val="24"/>
        </w:rPr>
        <w:t>Описание пространственного положения</w:t>
      </w:r>
      <w:r w:rsidR="00AE0334" w:rsidRPr="00F375A8">
        <w:rPr>
          <w:rFonts w:ascii="Arial" w:hAnsi="Arial" w:cs="Arial"/>
          <w:sz w:val="24"/>
          <w:szCs w:val="24"/>
        </w:rPr>
        <w:t xml:space="preserve">, </w:t>
      </w:r>
      <w:r w:rsidR="00EC390A" w:rsidRPr="00F375A8">
        <w:rPr>
          <w:rFonts w:ascii="Arial" w:hAnsi="Arial" w:cs="Arial"/>
          <w:sz w:val="24"/>
          <w:szCs w:val="24"/>
        </w:rPr>
        <w:t xml:space="preserve"> административно-территориально</w:t>
      </w:r>
      <w:r w:rsidR="00AE0334" w:rsidRPr="00F375A8">
        <w:rPr>
          <w:rFonts w:ascii="Arial" w:hAnsi="Arial" w:cs="Arial"/>
          <w:sz w:val="24"/>
          <w:szCs w:val="24"/>
        </w:rPr>
        <w:t>го</w:t>
      </w:r>
      <w:r w:rsidR="00EC390A" w:rsidRPr="00F375A8">
        <w:rPr>
          <w:rFonts w:ascii="Arial" w:hAnsi="Arial" w:cs="Arial"/>
          <w:sz w:val="24"/>
          <w:szCs w:val="24"/>
        </w:rPr>
        <w:t xml:space="preserve"> устройств</w:t>
      </w:r>
      <w:r w:rsidR="00AE0334" w:rsidRPr="00F375A8">
        <w:rPr>
          <w:rFonts w:ascii="Arial" w:hAnsi="Arial" w:cs="Arial"/>
          <w:sz w:val="24"/>
          <w:szCs w:val="24"/>
        </w:rPr>
        <w:t>а</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Балаганское муниципальное образование со статусом городского поселения входит в состав муниципального образования </w:t>
      </w:r>
      <w:r w:rsidR="001F45B4">
        <w:rPr>
          <w:rFonts w:ascii="Arial" w:hAnsi="Arial" w:cs="Arial"/>
          <w:sz w:val="24"/>
          <w:szCs w:val="24"/>
        </w:rPr>
        <w:t xml:space="preserve">Балаганский район </w:t>
      </w:r>
      <w:r w:rsidRPr="00AC5A21">
        <w:rPr>
          <w:rFonts w:ascii="Arial" w:hAnsi="Arial" w:cs="Arial"/>
          <w:sz w:val="24"/>
          <w:szCs w:val="24"/>
        </w:rPr>
        <w:t>в соответствии с законом Иркутской области от 02.12.2004 г. № 64-оз «О статусе и границах муниципальных образований Балаганского района Иркутской области».</w:t>
      </w:r>
    </w:p>
    <w:p w:rsidR="00D350A4" w:rsidRPr="00AC5A21" w:rsidRDefault="00D350A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bCs/>
          <w:sz w:val="24"/>
          <w:szCs w:val="24"/>
        </w:rPr>
        <w:t>А</w:t>
      </w:r>
      <w:r w:rsidRPr="00AC5A21">
        <w:rPr>
          <w:rFonts w:ascii="Arial" w:hAnsi="Arial" w:cs="Arial"/>
          <w:sz w:val="24"/>
          <w:szCs w:val="24"/>
        </w:rPr>
        <w:t>дминистративным центром и единственным населенным пунктом муниципального образования является рабочий поселок Балаганск со статусом городского населенного пункта. По данным администрации, по состоянию на 01.01.2017 г. общая численность населения муниципального образования составляет 3,9 тыс. чел.</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Балаганское муниципальное образование граничит с севера – с Биритским муниципа</w:t>
      </w:r>
      <w:r w:rsidR="001F45B4">
        <w:rPr>
          <w:rFonts w:ascii="Arial" w:hAnsi="Arial" w:cs="Arial"/>
          <w:sz w:val="24"/>
          <w:szCs w:val="24"/>
        </w:rPr>
        <w:t>льным образованием МО Балаганский район</w:t>
      </w:r>
      <w:r w:rsidRPr="00AC5A21">
        <w:rPr>
          <w:rFonts w:ascii="Arial" w:hAnsi="Arial" w:cs="Arial"/>
          <w:sz w:val="24"/>
          <w:szCs w:val="24"/>
        </w:rPr>
        <w:t xml:space="preserve">; с северо-запада, запада и юго-запада– с Нукутским муниципальный районом Усть-Ордынского Бурятского автономного округа; с юга, юго-востока и востока – с Коноваловским муниципальным образованием </w:t>
      </w:r>
      <w:r w:rsidR="001F45B4">
        <w:rPr>
          <w:rFonts w:ascii="Arial" w:hAnsi="Arial" w:cs="Arial"/>
          <w:sz w:val="24"/>
          <w:szCs w:val="24"/>
        </w:rPr>
        <w:t>МО Балаганский район</w:t>
      </w:r>
      <w:r w:rsidRPr="00AC5A21">
        <w:rPr>
          <w:rFonts w:ascii="Arial" w:hAnsi="Arial" w:cs="Arial"/>
          <w:sz w:val="24"/>
          <w:szCs w:val="24"/>
        </w:rPr>
        <w:t>; с северо-востока - с Усть-Удинским муниципальным районом, граница с которым проходит по акватории Братского водохранилища.</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До революции территория Балаганского городского поселения входила в состав Балаганского округа (уезда) Иркутской губернии. В </w:t>
      </w:r>
      <w:smartTag w:uri="urn:schemas-microsoft-com:office:smarttags" w:element="metricconverter">
        <w:smartTagPr>
          <w:attr w:name="ProductID" w:val="1925 г"/>
        </w:smartTagPr>
        <w:r w:rsidRPr="00AC5A21">
          <w:rPr>
            <w:rFonts w:ascii="Arial" w:hAnsi="Arial" w:cs="Arial"/>
            <w:sz w:val="24"/>
            <w:szCs w:val="24"/>
          </w:rPr>
          <w:t>1925 г</w:t>
        </w:r>
      </w:smartTag>
      <w:r w:rsidRPr="00AC5A21">
        <w:rPr>
          <w:rFonts w:ascii="Arial" w:hAnsi="Arial" w:cs="Arial"/>
          <w:sz w:val="24"/>
          <w:szCs w:val="24"/>
        </w:rPr>
        <w:t xml:space="preserve">. территория вошла в состав Балаганского района (центр – с. Балаганское) Иркутского округа Иркутской губернии  Сибирского края (с </w:t>
      </w:r>
      <w:smartTag w:uri="urn:schemas-microsoft-com:office:smarttags" w:element="metricconverter">
        <w:smartTagPr>
          <w:attr w:name="ProductID" w:val="1926 г"/>
        </w:smartTagPr>
        <w:r w:rsidRPr="00AC5A21">
          <w:rPr>
            <w:rFonts w:ascii="Arial" w:hAnsi="Arial" w:cs="Arial"/>
            <w:sz w:val="24"/>
            <w:szCs w:val="24"/>
          </w:rPr>
          <w:t>1926 г</w:t>
        </w:r>
      </w:smartTag>
      <w:r w:rsidRPr="00AC5A21">
        <w:rPr>
          <w:rFonts w:ascii="Arial" w:hAnsi="Arial" w:cs="Arial"/>
          <w:sz w:val="24"/>
          <w:szCs w:val="24"/>
        </w:rPr>
        <w:t xml:space="preserve">.), а позднее – в состав Восточно-Сибирского края (с </w:t>
      </w:r>
      <w:smartTag w:uri="urn:schemas-microsoft-com:office:smarttags" w:element="metricconverter">
        <w:smartTagPr>
          <w:attr w:name="ProductID" w:val="1930 г"/>
        </w:smartTagPr>
        <w:r w:rsidRPr="00AC5A21">
          <w:rPr>
            <w:rFonts w:ascii="Arial" w:hAnsi="Arial" w:cs="Arial"/>
            <w:sz w:val="24"/>
            <w:szCs w:val="24"/>
          </w:rPr>
          <w:t>1930 г</w:t>
        </w:r>
      </w:smartTag>
      <w:r w:rsidRPr="00AC5A21">
        <w:rPr>
          <w:rFonts w:ascii="Arial" w:hAnsi="Arial" w:cs="Arial"/>
          <w:sz w:val="24"/>
          <w:szCs w:val="24"/>
        </w:rPr>
        <w:t xml:space="preserve">.). В </w:t>
      </w:r>
      <w:smartTag w:uri="urn:schemas-microsoft-com:office:smarttags" w:element="metricconverter">
        <w:smartTagPr>
          <w:attr w:name="ProductID" w:val="1937 г"/>
        </w:smartTagPr>
        <w:r w:rsidRPr="00AC5A21">
          <w:rPr>
            <w:rFonts w:ascii="Arial" w:hAnsi="Arial" w:cs="Arial"/>
            <w:sz w:val="24"/>
            <w:szCs w:val="24"/>
          </w:rPr>
          <w:t>1937 г</w:t>
        </w:r>
      </w:smartTag>
      <w:r w:rsidRPr="00AC5A21">
        <w:rPr>
          <w:rFonts w:ascii="Arial" w:hAnsi="Arial" w:cs="Arial"/>
          <w:sz w:val="24"/>
          <w:szCs w:val="24"/>
        </w:rPr>
        <w:t xml:space="preserve">., с образование Иркутской области, территория поселения вошла в состав Балаганского района с административным центром в с. Балаганск. В 1963 г. Указом Президиума Верховного Совета РСФСР, в результате затопления Братского водохранилища, Балаганский район был упразднен и его территория, в том числе и территория Коноваловского сельского поселения, вошла в состав Усть-Удинского и Заларинского административных районов. Позднее, в 1965 г., территория района полностью отошла в состав Усть-Удинского района (центр – п. Усть-Уда).  В 1989 г. Балаганское городское поселение вошло в состав вновь образованного Балаганского района (центр – р.п. Балаганск). Территория муниципального образования неоднократно корректировалась. В окончательном виде границы Балаганского муниципального образования были определены Законом Иркутской области «О статусе и границах муниципальных образований Балаганского района Иркутской области» № 64-оз от 02.12. </w:t>
      </w:r>
      <w:smartTag w:uri="urn:schemas-microsoft-com:office:smarttags" w:element="metricconverter">
        <w:smartTagPr>
          <w:attr w:name="ProductID" w:val="2004 г"/>
        </w:smartTagPr>
        <w:r w:rsidRPr="00AC5A21">
          <w:rPr>
            <w:rFonts w:ascii="Arial" w:hAnsi="Arial" w:cs="Arial"/>
            <w:sz w:val="24"/>
            <w:szCs w:val="24"/>
          </w:rPr>
          <w:t>2004 г</w:t>
        </w:r>
      </w:smartTag>
      <w:r w:rsidRPr="00AC5A21">
        <w:rPr>
          <w:rFonts w:ascii="Arial" w:hAnsi="Arial" w:cs="Arial"/>
          <w:sz w:val="24"/>
          <w:szCs w:val="24"/>
        </w:rPr>
        <w:t xml:space="preserve">. Его площадь составляет </w:t>
      </w:r>
      <w:smartTag w:uri="urn:schemas-microsoft-com:office:smarttags" w:element="metricconverter">
        <w:smartTagPr>
          <w:attr w:name="ProductID" w:val="82890000 кв. м"/>
        </w:smartTagPr>
        <w:r w:rsidRPr="00AC5A21">
          <w:rPr>
            <w:rFonts w:ascii="Arial" w:hAnsi="Arial" w:cs="Arial"/>
            <w:sz w:val="24"/>
            <w:szCs w:val="24"/>
          </w:rPr>
          <w:t>82890000 кв. м</w:t>
        </w:r>
      </w:smartTag>
      <w:r w:rsidRPr="00AC5A21">
        <w:rPr>
          <w:rFonts w:ascii="Arial" w:hAnsi="Arial" w:cs="Arial"/>
          <w:sz w:val="24"/>
          <w:szCs w:val="24"/>
        </w:rPr>
        <w:t xml:space="preserve">. </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Балаганское городское поселение расположено в юго-восточной части Среднесибирского плоскогорья, в лесостепной прибрежной зоне Братского </w:t>
      </w:r>
      <w:r w:rsidRPr="00AC5A21">
        <w:rPr>
          <w:rFonts w:ascii="Arial" w:hAnsi="Arial" w:cs="Arial"/>
          <w:sz w:val="24"/>
          <w:szCs w:val="24"/>
        </w:rPr>
        <w:lastRenderedPageBreak/>
        <w:t>водохранилища, с севера примыкает низкогорная южная оконечность Лено-Ангарского плато, с юга - территория Иркутско-Черемховской равнины. Рельеф местности спокойный, благоприятный для размещения застройки.</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  до ближайшей железнодорожной станции Залари составляет 86 км.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р.п. Балаганск до областного центра по автомобильным дорогам составляет 282 км (федеральной  М-53 и региональной Р-420), водным транспортом – </w:t>
      </w:r>
      <w:smartTag w:uri="urn:schemas-microsoft-com:office:smarttags" w:element="metricconverter">
        <w:smartTagPr>
          <w:attr w:name="ProductID" w:val="253 км"/>
        </w:smartTagPr>
        <w:r w:rsidRPr="00AC5A21">
          <w:rPr>
            <w:rFonts w:ascii="Arial" w:hAnsi="Arial" w:cs="Arial"/>
            <w:sz w:val="24"/>
            <w:szCs w:val="24"/>
          </w:rPr>
          <w:t>253 км</w:t>
        </w:r>
      </w:smartTag>
      <w:r w:rsidRPr="00AC5A21">
        <w:rPr>
          <w:rFonts w:ascii="Arial" w:hAnsi="Arial" w:cs="Arial"/>
          <w:sz w:val="24"/>
          <w:szCs w:val="24"/>
        </w:rPr>
        <w:t xml:space="preserve">, воздушным транспортом – </w:t>
      </w:r>
      <w:smartTag w:uri="urn:schemas-microsoft-com:office:smarttags" w:element="metricconverter">
        <w:smartTagPr>
          <w:attr w:name="ProductID" w:val="220 км"/>
        </w:smartTagPr>
        <w:r w:rsidRPr="00AC5A21">
          <w:rPr>
            <w:rFonts w:ascii="Arial" w:hAnsi="Arial" w:cs="Arial"/>
            <w:sz w:val="24"/>
            <w:szCs w:val="24"/>
          </w:rPr>
          <w:t>220 км</w:t>
        </w:r>
      </w:smartTag>
      <w:r w:rsidRPr="00AC5A21">
        <w:rPr>
          <w:rFonts w:ascii="Arial" w:hAnsi="Arial" w:cs="Arial"/>
          <w:sz w:val="24"/>
          <w:szCs w:val="24"/>
        </w:rPr>
        <w:t xml:space="preserve"> (аэропорт в настоящее время не функционирует).</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Балаганское муниципальное образование расположено в  юго-восточной части территории Балаганского района, является центром Балаганской районной системы расселения и административно подчиняется непосредственно областному центру – г. Иркутску.</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В качестве центра </w:t>
      </w:r>
      <w:r w:rsidR="001F45B4">
        <w:rPr>
          <w:rFonts w:ascii="Arial" w:hAnsi="Arial" w:cs="Arial"/>
          <w:sz w:val="24"/>
          <w:szCs w:val="24"/>
        </w:rPr>
        <w:t>МО Балаганский район</w:t>
      </w:r>
      <w:r w:rsidR="001F45B4" w:rsidRPr="00AC5A21">
        <w:rPr>
          <w:rFonts w:ascii="Arial" w:hAnsi="Arial" w:cs="Arial"/>
          <w:sz w:val="24"/>
          <w:szCs w:val="24"/>
        </w:rPr>
        <w:t xml:space="preserve"> </w:t>
      </w:r>
      <w:r w:rsidRPr="00AC5A21">
        <w:rPr>
          <w:rFonts w:ascii="Arial" w:hAnsi="Arial" w:cs="Arial"/>
          <w:sz w:val="24"/>
          <w:szCs w:val="24"/>
        </w:rPr>
        <w:t>Балаганское городское поселение осуществляет функции административного управления и культурно-бытового обслуживания в отношении 6 других муниципальных образований района (Биритское, Заславское, Коноваловское, Кумарейское, Тарнопольское и Шарагайское муниципальные образования), в составе которых 12 сельских населенных пунктов.</w:t>
      </w:r>
    </w:p>
    <w:p w:rsidR="004013C6" w:rsidRPr="00AC5A21" w:rsidRDefault="0039422A" w:rsidP="00AC5A21">
      <w:pPr>
        <w:tabs>
          <w:tab w:val="left" w:pos="240"/>
        </w:tabs>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b/>
          <w:color w:val="2C2C2C"/>
          <w:sz w:val="24"/>
          <w:szCs w:val="24"/>
          <w:lang w:eastAsia="ru-RU"/>
        </w:rPr>
        <w:t>Климатические</w:t>
      </w:r>
      <w:r w:rsidRPr="00AC5A21">
        <w:rPr>
          <w:rFonts w:ascii="Arial" w:eastAsia="Times New Roman" w:hAnsi="Arial" w:cs="Arial"/>
          <w:color w:val="2C2C2C"/>
          <w:sz w:val="24"/>
          <w:szCs w:val="24"/>
          <w:lang w:eastAsia="ru-RU"/>
        </w:rPr>
        <w:t xml:space="preserve"> </w:t>
      </w:r>
      <w:r w:rsidR="00C77B73" w:rsidRPr="00AC5A21">
        <w:rPr>
          <w:rFonts w:ascii="Arial" w:eastAsia="Times New Roman" w:hAnsi="Arial" w:cs="Arial"/>
          <w:b/>
          <w:color w:val="2C2C2C"/>
          <w:sz w:val="24"/>
          <w:szCs w:val="24"/>
          <w:lang w:eastAsia="ru-RU"/>
        </w:rPr>
        <w:t>условия.</w:t>
      </w:r>
      <w:r w:rsidR="00C77B73" w:rsidRPr="00AC5A21">
        <w:rPr>
          <w:rFonts w:ascii="Arial" w:eastAsia="Times New Roman" w:hAnsi="Arial" w:cs="Arial"/>
          <w:color w:val="2C2C2C"/>
          <w:sz w:val="24"/>
          <w:szCs w:val="24"/>
          <w:lang w:eastAsia="ru-RU"/>
        </w:rPr>
        <w:t xml:space="preserve"> </w:t>
      </w:r>
    </w:p>
    <w:p w:rsidR="00C77B73" w:rsidRPr="00AC5A21" w:rsidRDefault="00C77B73" w:rsidP="00AC5A21">
      <w:pPr>
        <w:tabs>
          <w:tab w:val="left" w:pos="240"/>
        </w:tabs>
        <w:spacing w:after="0"/>
        <w:ind w:firstLine="709"/>
        <w:jc w:val="both"/>
        <w:rPr>
          <w:rFonts w:ascii="Arial" w:hAnsi="Arial" w:cs="Arial"/>
          <w:bCs/>
          <w:sz w:val="24"/>
          <w:szCs w:val="24"/>
        </w:rPr>
      </w:pPr>
      <w:r w:rsidRPr="00AC5A21">
        <w:rPr>
          <w:rFonts w:ascii="Arial" w:hAnsi="Arial" w:cs="Arial"/>
          <w:bCs/>
          <w:sz w:val="24"/>
          <w:szCs w:val="24"/>
        </w:rPr>
        <w:t xml:space="preserve">Климат территории резкоконтинентальный. Средняя температура января минус 24°С, июля плюс 18°С. Максимальная температура плюс 37°С, минимальная минус 51°С. Среднегодовое количество осадков – 350-380 мм. Самый мокрый месяц август.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теплая, долгая. </w:t>
      </w:r>
      <w:r w:rsidRPr="00AC5A21">
        <w:rPr>
          <w:rFonts w:ascii="Arial" w:hAnsi="Arial" w:cs="Arial"/>
          <w:sz w:val="24"/>
          <w:szCs w:val="24"/>
        </w:rPr>
        <w:t xml:space="preserve">Коэффициенты увлажнения территории составляют в среднем за лето 0,60-0,64, свидетельствуя о недостаточности влагозапасов. Устойчивый снежный покров отмечается с конца октября, первых чисел ноября и сходит в </w:t>
      </w:r>
      <w:r w:rsidR="004013C6" w:rsidRPr="00AC5A21">
        <w:rPr>
          <w:rFonts w:ascii="Arial" w:hAnsi="Arial" w:cs="Arial"/>
          <w:sz w:val="24"/>
          <w:szCs w:val="24"/>
        </w:rPr>
        <w:t>середине</w:t>
      </w:r>
      <w:r w:rsidRPr="00AC5A21">
        <w:rPr>
          <w:rFonts w:ascii="Arial" w:hAnsi="Arial" w:cs="Arial"/>
          <w:sz w:val="24"/>
          <w:szCs w:val="24"/>
        </w:rPr>
        <w:t xml:space="preserve"> апреля. Высота снежного покрова изменяется от 10-</w:t>
      </w:r>
      <w:smartTag w:uri="urn:schemas-microsoft-com:office:smarttags" w:element="metricconverter">
        <w:smartTagPr>
          <w:attr w:name="ProductID" w:val="20 см"/>
        </w:smartTagPr>
        <w:r w:rsidRPr="00AC5A21">
          <w:rPr>
            <w:rFonts w:ascii="Arial" w:hAnsi="Arial" w:cs="Arial"/>
            <w:sz w:val="24"/>
            <w:szCs w:val="24"/>
          </w:rPr>
          <w:t>20 см</w:t>
        </w:r>
      </w:smartTag>
      <w:r w:rsidRPr="00AC5A21">
        <w:rPr>
          <w:rFonts w:ascii="Arial" w:hAnsi="Arial" w:cs="Arial"/>
          <w:sz w:val="24"/>
          <w:szCs w:val="24"/>
        </w:rPr>
        <w:t xml:space="preserve"> в лесостепи, до 40-</w:t>
      </w:r>
      <w:smartTag w:uri="urn:schemas-microsoft-com:office:smarttags" w:element="metricconverter">
        <w:smartTagPr>
          <w:attr w:name="ProductID" w:val="60 см"/>
        </w:smartTagPr>
        <w:r w:rsidRPr="00AC5A21">
          <w:rPr>
            <w:rFonts w:ascii="Arial" w:hAnsi="Arial" w:cs="Arial"/>
            <w:sz w:val="24"/>
            <w:szCs w:val="24"/>
          </w:rPr>
          <w:t>60 см</w:t>
        </w:r>
      </w:smartTag>
      <w:r w:rsidRPr="00AC5A21">
        <w:rPr>
          <w:rFonts w:ascii="Arial" w:hAnsi="Arial" w:cs="Arial"/>
          <w:sz w:val="24"/>
          <w:szCs w:val="24"/>
        </w:rPr>
        <w:t xml:space="preserve">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C77B73" w:rsidRPr="00AC5A21" w:rsidRDefault="00C77B73" w:rsidP="00AC5A21">
      <w:pPr>
        <w:spacing w:after="0"/>
        <w:ind w:firstLine="709"/>
        <w:jc w:val="both"/>
        <w:rPr>
          <w:rFonts w:ascii="Arial" w:hAnsi="Arial" w:cs="Arial"/>
          <w:sz w:val="24"/>
          <w:szCs w:val="24"/>
        </w:rPr>
      </w:pPr>
      <w:r w:rsidRPr="00AC5A21">
        <w:rPr>
          <w:rFonts w:ascii="Arial" w:hAnsi="Arial" w:cs="Arial"/>
          <w:sz w:val="24"/>
          <w:szCs w:val="24"/>
        </w:rPr>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C77B73" w:rsidRPr="00AC5A21" w:rsidRDefault="00C77B73" w:rsidP="00AC5A21">
      <w:pPr>
        <w:autoSpaceDE w:val="0"/>
        <w:autoSpaceDN w:val="0"/>
        <w:adjustRightInd w:val="0"/>
        <w:spacing w:before="120" w:after="120"/>
        <w:ind w:left="709" w:firstLine="709"/>
        <w:jc w:val="both"/>
        <w:rPr>
          <w:rFonts w:ascii="Arial" w:hAnsi="Arial" w:cs="Arial"/>
          <w:b/>
          <w:color w:val="000000"/>
          <w:sz w:val="24"/>
          <w:szCs w:val="24"/>
        </w:rPr>
      </w:pPr>
      <w:r w:rsidRPr="00AC5A21">
        <w:rPr>
          <w:rFonts w:ascii="Arial" w:hAnsi="Arial" w:cs="Arial"/>
          <w:b/>
          <w:color w:val="000000"/>
          <w:sz w:val="24"/>
          <w:szCs w:val="24"/>
        </w:rPr>
        <w:t>Рельеф</w:t>
      </w:r>
    </w:p>
    <w:p w:rsidR="00C77B73" w:rsidRPr="00AC5A21" w:rsidRDefault="00C77B73" w:rsidP="00AC5A21">
      <w:pPr>
        <w:spacing w:after="0"/>
        <w:ind w:firstLine="709"/>
        <w:jc w:val="both"/>
        <w:rPr>
          <w:rFonts w:ascii="Arial" w:hAnsi="Arial" w:cs="Arial"/>
          <w:bCs/>
          <w:sz w:val="24"/>
          <w:szCs w:val="24"/>
        </w:rPr>
      </w:pPr>
      <w:r w:rsidRPr="00AC5A21">
        <w:rPr>
          <w:rFonts w:ascii="Arial" w:hAnsi="Arial" w:cs="Arial"/>
          <w:bCs/>
          <w:sz w:val="24"/>
          <w:szCs w:val="24"/>
        </w:rPr>
        <w:lastRenderedPageBreak/>
        <w:t>Территория Балаганского поселения расположена на юге Балаганского района, на берегу Братского водохранилища в таежной зоне. Характер рельефа поселения - холмисто-увалистый.</w:t>
      </w:r>
    </w:p>
    <w:p w:rsidR="00C77B73" w:rsidRPr="00AC5A21" w:rsidRDefault="00C77B73" w:rsidP="00AC5A21">
      <w:pPr>
        <w:spacing w:after="0"/>
        <w:ind w:firstLine="709"/>
        <w:jc w:val="both"/>
        <w:rPr>
          <w:rFonts w:ascii="Arial" w:hAnsi="Arial" w:cs="Arial"/>
          <w:sz w:val="24"/>
          <w:szCs w:val="24"/>
        </w:rPr>
      </w:pPr>
      <w:r w:rsidRPr="00AC5A21">
        <w:rPr>
          <w:rFonts w:ascii="Arial" w:hAnsi="Arial" w:cs="Arial"/>
          <w:sz w:val="24"/>
          <w:szCs w:val="24"/>
        </w:rPr>
        <w:t>Флювиальные процессы получили развитие в прибрежных частях рек. Эолово-склоново-водно-эрозионные процессы, выражены в форме ячеек выдувания, дюн, делей, делювиальных шлейфов, оврагов и промоин.</w:t>
      </w:r>
    </w:p>
    <w:p w:rsidR="0039422A" w:rsidRPr="00AC5A21" w:rsidRDefault="00C77B73" w:rsidP="00AC5A21">
      <w:pPr>
        <w:spacing w:after="0"/>
        <w:ind w:firstLine="709"/>
        <w:jc w:val="both"/>
        <w:rPr>
          <w:rFonts w:ascii="Arial" w:hAnsi="Arial" w:cs="Arial"/>
          <w:spacing w:val="-1"/>
          <w:sz w:val="24"/>
          <w:szCs w:val="24"/>
        </w:rPr>
      </w:pPr>
      <w:r w:rsidRPr="00AC5A21">
        <w:rPr>
          <w:rFonts w:ascii="Arial" w:hAnsi="Arial" w:cs="Arial"/>
          <w:spacing w:val="-1"/>
          <w:sz w:val="24"/>
          <w:szCs w:val="24"/>
        </w:rPr>
        <w:t>В геологическом строении территории поселения принимают участие осадочные терригенные породы платформенного чехла Сибирской платформы. В пределах территории развиты раннеордовикские песчаники, аргиллиты, алевролиты, реже гравелиты, конгломераты; в центральной и западной - позднекембрийско-раннеордовикские песчаники, алевролиты, оолитовые известняки и доломиты с прослоями меденосных песчаников, кроме того распространены среднекембрийские карбонатно-терригенные гипсоносные отложения: песчаники, алевролиты, доломиты, мергели, гипс. Также присутствуют эрозионные впадины юрского периода, выполненные ранне-среднеюрскими терригенно-угленосными породами (конгломератами, песчаниками, аргиллитами, алевролитами, углями, реже осадочными брекчиями).</w:t>
      </w:r>
    </w:p>
    <w:p w:rsidR="0039422A" w:rsidRPr="001F45B4" w:rsidRDefault="0039422A" w:rsidP="00AC5A21">
      <w:pPr>
        <w:shd w:val="clear" w:color="auto" w:fill="FFFFFF"/>
        <w:spacing w:before="100" w:beforeAutospacing="1" w:after="96"/>
        <w:ind w:firstLine="709"/>
        <w:rPr>
          <w:rFonts w:ascii="Arial" w:eastAsia="Times New Roman" w:hAnsi="Arial" w:cs="Arial"/>
          <w:color w:val="2C2C2C"/>
          <w:sz w:val="24"/>
          <w:szCs w:val="24"/>
          <w:lang w:eastAsia="ru-RU"/>
        </w:rPr>
      </w:pPr>
      <w:r w:rsidRPr="001F45B4">
        <w:rPr>
          <w:rFonts w:ascii="Arial" w:eastAsia="Times New Roman" w:hAnsi="Arial" w:cs="Arial"/>
          <w:bCs/>
          <w:color w:val="2C2C2C"/>
          <w:sz w:val="24"/>
          <w:szCs w:val="24"/>
          <w:lang w:eastAsia="ru-RU"/>
        </w:rPr>
        <w:t>3.2 Сведения о градостроительной деятельности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подготовка и утверждение документов территориального планирования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местных нормативов градостроительного проектирования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правил землепользования и застройки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документации по планировке территории в случаях, предусмотренных настоящим Кодексом;</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принятие решения о развитии застроенных территорий;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принятие решения о комплексном развитии территории по инициативе органа местного самоуправления.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подготовила и утвердила муниципальные правовые акты в области градостроительных отношений.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На территории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утверждены градостроительные документы:</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Генеральный план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Правила землепользования и застройки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w:t>
      </w:r>
    </w:p>
    <w:p w:rsidR="0039422A" w:rsidRPr="001F45B4"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bookmarkStart w:id="2" w:name="_Toc496710893"/>
      <w:bookmarkEnd w:id="2"/>
      <w:r w:rsidRPr="001F45B4">
        <w:rPr>
          <w:rFonts w:ascii="Arial" w:eastAsia="Times New Roman" w:hAnsi="Arial" w:cs="Arial"/>
          <w:bCs/>
          <w:color w:val="2C2C2C"/>
          <w:sz w:val="24"/>
          <w:szCs w:val="24"/>
          <w:lang w:eastAsia="ru-RU"/>
        </w:rPr>
        <w:t>3.3 Технико – экономические параметры обеспеченности услугами социальной инфраструктуры</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Современное состояние и развитие отраслей социальной сферы характеризуется следующими основными факторами и тенденциями:</w:t>
      </w:r>
    </w:p>
    <w:p w:rsidR="006D3796" w:rsidRPr="00AC5A21" w:rsidRDefault="006D3796" w:rsidP="00AC5A21">
      <w:pPr>
        <w:pStyle w:val="22"/>
        <w:numPr>
          <w:ilvl w:val="0"/>
          <w:numId w:val="1"/>
        </w:numPr>
        <w:shd w:val="clear" w:color="auto" w:fill="auto"/>
        <w:tabs>
          <w:tab w:val="left" w:pos="1162"/>
        </w:tabs>
        <w:spacing w:line="276" w:lineRule="auto"/>
        <w:ind w:left="20" w:right="20" w:firstLine="709"/>
        <w:jc w:val="both"/>
        <w:rPr>
          <w:rFonts w:ascii="Arial" w:hAnsi="Arial" w:cs="Arial"/>
          <w:sz w:val="24"/>
          <w:szCs w:val="24"/>
        </w:rPr>
      </w:pPr>
      <w:r w:rsidRPr="00AC5A21">
        <w:rPr>
          <w:rFonts w:ascii="Arial" w:hAnsi="Arial" w:cs="Arial"/>
          <w:sz w:val="24"/>
          <w:szCs w:val="24"/>
        </w:rPr>
        <w:t>имеющейся широко разветвленной сетью государственных и муниципальных учреждений социальной сферы;</w:t>
      </w:r>
    </w:p>
    <w:p w:rsidR="006D3796" w:rsidRPr="00AC5A21" w:rsidRDefault="006D3796" w:rsidP="00AC5A21">
      <w:pPr>
        <w:pStyle w:val="22"/>
        <w:numPr>
          <w:ilvl w:val="0"/>
          <w:numId w:val="1"/>
        </w:numPr>
        <w:shd w:val="clear" w:color="auto" w:fill="auto"/>
        <w:tabs>
          <w:tab w:val="left" w:pos="1153"/>
        </w:tabs>
        <w:spacing w:line="276" w:lineRule="auto"/>
        <w:ind w:left="20" w:right="20" w:firstLine="709"/>
        <w:jc w:val="both"/>
        <w:rPr>
          <w:rFonts w:ascii="Arial" w:hAnsi="Arial" w:cs="Arial"/>
          <w:sz w:val="24"/>
          <w:szCs w:val="24"/>
        </w:rPr>
      </w:pPr>
      <w:r w:rsidRPr="00AC5A21">
        <w:rPr>
          <w:rFonts w:ascii="Arial" w:hAnsi="Arial" w:cs="Arial"/>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6D3796" w:rsidRPr="00AC5A21" w:rsidRDefault="006D3796" w:rsidP="00AC5A21">
      <w:pPr>
        <w:pStyle w:val="22"/>
        <w:numPr>
          <w:ilvl w:val="0"/>
          <w:numId w:val="1"/>
        </w:numPr>
        <w:shd w:val="clear" w:color="auto" w:fill="auto"/>
        <w:tabs>
          <w:tab w:val="left" w:pos="1153"/>
        </w:tabs>
        <w:spacing w:line="276" w:lineRule="auto"/>
        <w:ind w:left="20" w:right="20" w:firstLine="709"/>
        <w:jc w:val="both"/>
        <w:rPr>
          <w:rFonts w:ascii="Arial" w:hAnsi="Arial" w:cs="Arial"/>
          <w:sz w:val="24"/>
          <w:szCs w:val="24"/>
        </w:rPr>
      </w:pPr>
      <w:r w:rsidRPr="00AC5A21">
        <w:rPr>
          <w:rFonts w:ascii="Arial" w:hAnsi="Arial" w:cs="Arial"/>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6D3796" w:rsidRPr="00AC5A21" w:rsidRDefault="006D3796" w:rsidP="00AC5A21">
      <w:pPr>
        <w:pStyle w:val="22"/>
        <w:numPr>
          <w:ilvl w:val="0"/>
          <w:numId w:val="1"/>
        </w:numPr>
        <w:shd w:val="clear" w:color="auto" w:fill="auto"/>
        <w:tabs>
          <w:tab w:val="left" w:pos="1162"/>
        </w:tabs>
        <w:spacing w:line="276" w:lineRule="auto"/>
        <w:ind w:left="20" w:right="20" w:firstLine="709"/>
        <w:jc w:val="both"/>
        <w:rPr>
          <w:rFonts w:ascii="Arial" w:hAnsi="Arial" w:cs="Arial"/>
          <w:sz w:val="24"/>
          <w:szCs w:val="24"/>
        </w:rPr>
      </w:pPr>
      <w:r w:rsidRPr="00AC5A21">
        <w:rPr>
          <w:rFonts w:ascii="Arial" w:hAnsi="Arial" w:cs="Arial"/>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6D3796" w:rsidRPr="00AC5A21" w:rsidRDefault="006D3796" w:rsidP="00AC5A21">
      <w:pPr>
        <w:pStyle w:val="22"/>
        <w:shd w:val="clear" w:color="auto" w:fill="auto"/>
        <w:spacing w:line="276" w:lineRule="auto"/>
        <w:ind w:firstLine="709"/>
        <w:rPr>
          <w:rFonts w:ascii="Arial" w:hAnsi="Arial" w:cs="Arial"/>
          <w:sz w:val="24"/>
          <w:szCs w:val="24"/>
        </w:rPr>
      </w:pPr>
      <w:r w:rsidRPr="00AC5A21">
        <w:rPr>
          <w:rFonts w:ascii="Arial" w:hAnsi="Arial" w:cs="Arial"/>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учреждении социальной сферы.</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 xml:space="preserve">Экономическому анализу подлежат: сеть учреждений социальной сферы, находящихся в федеральной собственности, в </w:t>
      </w:r>
      <w:r w:rsidR="00AE734B" w:rsidRPr="00AC5A21">
        <w:rPr>
          <w:rFonts w:ascii="Arial" w:hAnsi="Arial" w:cs="Arial"/>
          <w:sz w:val="24"/>
          <w:szCs w:val="24"/>
        </w:rPr>
        <w:t xml:space="preserve">государственной, </w:t>
      </w:r>
      <w:r w:rsidRPr="00AC5A21">
        <w:rPr>
          <w:rFonts w:ascii="Arial" w:hAnsi="Arial" w:cs="Arial"/>
          <w:sz w:val="24"/>
          <w:szCs w:val="24"/>
        </w:rPr>
        <w:t xml:space="preserve">муниципальной </w:t>
      </w:r>
      <w:r w:rsidRPr="00AC5A21">
        <w:rPr>
          <w:rFonts w:ascii="Arial" w:hAnsi="Arial" w:cs="Arial"/>
          <w:sz w:val="24"/>
          <w:szCs w:val="24"/>
        </w:rPr>
        <w:lastRenderedPageBreak/>
        <w:t>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При составлении плана инвестиционной деятельности по строительству социальных объектов необходимо ориентироваться на:</w:t>
      </w:r>
    </w:p>
    <w:p w:rsidR="006D3796" w:rsidRPr="00AC5A21" w:rsidRDefault="006D3796" w:rsidP="00AC5A21">
      <w:pPr>
        <w:pStyle w:val="22"/>
        <w:numPr>
          <w:ilvl w:val="0"/>
          <w:numId w:val="1"/>
        </w:numPr>
        <w:shd w:val="clear" w:color="auto" w:fill="auto"/>
        <w:tabs>
          <w:tab w:val="left" w:pos="1441"/>
        </w:tabs>
        <w:spacing w:line="276" w:lineRule="auto"/>
        <w:ind w:left="20" w:right="20" w:firstLine="709"/>
        <w:jc w:val="both"/>
        <w:rPr>
          <w:rFonts w:ascii="Arial" w:hAnsi="Arial" w:cs="Arial"/>
          <w:sz w:val="24"/>
          <w:szCs w:val="24"/>
        </w:rPr>
      </w:pPr>
      <w:r w:rsidRPr="00AC5A21">
        <w:rPr>
          <w:rFonts w:ascii="Arial" w:hAnsi="Arial" w:cs="Arial"/>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6D3796" w:rsidRPr="00AC5A21" w:rsidRDefault="006D3796" w:rsidP="00AC5A21">
      <w:pPr>
        <w:pStyle w:val="22"/>
        <w:numPr>
          <w:ilvl w:val="0"/>
          <w:numId w:val="1"/>
        </w:numPr>
        <w:shd w:val="clear" w:color="auto" w:fill="auto"/>
        <w:tabs>
          <w:tab w:val="left" w:pos="1446"/>
        </w:tabs>
        <w:spacing w:line="276" w:lineRule="auto"/>
        <w:ind w:left="20" w:right="20" w:firstLine="709"/>
        <w:jc w:val="both"/>
        <w:rPr>
          <w:rFonts w:ascii="Arial" w:hAnsi="Arial" w:cs="Arial"/>
          <w:sz w:val="24"/>
          <w:szCs w:val="24"/>
        </w:rPr>
      </w:pPr>
      <w:r w:rsidRPr="00AC5A21">
        <w:rPr>
          <w:rFonts w:ascii="Arial" w:hAnsi="Arial" w:cs="Arial"/>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6D3796" w:rsidRPr="00AC5A21" w:rsidRDefault="006D3796" w:rsidP="00AC5A21">
      <w:pPr>
        <w:pStyle w:val="22"/>
        <w:numPr>
          <w:ilvl w:val="0"/>
          <w:numId w:val="1"/>
        </w:numPr>
        <w:shd w:val="clear" w:color="auto" w:fill="auto"/>
        <w:tabs>
          <w:tab w:val="left" w:pos="1441"/>
        </w:tabs>
        <w:spacing w:line="276" w:lineRule="auto"/>
        <w:ind w:left="20" w:right="20" w:firstLine="709"/>
        <w:jc w:val="both"/>
        <w:rPr>
          <w:rFonts w:ascii="Arial" w:hAnsi="Arial" w:cs="Arial"/>
          <w:sz w:val="24"/>
          <w:szCs w:val="24"/>
        </w:rPr>
      </w:pPr>
      <w:r w:rsidRPr="00AC5A21">
        <w:rPr>
          <w:rFonts w:ascii="Arial" w:hAnsi="Arial" w:cs="Arial"/>
          <w:sz w:val="24"/>
          <w:szCs w:val="24"/>
        </w:rPr>
        <w:t xml:space="preserve">расширение, реконструкцию, техническое перевооружение действующих учреждений, работающих с перегрузкой; </w:t>
      </w:r>
    </w:p>
    <w:p w:rsidR="006D3796" w:rsidRPr="00AC5A21" w:rsidRDefault="006D3796" w:rsidP="00AC5A21">
      <w:pPr>
        <w:pStyle w:val="22"/>
        <w:numPr>
          <w:ilvl w:val="0"/>
          <w:numId w:val="1"/>
        </w:numPr>
        <w:shd w:val="clear" w:color="auto" w:fill="auto"/>
        <w:tabs>
          <w:tab w:val="left" w:pos="1431"/>
        </w:tabs>
        <w:spacing w:line="276" w:lineRule="auto"/>
        <w:ind w:left="20" w:right="20" w:firstLine="709"/>
        <w:jc w:val="both"/>
        <w:rPr>
          <w:rFonts w:ascii="Arial" w:hAnsi="Arial" w:cs="Arial"/>
          <w:sz w:val="24"/>
          <w:szCs w:val="24"/>
        </w:rPr>
      </w:pPr>
      <w:r w:rsidRPr="00AC5A21">
        <w:rPr>
          <w:rFonts w:ascii="Arial" w:hAnsi="Arial" w:cs="Arial"/>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Распоряжением Правительства Российской Федерации от 3 июля 1996 года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 особенностей регионов.</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При определении потребности в учреждениях социальной сферы в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Оценка и анализ уровня обеспеченности Балаганского муниципального образования  объектами социальной инфраструктуры осуществляется в три этапа:</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6D3796" w:rsidRPr="00AC5A21" w:rsidRDefault="006D3796" w:rsidP="00AC5A21">
      <w:pPr>
        <w:pStyle w:val="22"/>
        <w:numPr>
          <w:ilvl w:val="1"/>
          <w:numId w:val="1"/>
        </w:numPr>
        <w:shd w:val="clear" w:color="auto" w:fill="auto"/>
        <w:tabs>
          <w:tab w:val="left" w:pos="966"/>
        </w:tabs>
        <w:spacing w:line="276" w:lineRule="auto"/>
        <w:ind w:left="20" w:right="20" w:firstLine="709"/>
        <w:jc w:val="both"/>
        <w:rPr>
          <w:rFonts w:ascii="Arial" w:hAnsi="Arial" w:cs="Arial"/>
          <w:sz w:val="24"/>
          <w:szCs w:val="24"/>
        </w:rPr>
      </w:pPr>
      <w:r w:rsidRPr="00AC5A21">
        <w:rPr>
          <w:rFonts w:ascii="Arial" w:hAnsi="Arial" w:cs="Arial"/>
          <w:sz w:val="24"/>
          <w:szCs w:val="24"/>
        </w:rPr>
        <w:t xml:space="preserve">Разработка и обоснование перечня мероприятий по проектированию, строительству, реконструкции объектов социальной инфраструктуры в </w:t>
      </w:r>
      <w:r w:rsidRPr="00AC5A21">
        <w:rPr>
          <w:rFonts w:ascii="Arial" w:hAnsi="Arial" w:cs="Arial"/>
          <w:sz w:val="24"/>
          <w:szCs w:val="24"/>
        </w:rPr>
        <w:lastRenderedPageBreak/>
        <w:t>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Балаганского муниципального образования и планом мероприятий по реализации стратегии социально-экономического развития Балаганского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6D3796" w:rsidRPr="00AC5A21" w:rsidRDefault="006D3796" w:rsidP="00AC5A21">
      <w:pPr>
        <w:pStyle w:val="22"/>
        <w:numPr>
          <w:ilvl w:val="1"/>
          <w:numId w:val="1"/>
        </w:numPr>
        <w:shd w:val="clear" w:color="auto" w:fill="auto"/>
        <w:tabs>
          <w:tab w:val="left" w:pos="1119"/>
        </w:tabs>
        <w:spacing w:line="276" w:lineRule="auto"/>
        <w:ind w:left="20" w:right="20" w:firstLine="709"/>
        <w:jc w:val="both"/>
        <w:rPr>
          <w:rFonts w:ascii="Arial" w:hAnsi="Arial" w:cs="Arial"/>
          <w:sz w:val="24"/>
          <w:szCs w:val="24"/>
        </w:rPr>
      </w:pPr>
      <w:r w:rsidRPr="00AC5A21">
        <w:rPr>
          <w:rFonts w:ascii="Arial" w:hAnsi="Arial" w:cs="Arial"/>
          <w:sz w:val="24"/>
          <w:szCs w:val="24"/>
        </w:rPr>
        <w:t>Разработка плана инвестиционной деятельности по развитию социальной инфраструктуры на территории  Балаганского муниципального образования .</w:t>
      </w:r>
    </w:p>
    <w:p w:rsidR="006D3796" w:rsidRPr="00AC5A21" w:rsidRDefault="006D3796" w:rsidP="00AC5A21">
      <w:pPr>
        <w:pStyle w:val="ad"/>
        <w:shd w:val="clear" w:color="auto" w:fill="auto"/>
        <w:spacing w:line="276" w:lineRule="auto"/>
        <w:ind w:firstLine="709"/>
        <w:jc w:val="both"/>
        <w:rPr>
          <w:rFonts w:ascii="Arial" w:hAnsi="Arial" w:cs="Arial"/>
          <w:sz w:val="24"/>
          <w:szCs w:val="24"/>
        </w:rPr>
      </w:pPr>
      <w:r w:rsidRPr="00AC5A21">
        <w:rPr>
          <w:rFonts w:ascii="Arial" w:hAnsi="Arial" w:cs="Arial"/>
          <w:sz w:val="24"/>
          <w:szCs w:val="24"/>
        </w:rPr>
        <w:t xml:space="preserve">В таблице 1 представлены показатели обеспеченности населения Балаганское муниципального образования  учреждениями социальной инфраструктуры (по состоянию на 2017 год). </w:t>
      </w:r>
    </w:p>
    <w:p w:rsidR="006D3796" w:rsidRPr="00AC5A21" w:rsidRDefault="006D3796" w:rsidP="00AC5A21">
      <w:pPr>
        <w:pStyle w:val="ad"/>
        <w:shd w:val="clear" w:color="auto" w:fill="auto"/>
        <w:spacing w:line="276" w:lineRule="auto"/>
        <w:ind w:firstLine="709"/>
        <w:jc w:val="right"/>
        <w:rPr>
          <w:rFonts w:ascii="Arial" w:hAnsi="Arial" w:cs="Arial"/>
          <w:sz w:val="24"/>
          <w:szCs w:val="24"/>
        </w:rPr>
      </w:pPr>
      <w:r w:rsidRPr="00AC5A21">
        <w:rPr>
          <w:rFonts w:ascii="Arial" w:hAnsi="Arial" w:cs="Arial"/>
          <w:sz w:val="24"/>
          <w:szCs w:val="24"/>
        </w:rPr>
        <w:t>Таблица 1</w:t>
      </w:r>
    </w:p>
    <w:p w:rsidR="006D3796" w:rsidRPr="00AC5A21" w:rsidRDefault="006D3796" w:rsidP="00AC5A21">
      <w:pPr>
        <w:pStyle w:val="ad"/>
        <w:shd w:val="clear" w:color="auto" w:fill="auto"/>
        <w:spacing w:line="276" w:lineRule="auto"/>
        <w:ind w:firstLine="709"/>
        <w:jc w:val="center"/>
        <w:rPr>
          <w:rFonts w:ascii="Arial" w:hAnsi="Arial" w:cs="Arial"/>
          <w:sz w:val="24"/>
          <w:szCs w:val="24"/>
        </w:rPr>
      </w:pPr>
      <w:r w:rsidRPr="00AC5A21">
        <w:rPr>
          <w:rFonts w:ascii="Arial" w:hAnsi="Arial" w:cs="Arial"/>
          <w:sz w:val="24"/>
          <w:szCs w:val="24"/>
        </w:rPr>
        <w:t>Обеспеченность населения Балаганское муниципального образования  учреждениями социальной инфраструктуры на 2017 год, %</w:t>
      </w:r>
    </w:p>
    <w:tbl>
      <w:tblPr>
        <w:tblW w:w="0" w:type="auto"/>
        <w:jc w:val="center"/>
        <w:tblLayout w:type="fixed"/>
        <w:tblCellMar>
          <w:left w:w="10" w:type="dxa"/>
          <w:right w:w="10" w:type="dxa"/>
        </w:tblCellMar>
        <w:tblLook w:val="0000" w:firstRow="0" w:lastRow="0" w:firstColumn="0" w:lastColumn="0" w:noHBand="0" w:noVBand="0"/>
      </w:tblPr>
      <w:tblGrid>
        <w:gridCol w:w="5957"/>
        <w:gridCol w:w="3552"/>
      </w:tblGrid>
      <w:tr w:rsidR="006D3796" w:rsidRPr="00D71F2A" w:rsidTr="00AE734B">
        <w:trPr>
          <w:trHeight w:val="46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580" w:firstLine="709"/>
              <w:rPr>
                <w:rFonts w:ascii="Courier New" w:hAnsi="Courier New" w:cs="Courier New"/>
                <w:sz w:val="24"/>
                <w:szCs w:val="24"/>
              </w:rPr>
            </w:pPr>
            <w:r w:rsidRPr="00D71F2A">
              <w:rPr>
                <w:rFonts w:ascii="Courier New" w:hAnsi="Courier New" w:cs="Courier New"/>
                <w:sz w:val="24"/>
                <w:szCs w:val="24"/>
              </w:rPr>
              <w:t>Наименование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340" w:firstLine="709"/>
              <w:rPr>
                <w:rFonts w:ascii="Courier New" w:hAnsi="Courier New" w:cs="Courier New"/>
                <w:sz w:val="24"/>
                <w:szCs w:val="24"/>
              </w:rPr>
            </w:pPr>
            <w:r w:rsidRPr="00D71F2A">
              <w:rPr>
                <w:rFonts w:ascii="Courier New" w:hAnsi="Courier New" w:cs="Courier New"/>
                <w:sz w:val="24"/>
                <w:szCs w:val="24"/>
              </w:rPr>
              <w:t>2017 год</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3880" w:firstLine="709"/>
              <w:rPr>
                <w:rFonts w:ascii="Courier New" w:hAnsi="Courier New" w:cs="Courier New"/>
                <w:sz w:val="24"/>
                <w:szCs w:val="24"/>
              </w:rPr>
            </w:pPr>
            <w:r w:rsidRPr="00D71F2A">
              <w:rPr>
                <w:rFonts w:ascii="Courier New" w:hAnsi="Courier New" w:cs="Courier New"/>
                <w:sz w:val="24"/>
                <w:szCs w:val="24"/>
              </w:rPr>
              <w:t>Здравоохранение</w:t>
            </w:r>
          </w:p>
        </w:tc>
      </w:tr>
      <w:tr w:rsidR="006D3796" w:rsidRPr="00D71F2A" w:rsidTr="00AE734B">
        <w:trPr>
          <w:trHeight w:val="643"/>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Стационары всех типов с вспомогательными зданиями и сооружениями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Амбулаторно-поликлинические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Аптеки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60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4100" w:firstLine="709"/>
              <w:rPr>
                <w:rFonts w:ascii="Courier New" w:hAnsi="Courier New" w:cs="Courier New"/>
                <w:sz w:val="24"/>
                <w:szCs w:val="24"/>
              </w:rPr>
            </w:pPr>
            <w:r w:rsidRPr="00D71F2A">
              <w:rPr>
                <w:rFonts w:ascii="Courier New" w:hAnsi="Courier New" w:cs="Courier New"/>
                <w:sz w:val="24"/>
                <w:szCs w:val="24"/>
              </w:rPr>
              <w:t>Образование</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Дошкольные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80 %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Общеобразовательные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97,0 %</w:t>
            </w:r>
          </w:p>
        </w:tc>
      </w:tr>
      <w:tr w:rsidR="006D3796" w:rsidRPr="00D71F2A" w:rsidTr="00AE734B">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Внешкольные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4280" w:firstLine="709"/>
              <w:rPr>
                <w:rFonts w:ascii="Courier New" w:hAnsi="Courier New" w:cs="Courier New"/>
                <w:sz w:val="24"/>
                <w:szCs w:val="24"/>
              </w:rPr>
            </w:pPr>
            <w:r w:rsidRPr="00D71F2A">
              <w:rPr>
                <w:rFonts w:ascii="Courier New" w:hAnsi="Courier New" w:cs="Courier New"/>
                <w:sz w:val="24"/>
                <w:szCs w:val="24"/>
              </w:rPr>
              <w:t>Культура</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Библиотечное обслуживание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Учреждения культурно-досугового типа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50 %</w:t>
            </w:r>
          </w:p>
        </w:tc>
      </w:tr>
      <w:tr w:rsidR="006D3796" w:rsidRPr="00D71F2A" w:rsidTr="00AE734B">
        <w:trPr>
          <w:trHeight w:val="331"/>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2740" w:firstLine="709"/>
              <w:rPr>
                <w:rFonts w:ascii="Courier New" w:hAnsi="Courier New" w:cs="Courier New"/>
                <w:sz w:val="24"/>
                <w:szCs w:val="24"/>
              </w:rPr>
            </w:pPr>
            <w:r w:rsidRPr="00D71F2A">
              <w:rPr>
                <w:rFonts w:ascii="Courier New" w:hAnsi="Courier New" w:cs="Courier New"/>
                <w:sz w:val="24"/>
                <w:szCs w:val="24"/>
              </w:rPr>
              <w:t>Физическая культура и массовый спорт</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Спортивные залы общего пользования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30 %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Плавательные бассейны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600" w:firstLine="709"/>
              <w:rPr>
                <w:rFonts w:ascii="Courier New" w:hAnsi="Courier New" w:cs="Courier New"/>
                <w:sz w:val="24"/>
                <w:szCs w:val="24"/>
              </w:rPr>
            </w:pPr>
            <w:r w:rsidRPr="00D71F2A">
              <w:rPr>
                <w:rFonts w:ascii="Courier New" w:hAnsi="Courier New" w:cs="Courier New"/>
                <w:sz w:val="24"/>
                <w:szCs w:val="24"/>
              </w:rPr>
              <w:t>0 %</w:t>
            </w:r>
          </w:p>
        </w:tc>
      </w:tr>
      <w:tr w:rsidR="006D3796" w:rsidRPr="00D71F2A" w:rsidTr="00AE734B">
        <w:trPr>
          <w:trHeight w:val="33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Плоскостные сооружения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30 %</w:t>
            </w:r>
          </w:p>
        </w:tc>
      </w:tr>
    </w:tbl>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Уровень социально-экономического развития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39422A" w:rsidRPr="00AC5A21" w:rsidRDefault="0039422A" w:rsidP="001F45B4">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39422A" w:rsidRPr="00AC5A21" w:rsidRDefault="0039422A" w:rsidP="001F45B4">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Численность населения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по данным админ</w:t>
      </w:r>
      <w:r w:rsidR="001B1D3D" w:rsidRPr="00AC5A21">
        <w:rPr>
          <w:rFonts w:ascii="Arial" w:eastAsia="Times New Roman" w:hAnsi="Arial" w:cs="Arial"/>
          <w:color w:val="2C2C2C"/>
          <w:sz w:val="24"/>
          <w:szCs w:val="24"/>
          <w:lang w:eastAsia="ru-RU"/>
        </w:rPr>
        <w:t>истрации состоянию на 01.01.2018</w:t>
      </w:r>
      <w:r w:rsidRPr="00AC5A21">
        <w:rPr>
          <w:rFonts w:ascii="Arial" w:eastAsia="Times New Roman" w:hAnsi="Arial" w:cs="Arial"/>
          <w:color w:val="2C2C2C"/>
          <w:sz w:val="24"/>
          <w:szCs w:val="24"/>
          <w:lang w:eastAsia="ru-RU"/>
        </w:rPr>
        <w:t xml:space="preserve"> года составила </w:t>
      </w:r>
      <w:r w:rsidR="001B1D3D" w:rsidRPr="00AC5A21">
        <w:rPr>
          <w:rFonts w:ascii="Arial" w:eastAsia="Times New Roman" w:hAnsi="Arial" w:cs="Arial"/>
          <w:color w:val="2C2C2C"/>
          <w:sz w:val="24"/>
          <w:szCs w:val="24"/>
          <w:lang w:eastAsia="ru-RU"/>
        </w:rPr>
        <w:t>3870</w:t>
      </w:r>
      <w:r w:rsidRPr="00AC5A21">
        <w:rPr>
          <w:rFonts w:ascii="Arial" w:eastAsia="Times New Roman" w:hAnsi="Arial" w:cs="Arial"/>
          <w:color w:val="2C2C2C"/>
          <w:sz w:val="24"/>
          <w:szCs w:val="24"/>
          <w:lang w:eastAsia="ru-RU"/>
        </w:rPr>
        <w:t xml:space="preserve"> человек. </w:t>
      </w:r>
    </w:p>
    <w:p w:rsidR="006D3796" w:rsidRPr="00AC5A21" w:rsidRDefault="0039422A" w:rsidP="001F45B4">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Таблица </w:t>
      </w:r>
      <w:r w:rsidR="006D3796" w:rsidRPr="00AC5A21">
        <w:rPr>
          <w:rFonts w:ascii="Arial" w:eastAsia="Times New Roman" w:hAnsi="Arial" w:cs="Arial"/>
          <w:iCs/>
          <w:sz w:val="24"/>
          <w:szCs w:val="24"/>
          <w:lang w:eastAsia="ru-RU"/>
        </w:rPr>
        <w:t>2</w:t>
      </w:r>
    </w:p>
    <w:p w:rsidR="0039422A" w:rsidRPr="00AC5A21" w:rsidRDefault="0039422A" w:rsidP="001F45B4">
      <w:pPr>
        <w:shd w:val="clear" w:color="auto" w:fill="FFFFFF"/>
        <w:ind w:firstLine="709"/>
        <w:rPr>
          <w:rFonts w:ascii="Arial" w:eastAsia="Times New Roman" w:hAnsi="Arial" w:cs="Arial"/>
          <w:sz w:val="24"/>
          <w:szCs w:val="24"/>
          <w:lang w:eastAsia="ru-RU"/>
        </w:rPr>
      </w:pPr>
      <w:r w:rsidRPr="00AC5A21">
        <w:rPr>
          <w:rFonts w:ascii="Arial" w:eastAsia="Times New Roman" w:hAnsi="Arial" w:cs="Arial"/>
          <w:iCs/>
          <w:sz w:val="24"/>
          <w:szCs w:val="24"/>
          <w:lang w:eastAsia="ru-RU"/>
        </w:rPr>
        <w:t xml:space="preserve">Прогноз численности населения </w:t>
      </w:r>
      <w:r w:rsidR="00F35F68" w:rsidRPr="00AC5A21">
        <w:rPr>
          <w:rFonts w:ascii="Arial" w:eastAsia="Times New Roman" w:hAnsi="Arial" w:cs="Arial"/>
          <w:iCs/>
          <w:sz w:val="24"/>
          <w:szCs w:val="24"/>
          <w:lang w:eastAsia="ru-RU"/>
        </w:rPr>
        <w:t>Балаганского</w:t>
      </w:r>
      <w:r w:rsidRPr="00AC5A21">
        <w:rPr>
          <w:rFonts w:ascii="Arial" w:eastAsia="Times New Roman" w:hAnsi="Arial" w:cs="Arial"/>
          <w:iCs/>
          <w:sz w:val="24"/>
          <w:szCs w:val="24"/>
          <w:lang w:eastAsia="ru-RU"/>
        </w:rPr>
        <w:t xml:space="preserve"> муниципального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2385"/>
        <w:gridCol w:w="2506"/>
        <w:gridCol w:w="1837"/>
        <w:gridCol w:w="1837"/>
      </w:tblGrid>
      <w:tr w:rsidR="0039422A" w:rsidRPr="00D71F2A" w:rsidTr="00C77B73">
        <w:trPr>
          <w:tblCellSpacing w:w="0" w:type="dxa"/>
        </w:trPr>
        <w:tc>
          <w:tcPr>
            <w:tcW w:w="82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w:t>
            </w:r>
          </w:p>
        </w:tc>
        <w:tc>
          <w:tcPr>
            <w:tcW w:w="2385"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Наименование населенного пункта</w:t>
            </w:r>
          </w:p>
        </w:tc>
        <w:tc>
          <w:tcPr>
            <w:tcW w:w="6180" w:type="dxa"/>
            <w:gridSpan w:val="3"/>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Население, количество человек</w:t>
            </w:r>
          </w:p>
        </w:tc>
      </w:tr>
      <w:tr w:rsidR="0039422A" w:rsidRPr="00D71F2A" w:rsidTr="00C77B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color w:val="2C2C2C"/>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color w:val="2C2C2C"/>
                <w:sz w:val="24"/>
                <w:szCs w:val="24"/>
                <w:lang w:eastAsia="ru-RU"/>
              </w:rPr>
            </w:pPr>
          </w:p>
        </w:tc>
        <w:tc>
          <w:tcPr>
            <w:tcW w:w="2506"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2017 год</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2022 год</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2030 год</w:t>
            </w:r>
          </w:p>
        </w:tc>
      </w:tr>
      <w:tr w:rsidR="0039422A" w:rsidRPr="00D71F2A" w:rsidTr="00C77B73">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 Балаганск</w:t>
            </w:r>
          </w:p>
        </w:tc>
        <w:tc>
          <w:tcPr>
            <w:tcW w:w="2506"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3907</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4506</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5072</w:t>
            </w:r>
          </w:p>
        </w:tc>
      </w:tr>
    </w:tbl>
    <w:p w:rsidR="00AC5A21" w:rsidRPr="00AC5A21" w:rsidRDefault="00AC5A21" w:rsidP="001F45B4">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Таблица 3.</w:t>
      </w:r>
    </w:p>
    <w:p w:rsidR="0039422A" w:rsidRPr="00AC5A21" w:rsidRDefault="0039422A" w:rsidP="001F45B4">
      <w:pPr>
        <w:shd w:val="clear" w:color="auto" w:fill="FFFFFF"/>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Динамика численности населения </w:t>
      </w:r>
      <w:r w:rsidR="00F35F68" w:rsidRPr="00AC5A21">
        <w:rPr>
          <w:rFonts w:ascii="Arial" w:eastAsia="Times New Roman" w:hAnsi="Arial" w:cs="Arial"/>
          <w:iCs/>
          <w:sz w:val="24"/>
          <w:szCs w:val="24"/>
          <w:lang w:eastAsia="ru-RU"/>
        </w:rPr>
        <w:t>Балаганского</w:t>
      </w:r>
      <w:r w:rsidRPr="00AC5A21">
        <w:rPr>
          <w:rFonts w:ascii="Arial" w:eastAsia="Times New Roman" w:hAnsi="Arial" w:cs="Arial"/>
          <w:iCs/>
          <w:sz w:val="24"/>
          <w:szCs w:val="24"/>
          <w:lang w:eastAsia="ru-RU"/>
        </w:rPr>
        <w:t xml:space="preserve"> муниципального образования</w:t>
      </w:r>
    </w:p>
    <w:tbl>
      <w:tblPr>
        <w:tblW w:w="9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4"/>
        <w:gridCol w:w="1298"/>
        <w:gridCol w:w="1112"/>
        <w:gridCol w:w="1134"/>
        <w:gridCol w:w="1082"/>
      </w:tblGrid>
      <w:tr w:rsidR="00C77B73" w:rsidRPr="00D71F2A" w:rsidTr="00C77B73">
        <w:trPr>
          <w:cantSplit/>
          <w:trHeight w:val="1134"/>
          <w:jc w:val="center"/>
        </w:trPr>
        <w:tc>
          <w:tcPr>
            <w:tcW w:w="4394" w:type="dxa"/>
            <w:tcBorders>
              <w:top w:val="single" w:sz="12" w:space="0" w:color="auto"/>
              <w:left w:val="single" w:sz="12" w:space="0" w:color="auto"/>
              <w:bottom w:val="single" w:sz="12" w:space="0" w:color="auto"/>
              <w:right w:val="single" w:sz="6" w:space="0" w:color="auto"/>
            </w:tcBorders>
            <w:vAlign w:val="center"/>
            <w:hideMark/>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год</w:t>
            </w:r>
          </w:p>
        </w:tc>
        <w:tc>
          <w:tcPr>
            <w:tcW w:w="1298"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5</w:t>
            </w:r>
          </w:p>
        </w:tc>
        <w:tc>
          <w:tcPr>
            <w:tcW w:w="1112"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6</w:t>
            </w:r>
          </w:p>
        </w:tc>
        <w:tc>
          <w:tcPr>
            <w:tcW w:w="1134"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7</w:t>
            </w:r>
          </w:p>
        </w:tc>
        <w:tc>
          <w:tcPr>
            <w:tcW w:w="1082" w:type="dxa"/>
            <w:tcBorders>
              <w:top w:val="single" w:sz="12" w:space="0" w:color="auto"/>
              <w:left w:val="single" w:sz="6" w:space="0" w:color="auto"/>
              <w:bottom w:val="single" w:sz="12" w:space="0" w:color="auto"/>
              <w:right w:val="single" w:sz="12"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8</w:t>
            </w:r>
          </w:p>
        </w:tc>
      </w:tr>
      <w:tr w:rsidR="00C77B73" w:rsidRPr="00D71F2A" w:rsidTr="00C77B73">
        <w:trPr>
          <w:jc w:val="center"/>
        </w:trPr>
        <w:tc>
          <w:tcPr>
            <w:tcW w:w="4394" w:type="dxa"/>
            <w:tcBorders>
              <w:top w:val="single" w:sz="12" w:space="0" w:color="auto"/>
              <w:left w:val="single" w:sz="12" w:space="0" w:color="auto"/>
              <w:bottom w:val="single" w:sz="6" w:space="0" w:color="auto"/>
              <w:right w:val="single" w:sz="6" w:space="0" w:color="auto"/>
            </w:tcBorders>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w:t>
            </w:r>
          </w:p>
        </w:tc>
        <w:tc>
          <w:tcPr>
            <w:tcW w:w="1298"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9</w:t>
            </w:r>
          </w:p>
        </w:tc>
        <w:tc>
          <w:tcPr>
            <w:tcW w:w="1112"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10</w:t>
            </w:r>
          </w:p>
        </w:tc>
        <w:tc>
          <w:tcPr>
            <w:tcW w:w="1134"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w:t>
            </w:r>
          </w:p>
        </w:tc>
        <w:tc>
          <w:tcPr>
            <w:tcW w:w="1082" w:type="dxa"/>
            <w:tcBorders>
              <w:top w:val="single" w:sz="12"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12</w:t>
            </w:r>
          </w:p>
        </w:tc>
      </w:tr>
      <w:tr w:rsidR="00C77B73" w:rsidRPr="00D71F2A" w:rsidTr="00C77B73">
        <w:trPr>
          <w:jc w:val="center"/>
        </w:trPr>
        <w:tc>
          <w:tcPr>
            <w:tcW w:w="4394" w:type="dxa"/>
            <w:tcBorders>
              <w:top w:val="single" w:sz="12"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Численность постоянного населения на начало года*, тыс. чел.</w:t>
            </w:r>
          </w:p>
        </w:tc>
        <w:tc>
          <w:tcPr>
            <w:tcW w:w="1298"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3885</w:t>
            </w:r>
          </w:p>
        </w:tc>
        <w:tc>
          <w:tcPr>
            <w:tcW w:w="1112"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3949</w:t>
            </w:r>
          </w:p>
        </w:tc>
        <w:tc>
          <w:tcPr>
            <w:tcW w:w="1134"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3909</w:t>
            </w:r>
          </w:p>
        </w:tc>
        <w:tc>
          <w:tcPr>
            <w:tcW w:w="1082" w:type="dxa"/>
            <w:tcBorders>
              <w:top w:val="single" w:sz="12" w:space="0" w:color="auto"/>
              <w:left w:val="single" w:sz="6" w:space="0" w:color="auto"/>
              <w:bottom w:val="single" w:sz="6" w:space="0" w:color="auto"/>
              <w:right w:val="single" w:sz="12" w:space="0" w:color="auto"/>
            </w:tcBorders>
            <w:vAlign w:val="center"/>
          </w:tcPr>
          <w:p w:rsidR="00C77B73" w:rsidRPr="00D71F2A" w:rsidRDefault="00C77B73" w:rsidP="001F45B4">
            <w:pPr>
              <w:spacing w:after="0"/>
              <w:jc w:val="center"/>
              <w:rPr>
                <w:rFonts w:ascii="Courier New" w:hAnsi="Courier New" w:cs="Courier New"/>
                <w:sz w:val="24"/>
                <w:szCs w:val="24"/>
              </w:rPr>
            </w:pPr>
            <w:r w:rsidRPr="00D71F2A">
              <w:rPr>
                <w:rFonts w:ascii="Courier New" w:hAnsi="Courier New" w:cs="Courier New"/>
                <w:sz w:val="24"/>
                <w:szCs w:val="24"/>
              </w:rPr>
              <w:t>387</w:t>
            </w:r>
            <w:r w:rsidR="001F45B4" w:rsidRPr="00D71F2A">
              <w:rPr>
                <w:rFonts w:ascii="Courier New" w:hAnsi="Courier New" w:cs="Courier New"/>
                <w:sz w:val="24"/>
                <w:szCs w:val="24"/>
              </w:rPr>
              <w:t>0</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Родилось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80</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57</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66</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68</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Рождаемость (на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20,5</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14,43</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16,8</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17,5</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Умерло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67</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64</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56</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69</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 xml:space="preserve">Смертность </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17,2</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16,2</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14,3</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17,82</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Естественный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+13</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+10</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w:t>
            </w:r>
          </w:p>
        </w:tc>
      </w:tr>
      <w:tr w:rsidR="00C77B73" w:rsidRPr="00D71F2A" w:rsidTr="00C77B73">
        <w:trPr>
          <w:jc w:val="center"/>
        </w:trPr>
        <w:tc>
          <w:tcPr>
            <w:tcW w:w="4394" w:type="dxa"/>
            <w:tcBorders>
              <w:top w:val="single" w:sz="6" w:space="0" w:color="auto"/>
              <w:left w:val="single" w:sz="12" w:space="0" w:color="auto"/>
              <w:bottom w:val="single" w:sz="4"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Естественный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на 1000 жит.</w:t>
            </w:r>
          </w:p>
        </w:tc>
        <w:tc>
          <w:tcPr>
            <w:tcW w:w="1298"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3,3</w:t>
            </w:r>
          </w:p>
        </w:tc>
        <w:tc>
          <w:tcPr>
            <w:tcW w:w="1112"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w:t>
            </w:r>
          </w:p>
        </w:tc>
        <w:tc>
          <w:tcPr>
            <w:tcW w:w="1134"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2,5</w:t>
            </w:r>
          </w:p>
        </w:tc>
        <w:tc>
          <w:tcPr>
            <w:tcW w:w="1082" w:type="dxa"/>
            <w:tcBorders>
              <w:top w:val="single" w:sz="6" w:space="0" w:color="auto"/>
              <w:left w:val="single" w:sz="6" w:space="0" w:color="auto"/>
              <w:bottom w:val="single" w:sz="4"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0,2</w:t>
            </w:r>
          </w:p>
        </w:tc>
      </w:tr>
      <w:tr w:rsidR="00C77B73" w:rsidRPr="00D71F2A" w:rsidTr="00C77B73">
        <w:trPr>
          <w:jc w:val="center"/>
        </w:trPr>
        <w:tc>
          <w:tcPr>
            <w:tcW w:w="4394" w:type="dxa"/>
            <w:tcBorders>
              <w:top w:val="single" w:sz="4"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Прибыло чел.</w:t>
            </w:r>
          </w:p>
        </w:tc>
        <w:tc>
          <w:tcPr>
            <w:tcW w:w="1298"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111</w:t>
            </w:r>
          </w:p>
        </w:tc>
        <w:tc>
          <w:tcPr>
            <w:tcW w:w="1112"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184</w:t>
            </w:r>
          </w:p>
        </w:tc>
        <w:tc>
          <w:tcPr>
            <w:tcW w:w="1134"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94</w:t>
            </w:r>
          </w:p>
        </w:tc>
        <w:tc>
          <w:tcPr>
            <w:tcW w:w="1082" w:type="dxa"/>
            <w:tcBorders>
              <w:top w:val="single" w:sz="4"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76</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Выбыло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235</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113</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144</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113</w:t>
            </w:r>
          </w:p>
        </w:tc>
      </w:tr>
      <w:tr w:rsidR="00C77B73" w:rsidRPr="00D71F2A" w:rsidTr="00C77B73">
        <w:trPr>
          <w:jc w:val="center"/>
        </w:trPr>
        <w:tc>
          <w:tcPr>
            <w:tcW w:w="4394" w:type="dxa"/>
            <w:tcBorders>
              <w:top w:val="single" w:sz="6" w:space="0" w:color="auto"/>
              <w:left w:val="single" w:sz="12" w:space="0" w:color="auto"/>
              <w:bottom w:val="single" w:sz="12"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Механический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чел.</w:t>
            </w:r>
          </w:p>
        </w:tc>
        <w:tc>
          <w:tcPr>
            <w:tcW w:w="1298"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-124</w:t>
            </w:r>
          </w:p>
        </w:tc>
        <w:tc>
          <w:tcPr>
            <w:tcW w:w="1112"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+71</w:t>
            </w:r>
          </w:p>
        </w:tc>
        <w:tc>
          <w:tcPr>
            <w:tcW w:w="1134"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-50</w:t>
            </w:r>
          </w:p>
        </w:tc>
        <w:tc>
          <w:tcPr>
            <w:tcW w:w="1082" w:type="dxa"/>
            <w:tcBorders>
              <w:top w:val="single" w:sz="6" w:space="0" w:color="auto"/>
              <w:left w:val="single" w:sz="6" w:space="0" w:color="auto"/>
              <w:bottom w:val="single" w:sz="12"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-37</w:t>
            </w:r>
          </w:p>
        </w:tc>
      </w:tr>
    </w:tbl>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За период 201</w:t>
      </w:r>
      <w:r w:rsidR="00D35D58" w:rsidRPr="00AC5A21">
        <w:rPr>
          <w:rFonts w:ascii="Arial" w:eastAsia="Times New Roman" w:hAnsi="Arial" w:cs="Arial"/>
          <w:color w:val="2C2C2C"/>
          <w:sz w:val="24"/>
          <w:szCs w:val="24"/>
          <w:lang w:eastAsia="ru-RU"/>
        </w:rPr>
        <w:t>4</w:t>
      </w:r>
      <w:r w:rsidRPr="00AC5A21">
        <w:rPr>
          <w:rFonts w:ascii="Arial" w:eastAsia="Times New Roman" w:hAnsi="Arial" w:cs="Arial"/>
          <w:color w:val="2C2C2C"/>
          <w:sz w:val="24"/>
          <w:szCs w:val="24"/>
          <w:lang w:eastAsia="ru-RU"/>
        </w:rPr>
        <w:t xml:space="preserve">-2017 года наблюдается </w:t>
      </w:r>
      <w:r w:rsidR="009A22EA" w:rsidRPr="00AC5A21">
        <w:rPr>
          <w:rFonts w:ascii="Arial" w:eastAsia="Times New Roman" w:hAnsi="Arial" w:cs="Arial"/>
          <w:color w:val="2C2C2C"/>
          <w:sz w:val="24"/>
          <w:szCs w:val="24"/>
          <w:lang w:eastAsia="ru-RU"/>
        </w:rPr>
        <w:t>небольшая убыль населения</w:t>
      </w:r>
      <w:r w:rsidRPr="00AC5A21">
        <w:rPr>
          <w:rFonts w:ascii="Arial" w:eastAsia="Times New Roman" w:hAnsi="Arial" w:cs="Arial"/>
          <w:color w:val="2C2C2C"/>
          <w:sz w:val="24"/>
          <w:szCs w:val="24"/>
          <w:lang w:eastAsia="ru-RU"/>
        </w:rPr>
        <w:t>, связанн</w:t>
      </w:r>
      <w:r w:rsidR="009A22EA" w:rsidRPr="00AC5A21">
        <w:rPr>
          <w:rFonts w:ascii="Arial" w:eastAsia="Times New Roman" w:hAnsi="Arial" w:cs="Arial"/>
          <w:color w:val="2C2C2C"/>
          <w:sz w:val="24"/>
          <w:szCs w:val="24"/>
          <w:lang w:eastAsia="ru-RU"/>
        </w:rPr>
        <w:t>ая</w:t>
      </w:r>
      <w:r w:rsidRPr="00AC5A21">
        <w:rPr>
          <w:rFonts w:ascii="Arial" w:eastAsia="Times New Roman" w:hAnsi="Arial" w:cs="Arial"/>
          <w:color w:val="2C2C2C"/>
          <w:sz w:val="24"/>
          <w:szCs w:val="24"/>
          <w:lang w:eastAsia="ru-RU"/>
        </w:rPr>
        <w:t xml:space="preserve"> с </w:t>
      </w:r>
      <w:r w:rsidR="009A22EA" w:rsidRPr="00AC5A21">
        <w:rPr>
          <w:rFonts w:ascii="Arial" w:eastAsia="Times New Roman" w:hAnsi="Arial" w:cs="Arial"/>
          <w:color w:val="2C2C2C"/>
          <w:sz w:val="24"/>
          <w:szCs w:val="24"/>
          <w:lang w:eastAsia="ru-RU"/>
        </w:rPr>
        <w:t>отъездом молодых семей и молодых людей в город Иркутск</w:t>
      </w:r>
      <w:r w:rsidRPr="00AC5A21">
        <w:rPr>
          <w:rFonts w:ascii="Arial" w:eastAsia="Times New Roman" w:hAnsi="Arial" w:cs="Arial"/>
          <w:color w:val="2C2C2C"/>
          <w:sz w:val="24"/>
          <w:szCs w:val="24"/>
          <w:lang w:eastAsia="ru-RU"/>
        </w:rPr>
        <w:t>. Также в последне</w:t>
      </w:r>
      <w:r w:rsidR="009909B6" w:rsidRPr="00AC5A21">
        <w:rPr>
          <w:rFonts w:ascii="Arial" w:eastAsia="Times New Roman" w:hAnsi="Arial" w:cs="Arial"/>
          <w:color w:val="2C2C2C"/>
          <w:sz w:val="24"/>
          <w:szCs w:val="24"/>
          <w:lang w:eastAsia="ru-RU"/>
        </w:rPr>
        <w:t xml:space="preserve">е время наблюдаются процессы </w:t>
      </w:r>
      <w:r w:rsidRPr="00AC5A21">
        <w:rPr>
          <w:rFonts w:ascii="Arial" w:eastAsia="Times New Roman" w:hAnsi="Arial" w:cs="Arial"/>
          <w:color w:val="2C2C2C"/>
          <w:sz w:val="24"/>
          <w:szCs w:val="24"/>
          <w:lang w:eastAsia="ru-RU"/>
        </w:rPr>
        <w:t xml:space="preserve">урбанизации, когда жители </w:t>
      </w:r>
      <w:r w:rsidR="009909B6" w:rsidRPr="00AC5A21">
        <w:rPr>
          <w:rFonts w:ascii="Arial" w:eastAsia="Times New Roman" w:hAnsi="Arial" w:cs="Arial"/>
          <w:color w:val="2C2C2C"/>
          <w:sz w:val="24"/>
          <w:szCs w:val="24"/>
          <w:lang w:eastAsia="ru-RU"/>
        </w:rPr>
        <w:t>поселка</w:t>
      </w:r>
      <w:r w:rsidRPr="00AC5A21">
        <w:rPr>
          <w:rFonts w:ascii="Arial" w:eastAsia="Times New Roman" w:hAnsi="Arial" w:cs="Arial"/>
          <w:color w:val="2C2C2C"/>
          <w:sz w:val="24"/>
          <w:szCs w:val="24"/>
          <w:lang w:eastAsia="ru-RU"/>
        </w:rPr>
        <w:t xml:space="preserve"> перебираются в </w:t>
      </w:r>
      <w:r w:rsidR="009909B6" w:rsidRPr="00AC5A21">
        <w:rPr>
          <w:rFonts w:ascii="Arial" w:eastAsia="Times New Roman" w:hAnsi="Arial" w:cs="Arial"/>
          <w:color w:val="2C2C2C"/>
          <w:sz w:val="24"/>
          <w:szCs w:val="24"/>
          <w:lang w:eastAsia="ru-RU"/>
        </w:rPr>
        <w:t>большие города</w:t>
      </w:r>
      <w:r w:rsidRPr="00AC5A21">
        <w:rPr>
          <w:rFonts w:ascii="Arial" w:eastAsia="Times New Roman" w:hAnsi="Arial" w:cs="Arial"/>
          <w:color w:val="2C2C2C"/>
          <w:sz w:val="24"/>
          <w:szCs w:val="24"/>
          <w:lang w:eastAsia="ru-RU"/>
        </w:rPr>
        <w:t xml:space="preserve"> с целью постоянного проживания или для </w:t>
      </w:r>
      <w:r w:rsidR="009909B6" w:rsidRPr="00AC5A21">
        <w:rPr>
          <w:rFonts w:ascii="Arial" w:eastAsia="Times New Roman" w:hAnsi="Arial" w:cs="Arial"/>
          <w:color w:val="2C2C2C"/>
          <w:sz w:val="24"/>
          <w:szCs w:val="24"/>
          <w:lang w:eastAsia="ru-RU"/>
        </w:rPr>
        <w:t>работы</w:t>
      </w:r>
      <w:r w:rsidRPr="00AC5A21">
        <w:rPr>
          <w:rFonts w:ascii="Arial" w:eastAsia="Times New Roman" w:hAnsi="Arial" w:cs="Arial"/>
          <w:color w:val="2C2C2C"/>
          <w:sz w:val="24"/>
          <w:szCs w:val="24"/>
          <w:lang w:eastAsia="ru-RU"/>
        </w:rPr>
        <w:t>. Учитывая проведенный анализ прогнозов демографического развития  поселения, наиболее вероятным</w:t>
      </w:r>
      <w:r w:rsidR="005E59A2" w:rsidRPr="00AC5A21">
        <w:rPr>
          <w:rFonts w:ascii="Arial" w:eastAsia="Times New Roman" w:hAnsi="Arial" w:cs="Arial"/>
          <w:color w:val="2C2C2C"/>
          <w:sz w:val="24"/>
          <w:szCs w:val="24"/>
          <w:lang w:eastAsia="ru-RU"/>
        </w:rPr>
        <w:t>,</w:t>
      </w:r>
      <w:r w:rsidRPr="00AC5A21">
        <w:rPr>
          <w:rFonts w:ascii="Arial" w:eastAsia="Times New Roman" w:hAnsi="Arial" w:cs="Arial"/>
          <w:color w:val="2C2C2C"/>
          <w:sz w:val="24"/>
          <w:szCs w:val="24"/>
          <w:lang w:eastAsia="ru-RU"/>
        </w:rPr>
        <w:t xml:space="preserve"> рассматривается сценарий </w:t>
      </w:r>
      <w:r w:rsidR="005E59A2" w:rsidRPr="00AC5A21">
        <w:rPr>
          <w:rFonts w:ascii="Arial" w:eastAsia="Times New Roman" w:hAnsi="Arial" w:cs="Arial"/>
          <w:color w:val="2C2C2C"/>
          <w:sz w:val="24"/>
          <w:szCs w:val="24"/>
          <w:lang w:eastAsia="ru-RU"/>
        </w:rPr>
        <w:t xml:space="preserve">незначительного </w:t>
      </w:r>
      <w:r w:rsidRPr="00AC5A21">
        <w:rPr>
          <w:rFonts w:ascii="Arial" w:eastAsia="Times New Roman" w:hAnsi="Arial" w:cs="Arial"/>
          <w:color w:val="2C2C2C"/>
          <w:sz w:val="24"/>
          <w:szCs w:val="24"/>
          <w:lang w:eastAsia="ru-RU"/>
        </w:rPr>
        <w:t xml:space="preserve">увеличения численности населения. Для достижения целей Программы </w:t>
      </w:r>
      <w:r w:rsidRPr="00AC5A21">
        <w:rPr>
          <w:rFonts w:ascii="Arial" w:eastAsia="Times New Roman" w:hAnsi="Arial" w:cs="Arial"/>
          <w:color w:val="2C2C2C"/>
          <w:sz w:val="24"/>
          <w:szCs w:val="24"/>
          <w:lang w:eastAsia="ru-RU"/>
        </w:rPr>
        <w:lastRenderedPageBreak/>
        <w:t>принимается условие, при котором численность жителей и хозяйствующих субъектов имеет тенденцию роста.</w:t>
      </w:r>
      <w:r w:rsidR="009909B6" w:rsidRPr="00AC5A21">
        <w:rPr>
          <w:rFonts w:ascii="Arial" w:eastAsia="Times New Roman" w:hAnsi="Arial" w:cs="Arial"/>
          <w:color w:val="2C2C2C"/>
          <w:sz w:val="24"/>
          <w:szCs w:val="24"/>
          <w:lang w:eastAsia="ru-RU"/>
        </w:rPr>
        <w:t xml:space="preserve"> Кроме этого, в рамках реализации Федерального закона от 24.07.2008 г. №161-ФЗ «О содействии развитию жилищного строительства» с 2015 года администрацией Балаганского муниципального образования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Балаганского муниципального образования.</w:t>
      </w:r>
    </w:p>
    <w:p w:rsidR="0039422A" w:rsidRPr="001F45B4" w:rsidRDefault="0039422A" w:rsidP="00AC5A21">
      <w:pPr>
        <w:shd w:val="clear" w:color="auto" w:fill="FFFFFF"/>
        <w:spacing w:before="100" w:beforeAutospacing="1" w:after="96"/>
        <w:ind w:firstLine="709"/>
        <w:rPr>
          <w:rFonts w:ascii="Arial" w:eastAsia="Times New Roman" w:hAnsi="Arial" w:cs="Arial"/>
          <w:color w:val="2C2C2C"/>
          <w:sz w:val="24"/>
          <w:szCs w:val="24"/>
          <w:lang w:eastAsia="ru-RU"/>
        </w:rPr>
      </w:pPr>
      <w:bookmarkStart w:id="3" w:name="_Toc496710894"/>
      <w:bookmarkEnd w:id="3"/>
      <w:r w:rsidRPr="001F45B4">
        <w:rPr>
          <w:rFonts w:ascii="Arial" w:eastAsia="Times New Roman" w:hAnsi="Arial" w:cs="Arial"/>
          <w:bCs/>
          <w:color w:val="2C2C2C"/>
          <w:sz w:val="24"/>
          <w:szCs w:val="24"/>
          <w:lang w:eastAsia="ru-RU"/>
        </w:rPr>
        <w:t>3.3.1 Образование</w:t>
      </w:r>
    </w:p>
    <w:p w:rsidR="007A5FD0" w:rsidRPr="00AC5A21" w:rsidRDefault="007A5FD0"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Образование является одним из ключевых подразделений сферы услуг любого Балаганского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39422A" w:rsidRPr="00AC5A21" w:rsidRDefault="007A5FD0"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hAnsi="Arial" w:cs="Arial"/>
          <w:sz w:val="24"/>
          <w:szCs w:val="24"/>
        </w:rPr>
        <w:t xml:space="preserve">Образовательная система  Балаганского муниципального образования  представлена </w:t>
      </w:r>
      <w:r w:rsidR="0039422A" w:rsidRPr="00AC5A21">
        <w:rPr>
          <w:rFonts w:ascii="Arial" w:eastAsia="Times New Roman" w:hAnsi="Arial" w:cs="Arial"/>
          <w:sz w:val="24"/>
          <w:szCs w:val="24"/>
          <w:lang w:eastAsia="ru-RU"/>
        </w:rPr>
        <w:t xml:space="preserve">следующими типами, видами учреждений общего, дошкольного, дополнительного образования и включает </w:t>
      </w:r>
      <w:r w:rsidR="00AC5A21" w:rsidRPr="00AC5A21">
        <w:rPr>
          <w:rFonts w:ascii="Arial" w:eastAsia="Times New Roman" w:hAnsi="Arial" w:cs="Arial"/>
          <w:sz w:val="24"/>
          <w:szCs w:val="24"/>
          <w:lang w:eastAsia="ru-RU"/>
        </w:rPr>
        <w:t>8</w:t>
      </w:r>
      <w:r w:rsidR="0039422A" w:rsidRPr="00AC5A21">
        <w:rPr>
          <w:rFonts w:ascii="Arial" w:eastAsia="Times New Roman" w:hAnsi="Arial" w:cs="Arial"/>
          <w:sz w:val="24"/>
          <w:szCs w:val="24"/>
          <w:lang w:eastAsia="ru-RU"/>
        </w:rPr>
        <w:t xml:space="preserve"> учреждений, из них: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- 2 средние общеобразовательные школы </w:t>
      </w:r>
    </w:p>
    <w:p w:rsidR="00801956"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- 3  дошкольных учреждения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- 1  детская музыкальная школа;</w:t>
      </w:r>
    </w:p>
    <w:p w:rsidR="00801956" w:rsidRPr="00AC5A21" w:rsidRDefault="00801956"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-1 центр детского творчества;</w:t>
      </w:r>
    </w:p>
    <w:p w:rsidR="008A1C68" w:rsidRPr="00AC5A21" w:rsidRDefault="0039422A" w:rsidP="00AC5A21">
      <w:pPr>
        <w:pStyle w:val="ad"/>
        <w:shd w:val="clear" w:color="auto" w:fill="auto"/>
        <w:spacing w:line="276" w:lineRule="auto"/>
        <w:ind w:firstLine="709"/>
        <w:rPr>
          <w:rFonts w:ascii="Arial" w:hAnsi="Arial" w:cs="Arial"/>
          <w:sz w:val="24"/>
          <w:szCs w:val="24"/>
        </w:rPr>
      </w:pPr>
      <w:r w:rsidRPr="00AC5A21">
        <w:rPr>
          <w:rFonts w:ascii="Arial" w:hAnsi="Arial" w:cs="Arial"/>
          <w:sz w:val="24"/>
          <w:szCs w:val="24"/>
          <w:lang w:eastAsia="ru-RU"/>
        </w:rPr>
        <w:t>- 1 профессиональн</w:t>
      </w:r>
      <w:r w:rsidR="00801956" w:rsidRPr="00AC5A21">
        <w:rPr>
          <w:rFonts w:ascii="Arial" w:hAnsi="Arial" w:cs="Arial"/>
          <w:sz w:val="24"/>
          <w:szCs w:val="24"/>
          <w:lang w:eastAsia="ru-RU"/>
        </w:rPr>
        <w:t>ый техникум</w:t>
      </w:r>
      <w:r w:rsidRPr="00AC5A21">
        <w:rPr>
          <w:rFonts w:ascii="Arial" w:hAnsi="Arial" w:cs="Arial"/>
          <w:sz w:val="24"/>
          <w:szCs w:val="24"/>
          <w:lang w:eastAsia="ru-RU"/>
        </w:rPr>
        <w:t>;</w:t>
      </w:r>
      <w:r w:rsidR="007A5FD0" w:rsidRPr="00AC5A21">
        <w:rPr>
          <w:rFonts w:ascii="Arial" w:hAnsi="Arial" w:cs="Arial"/>
          <w:sz w:val="24"/>
          <w:szCs w:val="24"/>
        </w:rPr>
        <w:t xml:space="preserve"> </w:t>
      </w:r>
    </w:p>
    <w:p w:rsidR="007A5FD0" w:rsidRPr="00AC5A21" w:rsidRDefault="007A5FD0" w:rsidP="00AC5A21">
      <w:pPr>
        <w:pStyle w:val="ad"/>
        <w:shd w:val="clear" w:color="auto" w:fill="auto"/>
        <w:spacing w:line="276" w:lineRule="auto"/>
        <w:ind w:firstLine="709"/>
        <w:jc w:val="right"/>
        <w:rPr>
          <w:rFonts w:ascii="Arial" w:hAnsi="Arial" w:cs="Arial"/>
          <w:sz w:val="24"/>
          <w:szCs w:val="24"/>
        </w:rPr>
      </w:pPr>
      <w:r w:rsidRPr="00AC5A21">
        <w:rPr>
          <w:rFonts w:ascii="Arial" w:hAnsi="Arial" w:cs="Arial"/>
          <w:sz w:val="24"/>
          <w:szCs w:val="24"/>
        </w:rPr>
        <w:t xml:space="preserve">Таблица </w:t>
      </w:r>
      <w:r w:rsidR="001F45B4">
        <w:rPr>
          <w:rFonts w:ascii="Arial" w:hAnsi="Arial" w:cs="Arial"/>
          <w:sz w:val="24"/>
          <w:szCs w:val="24"/>
        </w:rPr>
        <w:t>4</w:t>
      </w:r>
    </w:p>
    <w:p w:rsidR="007A5FD0" w:rsidRPr="00AC5A21" w:rsidRDefault="007A5FD0" w:rsidP="00AC5A21">
      <w:pPr>
        <w:pStyle w:val="ad"/>
        <w:shd w:val="clear" w:color="auto" w:fill="auto"/>
        <w:spacing w:line="276" w:lineRule="auto"/>
        <w:ind w:firstLine="0"/>
        <w:jc w:val="center"/>
        <w:rPr>
          <w:rFonts w:ascii="Arial" w:hAnsi="Arial" w:cs="Arial"/>
          <w:sz w:val="24"/>
          <w:szCs w:val="24"/>
        </w:rPr>
      </w:pPr>
      <w:r w:rsidRPr="00AC5A21">
        <w:rPr>
          <w:rFonts w:ascii="Arial" w:hAnsi="Arial" w:cs="Arial"/>
          <w:sz w:val="24"/>
          <w:szCs w:val="24"/>
        </w:rPr>
        <w:t>Образовательные учреждения</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5"/>
        <w:gridCol w:w="2160"/>
        <w:gridCol w:w="802"/>
        <w:gridCol w:w="850"/>
        <w:gridCol w:w="936"/>
        <w:gridCol w:w="1435"/>
        <w:gridCol w:w="1382"/>
      </w:tblGrid>
      <w:tr w:rsidR="007A5FD0" w:rsidRPr="00D71F2A" w:rsidTr="007A5FD0">
        <w:trPr>
          <w:trHeight w:val="1898"/>
          <w:jc w:val="center"/>
        </w:trPr>
        <w:tc>
          <w:tcPr>
            <w:tcW w:w="204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Объект социальной инфраструктуры</w:t>
            </w:r>
          </w:p>
        </w:tc>
        <w:tc>
          <w:tcPr>
            <w:tcW w:w="2160"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Адрес</w:t>
            </w:r>
          </w:p>
        </w:tc>
        <w:tc>
          <w:tcPr>
            <w:tcW w:w="802"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Расчетная вместимость</w:t>
            </w:r>
          </w:p>
        </w:tc>
        <w:tc>
          <w:tcPr>
            <w:tcW w:w="850"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Фактическая вместимость</w:t>
            </w:r>
          </w:p>
        </w:tc>
        <w:tc>
          <w:tcPr>
            <w:tcW w:w="936"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Площадь объекта, м</w:t>
            </w:r>
            <w:r w:rsidRPr="00D71F2A">
              <w:rPr>
                <w:rFonts w:ascii="Courier New" w:hAnsi="Courier New" w:cs="Courier New"/>
                <w:sz w:val="24"/>
                <w:szCs w:val="24"/>
                <w:vertAlign w:val="superscript"/>
              </w:rPr>
              <w:t>2</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Состояние</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Дата последнего ремонта</w:t>
            </w:r>
          </w:p>
        </w:tc>
      </w:tr>
      <w:tr w:rsidR="007A5FD0" w:rsidRPr="00D71F2A" w:rsidTr="007A5FD0">
        <w:trPr>
          <w:trHeight w:val="416"/>
          <w:jc w:val="center"/>
        </w:trPr>
        <w:tc>
          <w:tcPr>
            <w:tcW w:w="2045"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МБОУ Балаганская СОШ №2</w:t>
            </w:r>
          </w:p>
        </w:tc>
        <w:tc>
          <w:tcPr>
            <w:tcW w:w="2160" w:type="dxa"/>
            <w:shd w:val="clear" w:color="auto" w:fill="FFFFFF"/>
          </w:tcPr>
          <w:p w:rsidR="007A5FD0" w:rsidRPr="00D71F2A" w:rsidRDefault="007A5FD0" w:rsidP="00AC5A21">
            <w:pPr>
              <w:autoSpaceDE w:val="0"/>
              <w:autoSpaceDN w:val="0"/>
              <w:adjustRightInd w:val="0"/>
              <w:spacing w:after="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Ангарская, 28</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275</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335</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1010,8</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Степень износа здания 34%</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2016</w:t>
            </w:r>
          </w:p>
        </w:tc>
      </w:tr>
      <w:tr w:rsidR="007A5FD0" w:rsidRPr="00D71F2A" w:rsidTr="007A5FD0">
        <w:trPr>
          <w:trHeight w:val="1974"/>
          <w:jc w:val="center"/>
        </w:trPr>
        <w:tc>
          <w:tcPr>
            <w:tcW w:w="2045"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МБОУ Балаганская СОШ №1</w:t>
            </w:r>
          </w:p>
        </w:tc>
        <w:tc>
          <w:tcPr>
            <w:tcW w:w="2160" w:type="dxa"/>
            <w:shd w:val="clear" w:color="auto" w:fill="FFFFFF"/>
          </w:tcPr>
          <w:p w:rsidR="007A5FD0" w:rsidRPr="00D71F2A" w:rsidRDefault="007A5FD0"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Дворянова, 12</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420</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270</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4062,6</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Степень износа здания 10%</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08.2016</w:t>
            </w:r>
          </w:p>
        </w:tc>
      </w:tr>
      <w:tr w:rsidR="007A5FD0" w:rsidRPr="00D71F2A" w:rsidTr="007A5FD0">
        <w:trPr>
          <w:trHeight w:val="1691"/>
          <w:jc w:val="center"/>
        </w:trPr>
        <w:tc>
          <w:tcPr>
            <w:tcW w:w="2045" w:type="dxa"/>
            <w:shd w:val="clear" w:color="auto" w:fill="FFFFFF"/>
          </w:tcPr>
          <w:p w:rsidR="007A5FD0"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lastRenderedPageBreak/>
              <w:t xml:space="preserve">МДОУ </w:t>
            </w:r>
            <w:r w:rsidR="007A5FD0" w:rsidRPr="00D71F2A">
              <w:rPr>
                <w:rFonts w:ascii="Courier New" w:hAnsi="Courier New" w:cs="Courier New"/>
              </w:rPr>
              <w:t>Детский сад №1</w:t>
            </w:r>
          </w:p>
        </w:tc>
        <w:tc>
          <w:tcPr>
            <w:tcW w:w="2160" w:type="dxa"/>
            <w:shd w:val="clear" w:color="auto" w:fill="FFFFFF"/>
          </w:tcPr>
          <w:p w:rsidR="007A5FD0" w:rsidRPr="00D71F2A" w:rsidRDefault="007A5FD0"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 Балаганский р-н, р.п. Балаганск, ул. Пролетарская, 41</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70</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98</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367</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 xml:space="preserve">Степень износа здания </w:t>
            </w:r>
            <w:r w:rsidR="00C26539" w:rsidRPr="00D71F2A">
              <w:rPr>
                <w:rFonts w:ascii="Courier New" w:hAnsi="Courier New" w:cs="Courier New"/>
                <w:sz w:val="24"/>
                <w:szCs w:val="24"/>
              </w:rPr>
              <w:t>5</w:t>
            </w:r>
            <w:r w:rsidRPr="00D71F2A">
              <w:rPr>
                <w:rFonts w:ascii="Courier New" w:hAnsi="Courier New" w:cs="Courier New"/>
                <w:sz w:val="24"/>
                <w:szCs w:val="24"/>
              </w:rPr>
              <w:t>8%</w:t>
            </w:r>
          </w:p>
        </w:tc>
        <w:tc>
          <w:tcPr>
            <w:tcW w:w="1382" w:type="dxa"/>
            <w:shd w:val="clear" w:color="auto" w:fill="FFFFFF"/>
          </w:tcPr>
          <w:p w:rsidR="007A5FD0"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2012 г.</w:t>
            </w:r>
          </w:p>
        </w:tc>
      </w:tr>
      <w:tr w:rsidR="00C26539" w:rsidRPr="00D71F2A" w:rsidTr="007A5FD0">
        <w:trPr>
          <w:trHeight w:val="1984"/>
          <w:jc w:val="center"/>
        </w:trPr>
        <w:tc>
          <w:tcPr>
            <w:tcW w:w="2045" w:type="dxa"/>
            <w:shd w:val="clear" w:color="auto" w:fill="FFFFFF"/>
          </w:tcPr>
          <w:p w:rsidR="00C26539"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 xml:space="preserve">МДОУ </w:t>
            </w:r>
            <w:r w:rsidR="00C26539" w:rsidRPr="00D71F2A">
              <w:rPr>
                <w:rFonts w:ascii="Courier New" w:hAnsi="Courier New" w:cs="Courier New"/>
              </w:rPr>
              <w:t>Детский сад №3</w:t>
            </w:r>
          </w:p>
        </w:tc>
        <w:tc>
          <w:tcPr>
            <w:tcW w:w="2160" w:type="dxa"/>
            <w:shd w:val="clear" w:color="auto" w:fill="FFFFFF"/>
          </w:tcPr>
          <w:p w:rsidR="00C26539" w:rsidRPr="00D71F2A" w:rsidRDefault="00C26539"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Строительная, 22</w:t>
            </w:r>
          </w:p>
        </w:tc>
        <w:tc>
          <w:tcPr>
            <w:tcW w:w="802"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75</w:t>
            </w:r>
          </w:p>
        </w:tc>
        <w:tc>
          <w:tcPr>
            <w:tcW w:w="850"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93</w:t>
            </w:r>
          </w:p>
        </w:tc>
        <w:tc>
          <w:tcPr>
            <w:tcW w:w="936"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562,1</w:t>
            </w:r>
          </w:p>
        </w:tc>
        <w:tc>
          <w:tcPr>
            <w:tcW w:w="1435" w:type="dxa"/>
            <w:shd w:val="clear" w:color="auto" w:fill="FFFFFF"/>
          </w:tcPr>
          <w:p w:rsidR="00C26539" w:rsidRPr="00D71F2A" w:rsidRDefault="00C26539" w:rsidP="00AC5A21">
            <w:pPr>
              <w:rPr>
                <w:rFonts w:ascii="Courier New" w:hAnsi="Courier New" w:cs="Courier New"/>
                <w:sz w:val="24"/>
                <w:szCs w:val="24"/>
              </w:rPr>
            </w:pPr>
            <w:r w:rsidRPr="00D71F2A">
              <w:rPr>
                <w:rFonts w:ascii="Courier New" w:hAnsi="Courier New" w:cs="Courier New"/>
                <w:sz w:val="24"/>
                <w:szCs w:val="24"/>
              </w:rPr>
              <w:t>Степень износа здания 64%</w:t>
            </w:r>
          </w:p>
        </w:tc>
        <w:tc>
          <w:tcPr>
            <w:tcW w:w="1382" w:type="dxa"/>
            <w:shd w:val="clear" w:color="auto" w:fill="FFFFFF"/>
          </w:tcPr>
          <w:p w:rsidR="00C26539"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2010 г.</w:t>
            </w:r>
          </w:p>
        </w:tc>
      </w:tr>
      <w:tr w:rsidR="00C26539" w:rsidRPr="00D71F2A" w:rsidTr="00C26539">
        <w:trPr>
          <w:trHeight w:val="2001"/>
          <w:jc w:val="center"/>
        </w:trPr>
        <w:tc>
          <w:tcPr>
            <w:tcW w:w="2045" w:type="dxa"/>
            <w:shd w:val="clear" w:color="auto" w:fill="FFFFFF"/>
          </w:tcPr>
          <w:p w:rsidR="00C26539"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 xml:space="preserve">МДОУ </w:t>
            </w:r>
            <w:r w:rsidR="00C26539" w:rsidRPr="00D71F2A">
              <w:rPr>
                <w:rFonts w:ascii="Courier New" w:hAnsi="Courier New" w:cs="Courier New"/>
              </w:rPr>
              <w:t>Детский сад №4</w:t>
            </w:r>
          </w:p>
        </w:tc>
        <w:tc>
          <w:tcPr>
            <w:tcW w:w="2160" w:type="dxa"/>
            <w:shd w:val="clear" w:color="auto" w:fill="FFFFFF"/>
          </w:tcPr>
          <w:p w:rsidR="00C26539" w:rsidRPr="00D71F2A" w:rsidRDefault="00C26539"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Пушкина, д. 2</w:t>
            </w:r>
          </w:p>
        </w:tc>
        <w:tc>
          <w:tcPr>
            <w:tcW w:w="802"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40</w:t>
            </w:r>
          </w:p>
        </w:tc>
        <w:tc>
          <w:tcPr>
            <w:tcW w:w="850"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48</w:t>
            </w:r>
          </w:p>
        </w:tc>
        <w:tc>
          <w:tcPr>
            <w:tcW w:w="936"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303,4</w:t>
            </w:r>
          </w:p>
        </w:tc>
        <w:tc>
          <w:tcPr>
            <w:tcW w:w="1435" w:type="dxa"/>
            <w:shd w:val="clear" w:color="auto" w:fill="FFFFFF"/>
          </w:tcPr>
          <w:p w:rsidR="00C26539" w:rsidRPr="00D71F2A" w:rsidRDefault="00C26539" w:rsidP="00AC5A21">
            <w:pPr>
              <w:rPr>
                <w:rFonts w:ascii="Courier New" w:hAnsi="Courier New" w:cs="Courier New"/>
                <w:sz w:val="24"/>
                <w:szCs w:val="24"/>
              </w:rPr>
            </w:pPr>
            <w:r w:rsidRPr="00D71F2A">
              <w:rPr>
                <w:rFonts w:ascii="Courier New" w:hAnsi="Courier New" w:cs="Courier New"/>
                <w:sz w:val="24"/>
                <w:szCs w:val="24"/>
              </w:rPr>
              <w:t>Степень износа здания 18%</w:t>
            </w:r>
          </w:p>
        </w:tc>
        <w:tc>
          <w:tcPr>
            <w:tcW w:w="1382" w:type="dxa"/>
            <w:shd w:val="clear" w:color="auto" w:fill="FFFFFF"/>
          </w:tcPr>
          <w:p w:rsidR="00C26539"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2011 г</w:t>
            </w:r>
          </w:p>
        </w:tc>
      </w:tr>
    </w:tbl>
    <w:p w:rsidR="00C26539" w:rsidRPr="00AC5A21" w:rsidRDefault="00C26539" w:rsidP="00AC5A21">
      <w:pPr>
        <w:pStyle w:val="22"/>
        <w:shd w:val="clear" w:color="auto" w:fill="auto"/>
        <w:spacing w:before="240" w:line="276" w:lineRule="auto"/>
        <w:ind w:left="20" w:right="20" w:firstLine="709"/>
        <w:jc w:val="both"/>
        <w:rPr>
          <w:rFonts w:ascii="Arial" w:hAnsi="Arial" w:cs="Arial"/>
          <w:sz w:val="24"/>
          <w:szCs w:val="24"/>
        </w:rPr>
      </w:pPr>
      <w:r w:rsidRPr="00AC5A21">
        <w:rPr>
          <w:rFonts w:ascii="Arial" w:hAnsi="Arial" w:cs="Arial"/>
          <w:sz w:val="24"/>
          <w:szCs w:val="24"/>
        </w:rPr>
        <w:t xml:space="preserve">Суммарное количество мест в общеобразовательных учебных учреждениях </w:t>
      </w:r>
      <w:r w:rsidRPr="00AC5A21">
        <w:rPr>
          <w:rFonts w:ascii="Arial" w:hAnsi="Arial" w:cs="Arial"/>
          <w:sz w:val="24"/>
          <w:szCs w:val="24"/>
          <w:lang w:eastAsia="ru-RU"/>
        </w:rPr>
        <w:t xml:space="preserve">695 места при фактической наполняемости 605 мест. </w:t>
      </w:r>
      <w:r w:rsidRPr="00AC5A21">
        <w:rPr>
          <w:rFonts w:ascii="Arial" w:hAnsi="Arial" w:cs="Arial"/>
          <w:sz w:val="24"/>
          <w:szCs w:val="24"/>
        </w:rPr>
        <w:t xml:space="preserve"> Ежегодно идет увеличение общего количества учащихся, это вызвано ростом количества учащихся поступающих в первый класс, а также за счет миграции населения.</w:t>
      </w:r>
    </w:p>
    <w:p w:rsidR="00C26539"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 xml:space="preserve">Общее число мест в детских дошкольных </w:t>
      </w:r>
      <w:r w:rsidR="008A1C68" w:rsidRPr="00AC5A21">
        <w:rPr>
          <w:rFonts w:ascii="Arial" w:hAnsi="Arial" w:cs="Arial"/>
          <w:sz w:val="24"/>
          <w:szCs w:val="24"/>
          <w:lang w:eastAsia="ru-RU"/>
        </w:rPr>
        <w:t>185 мест, фактическая наполняемость дошкольных учреждений – 239 детей.</w:t>
      </w:r>
      <w:r w:rsidRPr="00AC5A21">
        <w:rPr>
          <w:rFonts w:ascii="Arial" w:hAnsi="Arial" w:cs="Arial"/>
          <w:sz w:val="24"/>
          <w:szCs w:val="24"/>
        </w:rPr>
        <w:t xml:space="preserve"> Таким образом, в городском поселении на перспективу будет наблюдаться проблема нехватки мест в детских дошкольных учреждениях.</w:t>
      </w:r>
    </w:p>
    <w:p w:rsidR="00C26539"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Решение вопроса по удовлетворению потребности населения в услугах общеобразовательного и дошкольного образования планируется решать за счет нового строительства и капитального ремонта существующих общеобразовательных и дошкольных учреждений.</w:t>
      </w:r>
    </w:p>
    <w:p w:rsidR="00C26539" w:rsidRPr="00AC5A21" w:rsidRDefault="00C26539"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Дополнительное образование:</w:t>
      </w:r>
    </w:p>
    <w:p w:rsidR="00D35D58"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Около 53 % детей в возрасте 5-18 лет получают в той или иной форме услуги дополнительного образования. Поскольку охват детей услугами дополнительного образования неполный, то существует возможность для дальнейшего увеличения количества учреждений дополнительного образования. Учреждения дополнительного образования детей способствуют развитию склонностей, способностей и интересов социального и профессиона</w:t>
      </w:r>
      <w:r w:rsidR="008A1C68" w:rsidRPr="00AC5A21">
        <w:rPr>
          <w:rFonts w:ascii="Arial" w:hAnsi="Arial" w:cs="Arial"/>
          <w:sz w:val="24"/>
          <w:szCs w:val="24"/>
        </w:rPr>
        <w:t>льного самоопределения молодёжи</w:t>
      </w:r>
      <w:r w:rsidR="00801956" w:rsidRPr="00AC5A21">
        <w:rPr>
          <w:rFonts w:ascii="Arial" w:hAnsi="Arial" w:cs="Arial"/>
          <w:sz w:val="24"/>
          <w:szCs w:val="24"/>
          <w:lang w:eastAsia="ru-RU"/>
        </w:rPr>
        <w:t xml:space="preserve">. </w:t>
      </w:r>
    </w:p>
    <w:p w:rsidR="005E59A2" w:rsidRPr="00AC5A21" w:rsidRDefault="00801956"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ОГАО Балаганский аграрно-технологический техникум</w:t>
      </w:r>
      <w:r w:rsidR="00D35D58" w:rsidRPr="00AC5A21">
        <w:rPr>
          <w:rFonts w:ascii="Arial" w:eastAsia="Times New Roman" w:hAnsi="Arial" w:cs="Arial"/>
          <w:sz w:val="24"/>
          <w:szCs w:val="24"/>
          <w:lang w:eastAsia="ru-RU"/>
        </w:rPr>
        <w:t>,</w:t>
      </w:r>
      <w:r w:rsidR="0039422A" w:rsidRPr="00AC5A21">
        <w:rPr>
          <w:rFonts w:ascii="Arial" w:eastAsia="Times New Roman" w:hAnsi="Arial" w:cs="Arial"/>
          <w:sz w:val="24"/>
          <w:szCs w:val="24"/>
          <w:lang w:eastAsia="ru-RU"/>
        </w:rPr>
        <w:t xml:space="preserve"> </w:t>
      </w:r>
      <w:r w:rsidR="00D35D58" w:rsidRPr="00AC5A21">
        <w:rPr>
          <w:rFonts w:ascii="Arial" w:eastAsia="Times New Roman" w:hAnsi="Arial" w:cs="Arial"/>
          <w:sz w:val="24"/>
          <w:szCs w:val="24"/>
          <w:lang w:eastAsia="ru-RU"/>
        </w:rPr>
        <w:t xml:space="preserve">общая вместимость  техникума составляет  350 студентов. </w:t>
      </w:r>
      <w:r w:rsidR="005E59A2" w:rsidRPr="00AC5A21">
        <w:rPr>
          <w:rFonts w:ascii="Arial" w:eastAsia="Times New Roman" w:hAnsi="Arial" w:cs="Arial"/>
          <w:sz w:val="24"/>
          <w:szCs w:val="24"/>
          <w:lang w:eastAsia="ru-RU"/>
        </w:rPr>
        <w:t xml:space="preserve">На 01.01.2018 г. фактическая наполняемость составила 262 студента.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 xml:space="preserve">Обучение в </w:t>
      </w:r>
      <w:r w:rsidR="00801956" w:rsidRPr="00AC5A21">
        <w:rPr>
          <w:rFonts w:ascii="Arial" w:eastAsia="Times New Roman" w:hAnsi="Arial" w:cs="Arial"/>
          <w:sz w:val="24"/>
          <w:szCs w:val="24"/>
          <w:lang w:eastAsia="ru-RU"/>
        </w:rPr>
        <w:t xml:space="preserve">техникуме </w:t>
      </w:r>
      <w:r w:rsidRPr="00AC5A21">
        <w:rPr>
          <w:rFonts w:ascii="Arial" w:eastAsia="Times New Roman" w:hAnsi="Arial" w:cs="Arial"/>
          <w:sz w:val="24"/>
          <w:szCs w:val="24"/>
          <w:lang w:eastAsia="ru-RU"/>
        </w:rPr>
        <w:t>осуществляется по следующим направлениям:</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1. Тракторис</w:t>
      </w:r>
      <w:r w:rsidR="00BF1E92" w:rsidRPr="00AC5A21">
        <w:rPr>
          <w:rFonts w:ascii="Arial" w:eastAsia="Times New Roman" w:hAnsi="Arial" w:cs="Arial"/>
          <w:sz w:val="24"/>
          <w:szCs w:val="24"/>
          <w:lang w:eastAsia="ru-RU"/>
        </w:rPr>
        <w:t>т</w:t>
      </w:r>
      <w:r w:rsidRPr="00AC5A21">
        <w:rPr>
          <w:rFonts w:ascii="Arial" w:eastAsia="Times New Roman" w:hAnsi="Arial" w:cs="Arial"/>
          <w:sz w:val="24"/>
          <w:szCs w:val="24"/>
          <w:lang w:eastAsia="ru-RU"/>
        </w:rPr>
        <w:t>-машинист сельскохозяйственного производства;</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2. Мастер </w:t>
      </w:r>
      <w:r w:rsidR="00B05FFD" w:rsidRPr="00AC5A21">
        <w:rPr>
          <w:rFonts w:ascii="Arial" w:eastAsia="Times New Roman" w:hAnsi="Arial" w:cs="Arial"/>
          <w:sz w:val="24"/>
          <w:szCs w:val="24"/>
          <w:lang w:eastAsia="ru-RU"/>
        </w:rPr>
        <w:t>сельскохозяйственного производства</w:t>
      </w:r>
      <w:r w:rsidRPr="00AC5A21">
        <w:rPr>
          <w:rFonts w:ascii="Arial" w:eastAsia="Times New Roman" w:hAnsi="Arial" w:cs="Arial"/>
          <w:sz w:val="24"/>
          <w:szCs w:val="24"/>
          <w:lang w:eastAsia="ru-RU"/>
        </w:rPr>
        <w:t>;</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3.  Повар, кондитер.</w:t>
      </w:r>
    </w:p>
    <w:p w:rsidR="00B05FFD" w:rsidRPr="00AC5A21" w:rsidRDefault="00B05FFD"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4. Продавец, контролер-кассир.</w:t>
      </w:r>
    </w:p>
    <w:p w:rsidR="001F45B4" w:rsidRPr="00295FA4" w:rsidRDefault="0039422A" w:rsidP="00295FA4">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Учащимся в </w:t>
      </w:r>
      <w:r w:rsidR="005E59A2" w:rsidRPr="00AC5A21">
        <w:rPr>
          <w:rFonts w:ascii="Arial" w:eastAsia="Times New Roman" w:hAnsi="Arial" w:cs="Arial"/>
          <w:sz w:val="24"/>
          <w:szCs w:val="24"/>
          <w:lang w:eastAsia="ru-RU"/>
        </w:rPr>
        <w:t>техникуме</w:t>
      </w:r>
      <w:r w:rsidRPr="00AC5A21">
        <w:rPr>
          <w:rFonts w:ascii="Arial" w:eastAsia="Times New Roman" w:hAnsi="Arial" w:cs="Arial"/>
          <w:sz w:val="24"/>
          <w:szCs w:val="24"/>
          <w:lang w:eastAsia="ru-RU"/>
        </w:rPr>
        <w:t xml:space="preserve"> ежемесячно выплачивается стипендия, обеспечено бесплатное питание, в случае необходимости предоставляется общежитие. Юношам на весь период обучения предоставляется отсрочка от армии. Дети-сироты и дети, оставшиеся без попечения родителей, зачисляются на полное государственное обеспечение.</w:t>
      </w:r>
    </w:p>
    <w:p w:rsidR="0039422A" w:rsidRPr="001F45B4" w:rsidRDefault="0039422A" w:rsidP="00AC5A21">
      <w:pPr>
        <w:shd w:val="clear" w:color="auto" w:fill="FFFFFF"/>
        <w:spacing w:before="100" w:beforeAutospacing="1" w:after="96"/>
        <w:ind w:firstLine="709"/>
        <w:rPr>
          <w:rFonts w:ascii="Arial" w:eastAsia="Times New Roman" w:hAnsi="Arial" w:cs="Arial"/>
          <w:sz w:val="24"/>
          <w:szCs w:val="24"/>
          <w:lang w:eastAsia="ru-RU"/>
        </w:rPr>
      </w:pPr>
      <w:r w:rsidRPr="001F45B4">
        <w:rPr>
          <w:rFonts w:ascii="Arial" w:eastAsia="Times New Roman" w:hAnsi="Arial" w:cs="Arial"/>
          <w:bCs/>
          <w:sz w:val="24"/>
          <w:szCs w:val="24"/>
          <w:lang w:eastAsia="ru-RU"/>
        </w:rPr>
        <w:t>3.3.2 Здравоохранение</w:t>
      </w:r>
    </w:p>
    <w:p w:rsidR="00747614"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Учреждения здравоохранения </w:t>
      </w:r>
      <w:r w:rsidR="00B05FFD" w:rsidRPr="00AC5A21">
        <w:rPr>
          <w:rFonts w:ascii="Arial" w:eastAsia="Times New Roman" w:hAnsi="Arial" w:cs="Arial"/>
          <w:sz w:val="24"/>
          <w:szCs w:val="24"/>
          <w:lang w:eastAsia="ru-RU"/>
        </w:rPr>
        <w:t xml:space="preserve">Балаганского </w:t>
      </w:r>
      <w:r w:rsidRPr="00AC5A21">
        <w:rPr>
          <w:rFonts w:ascii="Arial" w:eastAsia="Times New Roman" w:hAnsi="Arial" w:cs="Arial"/>
          <w:sz w:val="24"/>
          <w:szCs w:val="24"/>
          <w:lang w:eastAsia="ru-RU"/>
        </w:rPr>
        <w:t>муниципального образования представлен</w:t>
      </w:r>
      <w:r w:rsidR="00B05FFD" w:rsidRPr="00AC5A21">
        <w:rPr>
          <w:rFonts w:ascii="Arial" w:eastAsia="Times New Roman" w:hAnsi="Arial" w:cs="Arial"/>
          <w:sz w:val="24"/>
          <w:szCs w:val="24"/>
          <w:lang w:eastAsia="ru-RU"/>
        </w:rPr>
        <w:t>а</w:t>
      </w:r>
      <w:r w:rsidRPr="00AC5A21">
        <w:rPr>
          <w:rFonts w:ascii="Arial" w:eastAsia="Times New Roman" w:hAnsi="Arial" w:cs="Arial"/>
          <w:sz w:val="24"/>
          <w:szCs w:val="24"/>
          <w:lang w:eastAsia="ru-RU"/>
        </w:rPr>
        <w:t xml:space="preserve"> </w:t>
      </w:r>
      <w:r w:rsidR="00B05FFD" w:rsidRPr="00AC5A21">
        <w:rPr>
          <w:rFonts w:ascii="Arial" w:eastAsia="Times New Roman" w:hAnsi="Arial" w:cs="Arial"/>
          <w:sz w:val="24"/>
          <w:szCs w:val="24"/>
          <w:lang w:eastAsia="ru-RU"/>
        </w:rPr>
        <w:t>ОГБ</w:t>
      </w:r>
      <w:r w:rsidRPr="00AC5A21">
        <w:rPr>
          <w:rFonts w:ascii="Arial" w:eastAsia="Times New Roman" w:hAnsi="Arial" w:cs="Arial"/>
          <w:sz w:val="24"/>
          <w:szCs w:val="24"/>
          <w:lang w:eastAsia="ru-RU"/>
        </w:rPr>
        <w:t xml:space="preserve">УЗ </w:t>
      </w:r>
      <w:r w:rsidR="00B05FFD" w:rsidRPr="00AC5A21">
        <w:rPr>
          <w:rFonts w:ascii="Arial" w:eastAsia="Times New Roman" w:hAnsi="Arial" w:cs="Arial"/>
          <w:sz w:val="24"/>
          <w:szCs w:val="24"/>
          <w:lang w:eastAsia="ru-RU"/>
        </w:rPr>
        <w:t>«Балаганская районная больница»</w:t>
      </w:r>
      <w:r w:rsidRPr="00AC5A21">
        <w:rPr>
          <w:rFonts w:ascii="Arial" w:eastAsia="Times New Roman" w:hAnsi="Arial" w:cs="Arial"/>
          <w:sz w:val="24"/>
          <w:szCs w:val="24"/>
          <w:lang w:eastAsia="ru-RU"/>
        </w:rPr>
        <w:t xml:space="preserve"> стационаром на 7</w:t>
      </w:r>
      <w:r w:rsidR="00B05FFD"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коек и поликлиникой на 1</w:t>
      </w:r>
      <w:r w:rsidR="00B05FFD"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0 посещений в смену</w:t>
      </w:r>
      <w:r w:rsidR="00747614" w:rsidRPr="00AC5A21">
        <w:rPr>
          <w:rFonts w:ascii="Arial" w:eastAsia="Times New Roman" w:hAnsi="Arial" w:cs="Arial"/>
          <w:sz w:val="24"/>
          <w:szCs w:val="24"/>
          <w:lang w:eastAsia="ru-RU"/>
        </w:rPr>
        <w:t>;</w:t>
      </w:r>
    </w:p>
    <w:p w:rsidR="00E55149" w:rsidRPr="00AC5A21" w:rsidRDefault="00EA13E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укомплектованность врачами составляет</w:t>
      </w:r>
      <w:r w:rsidR="00E55149" w:rsidRPr="00AC5A21">
        <w:rPr>
          <w:rFonts w:ascii="Arial" w:eastAsia="Times New Roman" w:hAnsi="Arial" w:cs="Arial"/>
          <w:sz w:val="24"/>
          <w:szCs w:val="24"/>
          <w:lang w:eastAsia="ru-RU"/>
        </w:rPr>
        <w:t xml:space="preserve"> </w:t>
      </w:r>
      <w:r w:rsidR="009408B3" w:rsidRPr="00AC5A21">
        <w:rPr>
          <w:rFonts w:ascii="Arial" w:eastAsia="Times New Roman" w:hAnsi="Arial" w:cs="Arial"/>
          <w:sz w:val="24"/>
          <w:szCs w:val="24"/>
          <w:lang w:eastAsia="ru-RU"/>
        </w:rPr>
        <w:t>47,7</w:t>
      </w:r>
      <w:r w:rsidR="00E55149" w:rsidRPr="00AC5A21">
        <w:rPr>
          <w:rFonts w:ascii="Arial" w:eastAsia="Times New Roman" w:hAnsi="Arial" w:cs="Arial"/>
          <w:sz w:val="24"/>
          <w:szCs w:val="24"/>
          <w:lang w:eastAsia="ru-RU"/>
        </w:rPr>
        <w:t>% средним медперсоналом 81,3%, младшим медперсоналом 100%</w:t>
      </w:r>
      <w:r w:rsidRPr="00AC5A21">
        <w:rPr>
          <w:rFonts w:ascii="Arial" w:eastAsia="Times New Roman" w:hAnsi="Arial" w:cs="Arial"/>
          <w:sz w:val="24"/>
          <w:szCs w:val="24"/>
          <w:lang w:eastAsia="ru-RU"/>
        </w:rPr>
        <w:t>.</w:t>
      </w:r>
    </w:p>
    <w:p w:rsidR="00B05FFD" w:rsidRPr="00AC5A21" w:rsidRDefault="00E55149"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На 01.01.2018 г численность врачей в ОГБУЗ «Балаганская районная больница» составила 16 </w:t>
      </w:r>
      <w:r w:rsidR="00747614" w:rsidRPr="00AC5A21">
        <w:rPr>
          <w:rFonts w:ascii="Arial" w:eastAsia="Times New Roman" w:hAnsi="Arial" w:cs="Arial"/>
          <w:sz w:val="24"/>
          <w:szCs w:val="24"/>
          <w:lang w:eastAsia="ru-RU"/>
        </w:rPr>
        <w:t>шт. ед</w:t>
      </w:r>
      <w:r w:rsidRPr="00AC5A21">
        <w:rPr>
          <w:rFonts w:ascii="Arial" w:eastAsia="Times New Roman" w:hAnsi="Arial" w:cs="Arial"/>
          <w:sz w:val="24"/>
          <w:szCs w:val="24"/>
          <w:lang w:eastAsia="ru-RU"/>
        </w:rPr>
        <w:t>,</w:t>
      </w:r>
      <w:r w:rsidR="0039422A" w:rsidRPr="00AC5A21">
        <w:rPr>
          <w:rFonts w:ascii="Arial" w:eastAsia="Times New Roman" w:hAnsi="Arial" w:cs="Arial"/>
          <w:sz w:val="24"/>
          <w:szCs w:val="24"/>
          <w:lang w:eastAsia="ru-RU"/>
        </w:rPr>
        <w:t xml:space="preserve"> </w:t>
      </w:r>
      <w:r w:rsidR="00747614" w:rsidRPr="00AC5A21">
        <w:rPr>
          <w:rFonts w:ascii="Arial" w:eastAsia="Times New Roman" w:hAnsi="Arial" w:cs="Arial"/>
          <w:sz w:val="24"/>
          <w:szCs w:val="24"/>
          <w:lang w:eastAsia="ru-RU"/>
        </w:rPr>
        <w:t>среднего медперсоналом 73,75 шт. ед., младшего медперсонала 28 шт. ед., прочих не медицинских работников 44,25 шт. ед.</w:t>
      </w:r>
    </w:p>
    <w:p w:rsidR="00D35D58" w:rsidRPr="00AC5A21" w:rsidRDefault="00D35D58"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В целом, обеспеченность постоянного населения Балаганское муниципального образования  медицинскими организациями является достаточной.</w:t>
      </w:r>
    </w:p>
    <w:p w:rsidR="001C7F6D" w:rsidRPr="00AC5A21" w:rsidRDefault="00D35D58"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 xml:space="preserve">Обеспеченность врачами в Балаганском муниципальном районе на </w:t>
      </w:r>
      <w:r w:rsidR="009408B3" w:rsidRPr="00AC5A21">
        <w:rPr>
          <w:rFonts w:ascii="Arial" w:hAnsi="Arial" w:cs="Arial"/>
          <w:sz w:val="24"/>
          <w:szCs w:val="24"/>
        </w:rPr>
        <w:t>8</w:t>
      </w:r>
      <w:r w:rsidRPr="00AC5A21">
        <w:rPr>
          <w:rFonts w:ascii="Arial" w:hAnsi="Arial" w:cs="Arial"/>
          <w:sz w:val="24"/>
          <w:szCs w:val="24"/>
        </w:rPr>
        <w:t xml:space="preserve"> тыс. населения по состоянию на 01.01.2017 г. составляет </w:t>
      </w:r>
      <w:r w:rsidR="009408B3" w:rsidRPr="00AC5A21">
        <w:rPr>
          <w:rFonts w:ascii="Arial" w:hAnsi="Arial" w:cs="Arial"/>
          <w:sz w:val="24"/>
          <w:szCs w:val="24"/>
        </w:rPr>
        <w:t>4</w:t>
      </w:r>
      <w:r w:rsidRPr="00AC5A21">
        <w:rPr>
          <w:rFonts w:ascii="Arial" w:hAnsi="Arial" w:cs="Arial"/>
          <w:sz w:val="24"/>
          <w:szCs w:val="24"/>
        </w:rPr>
        <w:t xml:space="preserve">7,7 %. В соответствии с реализованным проектом «Земский доктор» на 2017 г. в Балаганском районе было заключено 3 трудовых договора с медицинскими работниками. Однако на сегодняшний день все же нехватка врачей по некоторым специальностям остается нерешенной. Дефицит врачебных кадров в основном отмечается по специальностям:, хирург, невролог, терапевт, </w:t>
      </w:r>
      <w:r w:rsidR="0019551E" w:rsidRPr="00AC5A21">
        <w:rPr>
          <w:rFonts w:ascii="Arial" w:hAnsi="Arial" w:cs="Arial"/>
          <w:sz w:val="24"/>
          <w:szCs w:val="24"/>
        </w:rPr>
        <w:t>фтизиатр</w:t>
      </w:r>
      <w:r w:rsidR="00AC5A21" w:rsidRPr="00AC5A21">
        <w:rPr>
          <w:rFonts w:ascii="Arial" w:hAnsi="Arial" w:cs="Arial"/>
          <w:sz w:val="24"/>
          <w:szCs w:val="24"/>
        </w:rPr>
        <w:t xml:space="preserve">. </w:t>
      </w:r>
      <w:r w:rsidR="0019551E" w:rsidRPr="00AC5A21">
        <w:rPr>
          <w:rFonts w:ascii="Arial" w:hAnsi="Arial" w:cs="Arial"/>
          <w:sz w:val="24"/>
          <w:szCs w:val="24"/>
        </w:rPr>
        <w:t>Острейшей проблемой в Балаганском муниципальном образовании  является отсутствие врача-офтальмолога</w:t>
      </w:r>
      <w:r w:rsidRPr="00AC5A21">
        <w:rPr>
          <w:rFonts w:ascii="Arial" w:hAnsi="Arial" w:cs="Arial"/>
          <w:sz w:val="24"/>
          <w:szCs w:val="24"/>
        </w:rPr>
        <w:t xml:space="preserve"> Необходимо привлечение квалифицированного медицинского персонала в сельскую местность.</w:t>
      </w:r>
      <w:r w:rsidR="001C7F6D" w:rsidRPr="00AC5A21">
        <w:rPr>
          <w:rFonts w:ascii="Arial" w:hAnsi="Arial" w:cs="Arial"/>
          <w:sz w:val="24"/>
          <w:szCs w:val="24"/>
        </w:rPr>
        <w:t xml:space="preserve"> </w:t>
      </w:r>
    </w:p>
    <w:p w:rsidR="001C7F6D" w:rsidRPr="00AC5A21" w:rsidRDefault="001C7F6D"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Качественным показателем профессионального уровня медицинских работников является аттестация и сертификация. Число специалистов, имеющих квалификационные категории, составляет среди врачей 46,4 процента, среди медицинских работников со средним медицинским образованием - 47,1 процента.</w:t>
      </w:r>
    </w:p>
    <w:p w:rsidR="007A5FD0" w:rsidRPr="00AC5A21" w:rsidRDefault="007A5FD0" w:rsidP="00AC5A21">
      <w:pPr>
        <w:pStyle w:val="22"/>
        <w:shd w:val="clear" w:color="auto" w:fill="auto"/>
        <w:spacing w:line="276" w:lineRule="auto"/>
        <w:ind w:left="20" w:right="20" w:firstLine="709"/>
        <w:jc w:val="both"/>
        <w:rPr>
          <w:rFonts w:ascii="Arial" w:hAnsi="Arial" w:cs="Arial"/>
          <w:color w:val="000000" w:themeColor="text1"/>
          <w:sz w:val="24"/>
          <w:szCs w:val="24"/>
        </w:rPr>
      </w:pPr>
      <w:r w:rsidRPr="00AC5A21">
        <w:rPr>
          <w:rFonts w:ascii="Arial" w:hAnsi="Arial" w:cs="Arial"/>
          <w:color w:val="000000" w:themeColor="text1"/>
          <w:sz w:val="24"/>
          <w:szCs w:val="24"/>
        </w:rPr>
        <w:t xml:space="preserve">Анализ материально-технического состояния муниципальных лечебно- 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w:t>
      </w:r>
      <w:r w:rsidRPr="00AC5A21">
        <w:rPr>
          <w:rFonts w:ascii="Arial" w:hAnsi="Arial" w:cs="Arial"/>
          <w:color w:val="000000" w:themeColor="text1"/>
          <w:sz w:val="24"/>
          <w:szCs w:val="24"/>
        </w:rPr>
        <w:lastRenderedPageBreak/>
        <w:t>сроки лечения больных, следовательно, и сократить расходы на здравоохранение, но и крайне затрудняет осуществлять уже внедренные методы диагностики и лечения.</w:t>
      </w:r>
    </w:p>
    <w:p w:rsidR="007A5FD0" w:rsidRPr="00AC5A21" w:rsidRDefault="007A5FD0" w:rsidP="00AC5A21">
      <w:pPr>
        <w:pStyle w:val="22"/>
        <w:shd w:val="clear" w:color="auto" w:fill="auto"/>
        <w:spacing w:line="276" w:lineRule="auto"/>
        <w:ind w:left="20" w:right="20" w:firstLine="709"/>
        <w:jc w:val="both"/>
        <w:rPr>
          <w:rFonts w:ascii="Arial" w:hAnsi="Arial" w:cs="Arial"/>
          <w:color w:val="000000" w:themeColor="text1"/>
          <w:sz w:val="24"/>
          <w:szCs w:val="24"/>
        </w:rPr>
      </w:pPr>
      <w:r w:rsidRPr="00AC5A21">
        <w:rPr>
          <w:rFonts w:ascii="Arial" w:hAnsi="Arial" w:cs="Arial"/>
          <w:color w:val="000000" w:themeColor="text1"/>
          <w:sz w:val="24"/>
          <w:szCs w:val="24"/>
        </w:rPr>
        <w:t>Основными задачами обеспечения устойчивого развития здравоохранения Балаганское муниципального образования  на расчетную перспективу остаются:</w:t>
      </w:r>
    </w:p>
    <w:p w:rsidR="007A5FD0" w:rsidRPr="00AC5A21" w:rsidRDefault="001F45B4" w:rsidP="001F45B4">
      <w:pPr>
        <w:pStyle w:val="22"/>
        <w:shd w:val="clear" w:color="auto" w:fill="auto"/>
        <w:tabs>
          <w:tab w:val="left" w:pos="9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редоставление населению качественной и своевременной медицинской помощи;</w:t>
      </w:r>
    </w:p>
    <w:p w:rsidR="007A5FD0" w:rsidRPr="00AC5A21" w:rsidRDefault="001F45B4" w:rsidP="001F45B4">
      <w:pPr>
        <w:pStyle w:val="22"/>
        <w:shd w:val="clear" w:color="auto" w:fill="auto"/>
        <w:tabs>
          <w:tab w:val="left" w:pos="1186"/>
        </w:tabs>
        <w:spacing w:line="276" w:lineRule="auto"/>
        <w:ind w:right="20"/>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реодоление дефицита материальных и финансовых средств в сфере здравоохранения;</w:t>
      </w:r>
    </w:p>
    <w:p w:rsidR="007A5FD0" w:rsidRPr="00AC5A21" w:rsidRDefault="001F45B4" w:rsidP="001F45B4">
      <w:pPr>
        <w:pStyle w:val="22"/>
        <w:shd w:val="clear" w:color="auto" w:fill="auto"/>
        <w:tabs>
          <w:tab w:val="left" w:pos="1196"/>
        </w:tabs>
        <w:spacing w:line="276" w:lineRule="auto"/>
        <w:ind w:right="20"/>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овышение уровня укомплектованности медицинскими работниками и квалификации медицинских работников;</w:t>
      </w:r>
    </w:p>
    <w:p w:rsidR="007A5FD0" w:rsidRPr="00AC5A21" w:rsidRDefault="001F45B4" w:rsidP="001F45B4">
      <w:pPr>
        <w:pStyle w:val="22"/>
        <w:shd w:val="clear" w:color="auto" w:fill="auto"/>
        <w:tabs>
          <w:tab w:val="left" w:pos="955"/>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к</w:t>
      </w:r>
      <w:r w:rsidR="007A5FD0" w:rsidRPr="00AC5A21">
        <w:rPr>
          <w:rFonts w:ascii="Arial" w:hAnsi="Arial" w:cs="Arial"/>
          <w:color w:val="000000" w:themeColor="text1"/>
          <w:sz w:val="24"/>
          <w:szCs w:val="24"/>
        </w:rPr>
        <w:t>ратное снижение показателей смертности;</w:t>
      </w:r>
    </w:p>
    <w:p w:rsidR="007A5FD0" w:rsidRPr="00AC5A21" w:rsidRDefault="001F45B4" w:rsidP="001F45B4">
      <w:pPr>
        <w:pStyle w:val="22"/>
        <w:shd w:val="clear" w:color="auto" w:fill="auto"/>
        <w:tabs>
          <w:tab w:val="left" w:pos="955"/>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с</w:t>
      </w:r>
      <w:r w:rsidR="007A5FD0" w:rsidRPr="00AC5A21">
        <w:rPr>
          <w:rFonts w:ascii="Arial" w:hAnsi="Arial" w:cs="Arial"/>
          <w:color w:val="000000" w:themeColor="text1"/>
          <w:sz w:val="24"/>
          <w:szCs w:val="24"/>
        </w:rPr>
        <w:t>нижение высокого уровня заболеваемости социально-обусловленными болезнями.</w:t>
      </w:r>
    </w:p>
    <w:p w:rsidR="0039422A" w:rsidRPr="00AC5A21" w:rsidRDefault="00452BEB" w:rsidP="00AC5A21">
      <w:pPr>
        <w:shd w:val="clear" w:color="auto" w:fill="FFFFFF"/>
        <w:spacing w:after="96"/>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ОГБУЗ </w:t>
      </w:r>
      <w:r w:rsidR="00CF2662" w:rsidRPr="00AC5A21">
        <w:rPr>
          <w:rFonts w:ascii="Arial" w:eastAsia="Times New Roman" w:hAnsi="Arial" w:cs="Arial"/>
          <w:color w:val="000000" w:themeColor="text1"/>
          <w:sz w:val="24"/>
          <w:szCs w:val="24"/>
          <w:lang w:eastAsia="ru-RU"/>
        </w:rPr>
        <w:t>Балаганская районная больница</w:t>
      </w:r>
      <w:r w:rsidR="0039422A" w:rsidRPr="00AC5A21">
        <w:rPr>
          <w:rFonts w:ascii="Arial" w:eastAsia="Times New Roman" w:hAnsi="Arial" w:cs="Arial"/>
          <w:color w:val="000000" w:themeColor="text1"/>
          <w:sz w:val="24"/>
          <w:szCs w:val="24"/>
          <w:lang w:eastAsia="ru-RU"/>
        </w:rPr>
        <w:t>, расположен</w:t>
      </w:r>
      <w:r w:rsidR="00CF2662" w:rsidRPr="00AC5A21">
        <w:rPr>
          <w:rFonts w:ascii="Arial" w:eastAsia="Times New Roman" w:hAnsi="Arial" w:cs="Arial"/>
          <w:color w:val="000000" w:themeColor="text1"/>
          <w:sz w:val="24"/>
          <w:szCs w:val="24"/>
          <w:lang w:eastAsia="ru-RU"/>
        </w:rPr>
        <w:t>а</w:t>
      </w:r>
      <w:r w:rsidR="0039422A" w:rsidRPr="00AC5A21">
        <w:rPr>
          <w:rFonts w:ascii="Arial" w:eastAsia="Times New Roman" w:hAnsi="Arial" w:cs="Arial"/>
          <w:color w:val="000000" w:themeColor="text1"/>
          <w:sz w:val="24"/>
          <w:szCs w:val="24"/>
          <w:lang w:eastAsia="ru-RU"/>
        </w:rPr>
        <w:t xml:space="preserve"> в зданиях, которые требуют капитального ремонта, а также не соответствуют нормам СанПиН по занимаемо</w:t>
      </w:r>
      <w:r w:rsidR="00CF2662" w:rsidRPr="00AC5A21">
        <w:rPr>
          <w:rFonts w:ascii="Arial" w:eastAsia="Times New Roman" w:hAnsi="Arial" w:cs="Arial"/>
          <w:color w:val="000000" w:themeColor="text1"/>
          <w:sz w:val="24"/>
          <w:szCs w:val="24"/>
          <w:lang w:eastAsia="ru-RU"/>
        </w:rPr>
        <w:t>й площади и требуют расширения.</w:t>
      </w:r>
    </w:p>
    <w:p w:rsidR="00747614" w:rsidRPr="00AC5A21" w:rsidRDefault="00747614"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В проекте строительство новой </w:t>
      </w:r>
      <w:r w:rsidR="007A5FD0" w:rsidRPr="00AC5A21">
        <w:rPr>
          <w:rFonts w:ascii="Arial" w:eastAsia="Times New Roman" w:hAnsi="Arial" w:cs="Arial"/>
          <w:color w:val="000000" w:themeColor="text1"/>
          <w:sz w:val="24"/>
          <w:szCs w:val="24"/>
          <w:lang w:eastAsia="ru-RU"/>
        </w:rPr>
        <w:t xml:space="preserve">районной </w:t>
      </w:r>
      <w:r w:rsidRPr="00AC5A21">
        <w:rPr>
          <w:rFonts w:ascii="Arial" w:eastAsia="Times New Roman" w:hAnsi="Arial" w:cs="Arial"/>
          <w:color w:val="000000" w:themeColor="text1"/>
          <w:sz w:val="24"/>
          <w:szCs w:val="24"/>
          <w:lang w:eastAsia="ru-RU"/>
        </w:rPr>
        <w:t>больницы на 80 коек и поликлиникой на 150 посещений в смену.</w:t>
      </w:r>
    </w:p>
    <w:p w:rsidR="007A5FD0" w:rsidRPr="00AC5A21" w:rsidRDefault="007A5FD0"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Аптечная сеть поселения представлена двумя аптечными пунктами </w:t>
      </w:r>
    </w:p>
    <w:p w:rsidR="00747614" w:rsidRPr="00AC5A21" w:rsidRDefault="007A5FD0"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В п. Балаганск действует ветеринарный участок - ОГБУ  «Зиминская станция по борьбе с болезням</w:t>
      </w:r>
      <w:r w:rsidR="009408B3" w:rsidRPr="00AC5A21">
        <w:rPr>
          <w:rFonts w:ascii="Arial" w:eastAsia="Times New Roman" w:hAnsi="Arial" w:cs="Arial"/>
          <w:color w:val="000000" w:themeColor="text1"/>
          <w:sz w:val="24"/>
          <w:szCs w:val="24"/>
          <w:lang w:eastAsia="ru-RU"/>
        </w:rPr>
        <w:t>и животных» филиал Балаганский.</w:t>
      </w:r>
    </w:p>
    <w:p w:rsidR="0039422A" w:rsidRPr="001F45B4" w:rsidRDefault="0039422A" w:rsidP="00AC5A21">
      <w:pPr>
        <w:shd w:val="clear" w:color="auto" w:fill="FFFFFF"/>
        <w:spacing w:before="100" w:beforeAutospacing="1" w:after="96"/>
        <w:ind w:firstLine="709"/>
        <w:rPr>
          <w:rFonts w:ascii="Arial" w:eastAsia="Times New Roman" w:hAnsi="Arial" w:cs="Arial"/>
          <w:color w:val="000000" w:themeColor="text1"/>
          <w:sz w:val="24"/>
          <w:szCs w:val="24"/>
          <w:lang w:eastAsia="ru-RU"/>
        </w:rPr>
      </w:pPr>
      <w:r w:rsidRPr="001F45B4">
        <w:rPr>
          <w:rFonts w:ascii="Arial" w:eastAsia="Times New Roman" w:hAnsi="Arial" w:cs="Arial"/>
          <w:bCs/>
          <w:color w:val="000000" w:themeColor="text1"/>
          <w:sz w:val="24"/>
          <w:szCs w:val="24"/>
          <w:lang w:eastAsia="ru-RU"/>
        </w:rPr>
        <w:t>3.3.3 Физическая культура и массовый спорт</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 </w:t>
      </w:r>
      <w:r w:rsidR="00452BEB">
        <w:rPr>
          <w:rFonts w:ascii="Arial" w:eastAsia="Times New Roman" w:hAnsi="Arial" w:cs="Arial"/>
          <w:color w:val="000000" w:themeColor="text1"/>
          <w:sz w:val="24"/>
          <w:szCs w:val="24"/>
          <w:lang w:eastAsia="ru-RU"/>
        </w:rPr>
        <w:t xml:space="preserve">В </w:t>
      </w:r>
      <w:r w:rsidR="00CF2662" w:rsidRPr="00AC5A21">
        <w:rPr>
          <w:rFonts w:ascii="Arial" w:eastAsia="Times New Roman" w:hAnsi="Arial" w:cs="Arial"/>
          <w:color w:val="000000" w:themeColor="text1"/>
          <w:sz w:val="24"/>
          <w:szCs w:val="24"/>
          <w:lang w:eastAsia="ru-RU"/>
        </w:rPr>
        <w:t>Балаганском</w:t>
      </w:r>
      <w:r w:rsidRPr="00AC5A21">
        <w:rPr>
          <w:rFonts w:ascii="Arial" w:eastAsia="Times New Roman" w:hAnsi="Arial" w:cs="Arial"/>
          <w:color w:val="000000" w:themeColor="text1"/>
          <w:sz w:val="24"/>
          <w:szCs w:val="24"/>
          <w:lang w:eastAsia="ru-RU"/>
        </w:rPr>
        <w:t xml:space="preserve"> муниципальном образовании функционирует </w:t>
      </w:r>
      <w:r w:rsidR="00EA13EA" w:rsidRPr="00AC5A21">
        <w:rPr>
          <w:rFonts w:ascii="Arial" w:eastAsia="Times New Roman" w:hAnsi="Arial" w:cs="Arial"/>
          <w:color w:val="000000" w:themeColor="text1"/>
          <w:sz w:val="24"/>
          <w:szCs w:val="24"/>
          <w:lang w:eastAsia="ru-RU"/>
        </w:rPr>
        <w:t>Муниципальное казенное учреждение культуры</w:t>
      </w:r>
      <w:r w:rsidR="00432535" w:rsidRPr="00AC5A21">
        <w:rPr>
          <w:rFonts w:ascii="Arial" w:eastAsia="Times New Roman" w:hAnsi="Arial" w:cs="Arial"/>
          <w:color w:val="000000" w:themeColor="text1"/>
          <w:sz w:val="24"/>
          <w:szCs w:val="24"/>
          <w:lang w:eastAsia="ru-RU"/>
        </w:rPr>
        <w:t xml:space="preserve"> «</w:t>
      </w:r>
      <w:r w:rsidR="00A3523B" w:rsidRPr="00AC5A21">
        <w:rPr>
          <w:rFonts w:ascii="Arial" w:eastAsia="Times New Roman" w:hAnsi="Arial" w:cs="Arial"/>
          <w:color w:val="000000" w:themeColor="text1"/>
          <w:sz w:val="24"/>
          <w:szCs w:val="24"/>
          <w:lang w:eastAsia="ru-RU"/>
        </w:rPr>
        <w:t>СПЕКТР</w:t>
      </w:r>
      <w:r w:rsidR="00432535"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w:t>
      </w:r>
      <w:r w:rsidR="00414DCC" w:rsidRPr="00AC5A21">
        <w:rPr>
          <w:rFonts w:ascii="Arial" w:eastAsia="Times New Roman" w:hAnsi="Arial" w:cs="Arial"/>
          <w:color w:val="000000" w:themeColor="text1"/>
          <w:sz w:val="24"/>
          <w:szCs w:val="24"/>
          <w:lang w:eastAsia="ru-RU"/>
        </w:rPr>
        <w:t>который проводит культурно массовые и спортивные мероприятия.</w:t>
      </w:r>
    </w:p>
    <w:p w:rsidR="00432535" w:rsidRPr="00AC5A21" w:rsidRDefault="00432535" w:rsidP="00AC5A21">
      <w:pPr>
        <w:pStyle w:val="a8"/>
        <w:spacing w:line="276" w:lineRule="auto"/>
        <w:ind w:firstLine="709"/>
        <w:jc w:val="both"/>
        <w:rPr>
          <w:rFonts w:ascii="Arial" w:hAnsi="Arial" w:cs="Arial"/>
          <w:color w:val="000000" w:themeColor="text1"/>
          <w:sz w:val="24"/>
          <w:szCs w:val="24"/>
          <w:lang w:eastAsia="ru-RU"/>
        </w:rPr>
      </w:pPr>
      <w:r w:rsidRPr="00AC5A21">
        <w:rPr>
          <w:rFonts w:ascii="Arial" w:hAnsi="Arial" w:cs="Arial"/>
          <w:color w:val="000000" w:themeColor="text1"/>
          <w:sz w:val="24"/>
          <w:szCs w:val="24"/>
          <w:lang w:eastAsia="ru-RU"/>
        </w:rPr>
        <w:t xml:space="preserve">В городском поселении работает 3 спортивных секции: баскетбол, волейбол, футбол, </w:t>
      </w:r>
      <w:r w:rsidR="00452BEB" w:rsidRPr="00AC5A21">
        <w:rPr>
          <w:rFonts w:ascii="Arial" w:eastAsia="Times New Roman" w:hAnsi="Arial" w:cs="Arial"/>
          <w:color w:val="000000" w:themeColor="text1"/>
          <w:sz w:val="24"/>
          <w:szCs w:val="24"/>
          <w:lang w:eastAsia="ru-RU"/>
        </w:rPr>
        <w:t>3 физкультурно-спортивные секции, в которых занимается 132 человека</w:t>
      </w:r>
      <w:r w:rsidR="00452BEB" w:rsidRPr="00AC5A21">
        <w:rPr>
          <w:rFonts w:ascii="Arial" w:hAnsi="Arial" w:cs="Arial"/>
          <w:color w:val="000000" w:themeColor="text1"/>
          <w:sz w:val="24"/>
          <w:szCs w:val="24"/>
          <w:lang w:eastAsia="ru-RU"/>
        </w:rPr>
        <w:t xml:space="preserve"> </w:t>
      </w:r>
      <w:r w:rsidRPr="00AC5A21">
        <w:rPr>
          <w:rFonts w:ascii="Arial" w:hAnsi="Arial" w:cs="Arial"/>
          <w:color w:val="000000" w:themeColor="text1"/>
          <w:sz w:val="24"/>
          <w:szCs w:val="24"/>
          <w:lang w:eastAsia="ru-RU"/>
        </w:rPr>
        <w:t>а так же дворовый хоккей, лыжи, подвижные игры, каждое воскресенье на стадионе проводится «Час здоровья». Развивается спортивное направление по скандинавской ходьбе.</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Важным остается направление по профилактике социально-негативных явлений в молодёжной среде.</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B2256C"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В </w:t>
      </w:r>
      <w:r w:rsidR="00744DD8" w:rsidRPr="00AC5A21">
        <w:rPr>
          <w:rFonts w:ascii="Arial" w:eastAsia="Times New Roman" w:hAnsi="Arial" w:cs="Arial"/>
          <w:color w:val="000000" w:themeColor="text1"/>
          <w:sz w:val="24"/>
          <w:szCs w:val="24"/>
          <w:lang w:eastAsia="ru-RU"/>
        </w:rPr>
        <w:t>Балаганском</w:t>
      </w:r>
      <w:r w:rsidRPr="00AC5A21">
        <w:rPr>
          <w:rFonts w:ascii="Arial" w:eastAsia="Times New Roman" w:hAnsi="Arial" w:cs="Arial"/>
          <w:color w:val="000000" w:themeColor="text1"/>
          <w:sz w:val="24"/>
          <w:szCs w:val="24"/>
          <w:lang w:eastAsia="ru-RU"/>
        </w:rPr>
        <w:t xml:space="preserve"> МО уделяется особое внимание развитию физкультуры и спорта. </w:t>
      </w:r>
      <w:r w:rsidR="00B2256C" w:rsidRPr="00AC5A21">
        <w:rPr>
          <w:rFonts w:ascii="Arial" w:eastAsia="Times New Roman" w:hAnsi="Arial" w:cs="Arial"/>
          <w:color w:val="000000" w:themeColor="text1"/>
          <w:sz w:val="24"/>
          <w:szCs w:val="24"/>
          <w:lang w:eastAsia="ru-RU"/>
        </w:rPr>
        <w:t xml:space="preserve">В </w:t>
      </w:r>
      <w:r w:rsidR="00F35F68" w:rsidRPr="00AC5A21">
        <w:rPr>
          <w:rFonts w:ascii="Arial" w:eastAsia="Times New Roman" w:hAnsi="Arial" w:cs="Arial"/>
          <w:color w:val="000000" w:themeColor="text1"/>
          <w:sz w:val="24"/>
          <w:szCs w:val="24"/>
          <w:lang w:eastAsia="ru-RU"/>
        </w:rPr>
        <w:t>Балаганско</w:t>
      </w:r>
      <w:r w:rsidR="00B2256C" w:rsidRPr="00AC5A21">
        <w:rPr>
          <w:rFonts w:ascii="Arial" w:eastAsia="Times New Roman" w:hAnsi="Arial" w:cs="Arial"/>
          <w:color w:val="000000" w:themeColor="text1"/>
          <w:sz w:val="24"/>
          <w:szCs w:val="24"/>
          <w:lang w:eastAsia="ru-RU"/>
        </w:rPr>
        <w:t>м</w:t>
      </w:r>
      <w:r w:rsidRPr="00AC5A21">
        <w:rPr>
          <w:rFonts w:ascii="Arial" w:eastAsia="Times New Roman" w:hAnsi="Arial" w:cs="Arial"/>
          <w:color w:val="000000" w:themeColor="text1"/>
          <w:sz w:val="24"/>
          <w:szCs w:val="24"/>
          <w:lang w:eastAsia="ru-RU"/>
        </w:rPr>
        <w:t xml:space="preserve"> муниципально</w:t>
      </w:r>
      <w:r w:rsidR="00B2256C" w:rsidRPr="00AC5A21">
        <w:rPr>
          <w:rFonts w:ascii="Arial" w:eastAsia="Times New Roman" w:hAnsi="Arial" w:cs="Arial"/>
          <w:color w:val="000000" w:themeColor="text1"/>
          <w:sz w:val="24"/>
          <w:szCs w:val="24"/>
          <w:lang w:eastAsia="ru-RU"/>
        </w:rPr>
        <w:t>м</w:t>
      </w:r>
      <w:r w:rsidRPr="00AC5A21">
        <w:rPr>
          <w:rFonts w:ascii="Arial" w:eastAsia="Times New Roman" w:hAnsi="Arial" w:cs="Arial"/>
          <w:color w:val="000000" w:themeColor="text1"/>
          <w:sz w:val="24"/>
          <w:szCs w:val="24"/>
          <w:lang w:eastAsia="ru-RU"/>
        </w:rPr>
        <w:t xml:space="preserve"> образовани</w:t>
      </w:r>
      <w:r w:rsidR="00B2256C" w:rsidRPr="00AC5A21">
        <w:rPr>
          <w:rFonts w:ascii="Arial" w:eastAsia="Times New Roman" w:hAnsi="Arial" w:cs="Arial"/>
          <w:color w:val="000000" w:themeColor="text1"/>
          <w:sz w:val="24"/>
          <w:szCs w:val="24"/>
          <w:lang w:eastAsia="ru-RU"/>
        </w:rPr>
        <w:t>и</w:t>
      </w:r>
      <w:r w:rsidRPr="00AC5A21">
        <w:rPr>
          <w:rFonts w:ascii="Arial" w:eastAsia="Times New Roman" w:hAnsi="Arial" w:cs="Arial"/>
          <w:color w:val="000000" w:themeColor="text1"/>
          <w:sz w:val="24"/>
          <w:szCs w:val="24"/>
          <w:lang w:eastAsia="ru-RU"/>
        </w:rPr>
        <w:t xml:space="preserve"> </w:t>
      </w:r>
      <w:r w:rsidR="00B2256C" w:rsidRPr="00AC5A21">
        <w:rPr>
          <w:rFonts w:ascii="Arial" w:eastAsia="Times New Roman" w:hAnsi="Arial" w:cs="Arial"/>
          <w:color w:val="000000" w:themeColor="text1"/>
          <w:sz w:val="24"/>
          <w:szCs w:val="24"/>
          <w:lang w:eastAsia="ru-RU"/>
        </w:rPr>
        <w:t xml:space="preserve">созданы </w:t>
      </w:r>
      <w:r w:rsidR="00EA13EA" w:rsidRPr="00AC5A21">
        <w:rPr>
          <w:rFonts w:ascii="Arial" w:eastAsia="Times New Roman" w:hAnsi="Arial" w:cs="Arial"/>
          <w:color w:val="000000" w:themeColor="text1"/>
          <w:sz w:val="24"/>
          <w:szCs w:val="24"/>
          <w:lang w:eastAsia="ru-RU"/>
        </w:rPr>
        <w:t xml:space="preserve">футбольные </w:t>
      </w:r>
      <w:r w:rsidR="00B2256C" w:rsidRPr="00AC5A21">
        <w:rPr>
          <w:rFonts w:ascii="Arial" w:eastAsia="Times New Roman" w:hAnsi="Arial" w:cs="Arial"/>
          <w:color w:val="000000" w:themeColor="text1"/>
          <w:sz w:val="24"/>
          <w:szCs w:val="24"/>
          <w:lang w:eastAsia="ru-RU"/>
        </w:rPr>
        <w:t>команды которые активно участвуют в спортивной жизни поселка</w:t>
      </w:r>
      <w:r w:rsidR="00EA13EA" w:rsidRPr="00AC5A21">
        <w:rPr>
          <w:rFonts w:ascii="Arial" w:eastAsia="Times New Roman" w:hAnsi="Arial" w:cs="Arial"/>
          <w:color w:val="000000" w:themeColor="text1"/>
          <w:sz w:val="24"/>
          <w:szCs w:val="24"/>
          <w:lang w:eastAsia="ru-RU"/>
        </w:rPr>
        <w:t>, а так же в пределах Иркутской области</w:t>
      </w:r>
      <w:r w:rsidRPr="00AC5A21">
        <w:rPr>
          <w:rFonts w:ascii="Arial" w:eastAsia="Times New Roman" w:hAnsi="Arial" w:cs="Arial"/>
          <w:color w:val="000000" w:themeColor="text1"/>
          <w:sz w:val="24"/>
          <w:szCs w:val="24"/>
          <w:lang w:eastAsia="ru-RU"/>
        </w:rPr>
        <w:t>: «</w:t>
      </w:r>
      <w:r w:rsidR="00B2256C" w:rsidRPr="00AC5A21">
        <w:rPr>
          <w:rFonts w:ascii="Arial" w:eastAsia="Times New Roman" w:hAnsi="Arial" w:cs="Arial"/>
          <w:color w:val="000000" w:themeColor="text1"/>
          <w:sz w:val="24"/>
          <w:szCs w:val="24"/>
          <w:lang w:eastAsia="ru-RU"/>
        </w:rPr>
        <w:t>Старт», «Штурм», «СКАТ», «Союз»,</w:t>
      </w:r>
      <w:r w:rsidRPr="00AC5A21">
        <w:rPr>
          <w:rFonts w:ascii="Arial" w:eastAsia="Times New Roman" w:hAnsi="Arial" w:cs="Arial"/>
          <w:color w:val="000000" w:themeColor="text1"/>
          <w:sz w:val="24"/>
          <w:szCs w:val="24"/>
          <w:lang w:eastAsia="ru-RU"/>
        </w:rPr>
        <w:t xml:space="preserve"> «</w:t>
      </w:r>
      <w:r w:rsidR="00B2256C" w:rsidRPr="00AC5A21">
        <w:rPr>
          <w:rFonts w:ascii="Arial" w:eastAsia="Times New Roman" w:hAnsi="Arial" w:cs="Arial"/>
          <w:color w:val="000000" w:themeColor="text1"/>
          <w:sz w:val="24"/>
          <w:szCs w:val="24"/>
          <w:lang w:eastAsia="ru-RU"/>
        </w:rPr>
        <w:t>БГК 359</w:t>
      </w:r>
      <w:r w:rsidRPr="00AC5A21">
        <w:rPr>
          <w:rFonts w:ascii="Arial" w:eastAsia="Times New Roman" w:hAnsi="Arial" w:cs="Arial"/>
          <w:color w:val="000000" w:themeColor="text1"/>
          <w:sz w:val="24"/>
          <w:szCs w:val="24"/>
          <w:lang w:eastAsia="ru-RU"/>
        </w:rPr>
        <w:t>»</w:t>
      </w:r>
      <w:r w:rsidR="00B2256C"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lastRenderedPageBreak/>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p>
    <w:p w:rsidR="0039422A" w:rsidRPr="001F45B4" w:rsidRDefault="0039422A" w:rsidP="00AC5A21">
      <w:pPr>
        <w:shd w:val="clear" w:color="auto" w:fill="FFFFFF"/>
        <w:spacing w:before="100" w:beforeAutospacing="1" w:after="96"/>
        <w:ind w:firstLine="709"/>
        <w:jc w:val="both"/>
        <w:rPr>
          <w:rFonts w:ascii="Arial" w:eastAsia="Times New Roman" w:hAnsi="Arial" w:cs="Arial"/>
          <w:color w:val="000000" w:themeColor="text1"/>
          <w:sz w:val="24"/>
          <w:szCs w:val="24"/>
          <w:lang w:eastAsia="ru-RU"/>
        </w:rPr>
      </w:pPr>
      <w:bookmarkStart w:id="4" w:name="_Toc496710897"/>
      <w:bookmarkEnd w:id="4"/>
      <w:r w:rsidRPr="001F45B4">
        <w:rPr>
          <w:rFonts w:ascii="Arial" w:eastAsia="Times New Roman" w:hAnsi="Arial" w:cs="Arial"/>
          <w:bCs/>
          <w:color w:val="000000" w:themeColor="text1"/>
          <w:sz w:val="24"/>
          <w:szCs w:val="24"/>
          <w:lang w:eastAsia="ru-RU"/>
        </w:rPr>
        <w:t>3.3.4 Культура</w:t>
      </w:r>
    </w:p>
    <w:p w:rsidR="0039422A" w:rsidRPr="00AC5A21" w:rsidRDefault="00AE734B"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В </w:t>
      </w:r>
      <w:r w:rsidR="00F35F68" w:rsidRPr="00AC5A21">
        <w:rPr>
          <w:rFonts w:ascii="Arial" w:eastAsia="Times New Roman" w:hAnsi="Arial" w:cs="Arial"/>
          <w:color w:val="000000" w:themeColor="text1"/>
          <w:sz w:val="24"/>
          <w:szCs w:val="24"/>
          <w:lang w:eastAsia="ru-RU"/>
        </w:rPr>
        <w:t>Балаганск</w:t>
      </w:r>
      <w:r w:rsidR="008F6FFE" w:rsidRPr="00AC5A21">
        <w:rPr>
          <w:rFonts w:ascii="Arial" w:eastAsia="Times New Roman" w:hAnsi="Arial" w:cs="Arial"/>
          <w:color w:val="000000" w:themeColor="text1"/>
          <w:sz w:val="24"/>
          <w:szCs w:val="24"/>
          <w:lang w:eastAsia="ru-RU"/>
        </w:rPr>
        <w:t>о</w:t>
      </w:r>
      <w:r w:rsidRPr="00AC5A21">
        <w:rPr>
          <w:rFonts w:ascii="Arial" w:eastAsia="Times New Roman" w:hAnsi="Arial" w:cs="Arial"/>
          <w:color w:val="000000" w:themeColor="text1"/>
          <w:sz w:val="24"/>
          <w:szCs w:val="24"/>
          <w:lang w:eastAsia="ru-RU"/>
        </w:rPr>
        <w:t>м</w:t>
      </w:r>
      <w:r w:rsidR="0039422A" w:rsidRPr="00AC5A21">
        <w:rPr>
          <w:rFonts w:ascii="Arial" w:eastAsia="Times New Roman" w:hAnsi="Arial" w:cs="Arial"/>
          <w:color w:val="000000" w:themeColor="text1"/>
          <w:sz w:val="24"/>
          <w:szCs w:val="24"/>
          <w:lang w:eastAsia="ru-RU"/>
        </w:rPr>
        <w:t xml:space="preserve"> муниципально</w:t>
      </w:r>
      <w:r w:rsidRPr="00AC5A21">
        <w:rPr>
          <w:rFonts w:ascii="Arial" w:eastAsia="Times New Roman" w:hAnsi="Arial" w:cs="Arial"/>
          <w:color w:val="000000" w:themeColor="text1"/>
          <w:sz w:val="24"/>
          <w:szCs w:val="24"/>
          <w:lang w:eastAsia="ru-RU"/>
        </w:rPr>
        <w:t>м</w:t>
      </w:r>
      <w:r w:rsidR="0039422A" w:rsidRPr="00AC5A21">
        <w:rPr>
          <w:rFonts w:ascii="Arial" w:eastAsia="Times New Roman" w:hAnsi="Arial" w:cs="Arial"/>
          <w:color w:val="000000" w:themeColor="text1"/>
          <w:sz w:val="24"/>
          <w:szCs w:val="24"/>
          <w:lang w:eastAsia="ru-RU"/>
        </w:rPr>
        <w:t xml:space="preserve"> образовани</w:t>
      </w:r>
      <w:r w:rsidRPr="00AC5A21">
        <w:rPr>
          <w:rFonts w:ascii="Arial" w:eastAsia="Times New Roman" w:hAnsi="Arial" w:cs="Arial"/>
          <w:color w:val="000000" w:themeColor="text1"/>
          <w:sz w:val="24"/>
          <w:szCs w:val="24"/>
          <w:lang w:eastAsia="ru-RU"/>
        </w:rPr>
        <w:t>и действует</w:t>
      </w:r>
      <w:r w:rsidR="0039422A" w:rsidRPr="00AC5A21">
        <w:rPr>
          <w:rFonts w:ascii="Arial" w:eastAsia="Times New Roman" w:hAnsi="Arial" w:cs="Arial"/>
          <w:color w:val="000000" w:themeColor="text1"/>
          <w:sz w:val="24"/>
          <w:szCs w:val="24"/>
          <w:lang w:eastAsia="ru-RU"/>
        </w:rPr>
        <w:t xml:space="preserve"> (далее - М</w:t>
      </w:r>
      <w:r w:rsidRPr="00AC5A21">
        <w:rPr>
          <w:rFonts w:ascii="Arial" w:eastAsia="Times New Roman" w:hAnsi="Arial" w:cs="Arial"/>
          <w:color w:val="000000" w:themeColor="text1"/>
          <w:sz w:val="24"/>
          <w:szCs w:val="24"/>
          <w:lang w:eastAsia="ru-RU"/>
        </w:rPr>
        <w:t>К</w:t>
      </w:r>
      <w:r w:rsidR="0039422A" w:rsidRPr="00AC5A21">
        <w:rPr>
          <w:rFonts w:ascii="Arial" w:eastAsia="Times New Roman" w:hAnsi="Arial" w:cs="Arial"/>
          <w:color w:val="000000" w:themeColor="text1"/>
          <w:sz w:val="24"/>
          <w:szCs w:val="24"/>
          <w:lang w:eastAsia="ru-RU"/>
        </w:rPr>
        <w:t xml:space="preserve">У </w:t>
      </w:r>
      <w:r w:rsidRPr="00AC5A21">
        <w:rPr>
          <w:rFonts w:ascii="Arial" w:eastAsia="Times New Roman" w:hAnsi="Arial" w:cs="Arial"/>
          <w:color w:val="000000" w:themeColor="text1"/>
          <w:sz w:val="24"/>
          <w:szCs w:val="24"/>
          <w:lang w:eastAsia="ru-RU"/>
        </w:rPr>
        <w:t>Управление культуры</w:t>
      </w:r>
      <w:r w:rsidR="0039422A" w:rsidRPr="00AC5A21">
        <w:rPr>
          <w:rFonts w:ascii="Arial" w:eastAsia="Times New Roman" w:hAnsi="Arial" w:cs="Arial"/>
          <w:color w:val="000000" w:themeColor="text1"/>
          <w:sz w:val="24"/>
          <w:szCs w:val="24"/>
          <w:lang w:eastAsia="ru-RU"/>
        </w:rPr>
        <w:t>), в его состав входят клубные формирования, библиотеки, музей, а также спортивные структуры.</w:t>
      </w:r>
    </w:p>
    <w:p w:rsidR="00B36425"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На базе </w:t>
      </w:r>
      <w:r w:rsidR="00414DCC" w:rsidRPr="00AC5A21">
        <w:rPr>
          <w:rFonts w:ascii="Arial" w:eastAsia="Times New Roman" w:hAnsi="Arial" w:cs="Arial"/>
          <w:color w:val="000000" w:themeColor="text1"/>
          <w:sz w:val="24"/>
          <w:szCs w:val="24"/>
          <w:lang w:eastAsia="ru-RU"/>
        </w:rPr>
        <w:t xml:space="preserve">МКУК «Межпоселенческий дом культуры» </w:t>
      </w:r>
      <w:r w:rsidRPr="00AC5A21">
        <w:rPr>
          <w:rFonts w:ascii="Arial" w:eastAsia="Times New Roman" w:hAnsi="Arial" w:cs="Arial"/>
          <w:color w:val="000000" w:themeColor="text1"/>
          <w:sz w:val="24"/>
          <w:szCs w:val="24"/>
          <w:lang w:eastAsia="ru-RU"/>
        </w:rPr>
        <w:t xml:space="preserve">работает </w:t>
      </w:r>
      <w:r w:rsidR="00414DCC" w:rsidRPr="00AC5A21">
        <w:rPr>
          <w:rFonts w:ascii="Arial" w:eastAsia="Times New Roman" w:hAnsi="Arial" w:cs="Arial"/>
          <w:color w:val="000000" w:themeColor="text1"/>
          <w:sz w:val="24"/>
          <w:szCs w:val="24"/>
          <w:lang w:eastAsia="ru-RU"/>
        </w:rPr>
        <w:t>10</w:t>
      </w:r>
      <w:r w:rsidRPr="00AC5A21">
        <w:rPr>
          <w:rFonts w:ascii="Arial" w:eastAsia="Times New Roman" w:hAnsi="Arial" w:cs="Arial"/>
          <w:color w:val="000000" w:themeColor="text1"/>
          <w:sz w:val="24"/>
          <w:szCs w:val="24"/>
          <w:lang w:eastAsia="ru-RU"/>
        </w:rPr>
        <w:t xml:space="preserve"> клубных формирований: хореографические, </w:t>
      </w:r>
      <w:r w:rsidR="00414DCC" w:rsidRPr="00AC5A21">
        <w:rPr>
          <w:rFonts w:ascii="Arial" w:eastAsia="Times New Roman" w:hAnsi="Arial" w:cs="Arial"/>
          <w:color w:val="000000" w:themeColor="text1"/>
          <w:sz w:val="24"/>
          <w:szCs w:val="24"/>
          <w:lang w:eastAsia="ru-RU"/>
        </w:rPr>
        <w:t xml:space="preserve">хоровые, </w:t>
      </w:r>
      <w:r w:rsidRPr="00AC5A21">
        <w:rPr>
          <w:rFonts w:ascii="Arial" w:eastAsia="Times New Roman" w:hAnsi="Arial" w:cs="Arial"/>
          <w:color w:val="000000" w:themeColor="text1"/>
          <w:sz w:val="24"/>
          <w:szCs w:val="24"/>
          <w:lang w:eastAsia="ru-RU"/>
        </w:rPr>
        <w:t xml:space="preserve">вокальные, театральные, декоративно-прикладного творчества. </w:t>
      </w:r>
      <w:r w:rsidR="00AE734B" w:rsidRPr="00AC5A21">
        <w:rPr>
          <w:rFonts w:ascii="Arial" w:eastAsia="Times New Roman" w:hAnsi="Arial" w:cs="Arial"/>
          <w:color w:val="000000" w:themeColor="text1"/>
          <w:sz w:val="24"/>
          <w:szCs w:val="24"/>
          <w:lang w:eastAsia="ru-RU"/>
        </w:rPr>
        <w:t xml:space="preserve">В здании имеется актовый зал на </w:t>
      </w:r>
      <w:r w:rsidR="001F45B4">
        <w:rPr>
          <w:rFonts w:ascii="Arial" w:eastAsia="Times New Roman" w:hAnsi="Arial" w:cs="Arial"/>
          <w:color w:val="000000" w:themeColor="text1"/>
          <w:sz w:val="24"/>
          <w:szCs w:val="24"/>
          <w:lang w:eastAsia="ru-RU"/>
        </w:rPr>
        <w:t>2</w:t>
      </w:r>
      <w:r w:rsidR="00654341" w:rsidRPr="00AC5A21">
        <w:rPr>
          <w:rFonts w:ascii="Arial" w:eastAsia="Times New Roman" w:hAnsi="Arial" w:cs="Arial"/>
          <w:color w:val="000000" w:themeColor="text1"/>
          <w:sz w:val="24"/>
          <w:szCs w:val="24"/>
          <w:lang w:eastAsia="ru-RU"/>
        </w:rPr>
        <w:t>5</w:t>
      </w:r>
      <w:r w:rsidR="00AE734B" w:rsidRPr="00AC5A21">
        <w:rPr>
          <w:rFonts w:ascii="Arial" w:eastAsia="Times New Roman" w:hAnsi="Arial" w:cs="Arial"/>
          <w:color w:val="000000" w:themeColor="text1"/>
          <w:sz w:val="24"/>
          <w:szCs w:val="24"/>
          <w:lang w:eastAsia="ru-RU"/>
        </w:rPr>
        <w:t xml:space="preserve">0 мест. </w:t>
      </w:r>
      <w:r w:rsidRPr="00AC5A21">
        <w:rPr>
          <w:rFonts w:ascii="Arial" w:eastAsia="Times New Roman" w:hAnsi="Arial" w:cs="Arial"/>
          <w:color w:val="000000" w:themeColor="text1"/>
          <w:sz w:val="24"/>
          <w:szCs w:val="24"/>
          <w:lang w:eastAsia="ru-RU"/>
        </w:rPr>
        <w:t>Свою работу осуществляют различные клубы по интересам</w:t>
      </w:r>
      <w:r w:rsidR="00414DCC"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из них </w:t>
      </w:r>
      <w:r w:rsidR="00414DCC" w:rsidRPr="00AC5A21">
        <w:rPr>
          <w:rFonts w:ascii="Arial" w:eastAsia="Times New Roman" w:hAnsi="Arial" w:cs="Arial"/>
          <w:color w:val="000000" w:themeColor="text1"/>
          <w:sz w:val="24"/>
          <w:szCs w:val="24"/>
          <w:lang w:eastAsia="ru-RU"/>
        </w:rPr>
        <w:t>три</w:t>
      </w:r>
      <w:r w:rsidRPr="00AC5A21">
        <w:rPr>
          <w:rFonts w:ascii="Arial" w:eastAsia="Times New Roman" w:hAnsi="Arial" w:cs="Arial"/>
          <w:color w:val="000000" w:themeColor="text1"/>
          <w:sz w:val="24"/>
          <w:szCs w:val="24"/>
          <w:lang w:eastAsia="ru-RU"/>
        </w:rPr>
        <w:t xml:space="preserve"> для детей в возрасте до 14 лет, </w:t>
      </w:r>
      <w:r w:rsidR="00414DCC" w:rsidRPr="00AC5A21">
        <w:rPr>
          <w:rFonts w:ascii="Arial" w:eastAsia="Times New Roman" w:hAnsi="Arial" w:cs="Arial"/>
          <w:color w:val="000000" w:themeColor="text1"/>
          <w:sz w:val="24"/>
          <w:szCs w:val="24"/>
          <w:lang w:eastAsia="ru-RU"/>
        </w:rPr>
        <w:t>четыре</w:t>
      </w:r>
      <w:r w:rsidRPr="00AC5A21">
        <w:rPr>
          <w:rFonts w:ascii="Arial" w:eastAsia="Times New Roman" w:hAnsi="Arial" w:cs="Arial"/>
          <w:color w:val="000000" w:themeColor="text1"/>
          <w:sz w:val="24"/>
          <w:szCs w:val="24"/>
          <w:lang w:eastAsia="ru-RU"/>
        </w:rPr>
        <w:t xml:space="preserve"> для молодежи и три для жителей более старшего возраста.</w:t>
      </w:r>
      <w:r w:rsidR="00B36425" w:rsidRPr="00AC5A21">
        <w:rPr>
          <w:rFonts w:ascii="Arial" w:eastAsia="Times New Roman" w:hAnsi="Arial" w:cs="Arial"/>
          <w:color w:val="000000" w:themeColor="text1"/>
          <w:sz w:val="24"/>
          <w:szCs w:val="24"/>
          <w:lang w:eastAsia="ru-RU"/>
        </w:rPr>
        <w:t xml:space="preserve"> В 2017 году проведено 164 мероприятия, на которых присутствовало 22993 человека из них участвовали в мероприятиях 1860 человек.</w:t>
      </w:r>
    </w:p>
    <w:p w:rsidR="0039422A"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Библиотечное обслуживание в поселении осуществляют </w:t>
      </w:r>
      <w:r w:rsidR="00414DCC" w:rsidRPr="00AC5A21">
        <w:rPr>
          <w:rFonts w:ascii="Arial" w:eastAsia="Times New Roman" w:hAnsi="Arial" w:cs="Arial"/>
          <w:color w:val="000000" w:themeColor="text1"/>
          <w:sz w:val="24"/>
          <w:szCs w:val="24"/>
          <w:lang w:eastAsia="ru-RU"/>
        </w:rPr>
        <w:t>две</w:t>
      </w:r>
      <w:r w:rsidRPr="00AC5A21">
        <w:rPr>
          <w:rFonts w:ascii="Arial" w:eastAsia="Times New Roman" w:hAnsi="Arial" w:cs="Arial"/>
          <w:color w:val="000000" w:themeColor="text1"/>
          <w:sz w:val="24"/>
          <w:szCs w:val="24"/>
          <w:lang w:eastAsia="ru-RU"/>
        </w:rPr>
        <w:t xml:space="preserve"> библиотеки: </w:t>
      </w:r>
      <w:r w:rsidR="00414DCC" w:rsidRPr="00AC5A21">
        <w:rPr>
          <w:rFonts w:ascii="Arial" w:eastAsia="Times New Roman" w:hAnsi="Arial" w:cs="Arial"/>
          <w:color w:val="000000" w:themeColor="text1"/>
          <w:sz w:val="24"/>
          <w:szCs w:val="24"/>
          <w:lang w:eastAsia="ru-RU"/>
        </w:rPr>
        <w:t>Центральная библиотека</w:t>
      </w:r>
      <w:r w:rsidR="00452BEB">
        <w:rPr>
          <w:rFonts w:ascii="Arial" w:eastAsia="Times New Roman" w:hAnsi="Arial" w:cs="Arial"/>
          <w:color w:val="000000" w:themeColor="text1"/>
          <w:sz w:val="24"/>
          <w:szCs w:val="24"/>
          <w:lang w:eastAsia="ru-RU"/>
        </w:rPr>
        <w:t xml:space="preserve"> </w:t>
      </w:r>
      <w:r w:rsidRPr="00AC5A21">
        <w:rPr>
          <w:rFonts w:ascii="Arial" w:eastAsia="Times New Roman" w:hAnsi="Arial" w:cs="Arial"/>
          <w:color w:val="000000" w:themeColor="text1"/>
          <w:sz w:val="24"/>
          <w:szCs w:val="24"/>
          <w:lang w:eastAsia="ru-RU"/>
        </w:rPr>
        <w:t xml:space="preserve"> </w:t>
      </w:r>
      <w:r w:rsidR="00452BEB">
        <w:rPr>
          <w:rFonts w:ascii="Arial" w:eastAsia="Times New Roman" w:hAnsi="Arial" w:cs="Arial"/>
          <w:color w:val="000000" w:themeColor="text1"/>
          <w:sz w:val="24"/>
          <w:szCs w:val="24"/>
          <w:lang w:eastAsia="ru-RU"/>
        </w:rPr>
        <w:t>и</w:t>
      </w:r>
      <w:r w:rsidRPr="00AC5A21">
        <w:rPr>
          <w:rFonts w:ascii="Arial" w:eastAsia="Times New Roman" w:hAnsi="Arial" w:cs="Arial"/>
          <w:color w:val="000000" w:themeColor="text1"/>
          <w:sz w:val="24"/>
          <w:szCs w:val="24"/>
          <w:lang w:eastAsia="ru-RU"/>
        </w:rPr>
        <w:t xml:space="preserve"> Районная детская библиотека. Читателями </w:t>
      </w:r>
      <w:r w:rsidR="00D678CA" w:rsidRPr="00AC5A21">
        <w:rPr>
          <w:rFonts w:ascii="Arial" w:eastAsia="Times New Roman" w:hAnsi="Arial" w:cs="Arial"/>
          <w:color w:val="000000" w:themeColor="text1"/>
          <w:sz w:val="24"/>
          <w:szCs w:val="24"/>
          <w:lang w:eastAsia="ru-RU"/>
        </w:rPr>
        <w:t xml:space="preserve">библиотек в поселении является </w:t>
      </w:r>
      <w:r w:rsidR="005E59A2" w:rsidRPr="00AC5A21">
        <w:rPr>
          <w:rFonts w:ascii="Arial" w:eastAsia="Times New Roman" w:hAnsi="Arial" w:cs="Arial"/>
          <w:color w:val="000000" w:themeColor="text1"/>
          <w:sz w:val="24"/>
          <w:szCs w:val="24"/>
          <w:lang w:eastAsia="ru-RU"/>
        </w:rPr>
        <w:t>2076</w:t>
      </w:r>
      <w:r w:rsidR="00D678CA" w:rsidRPr="00AC5A21">
        <w:rPr>
          <w:rFonts w:ascii="Arial" w:eastAsia="Times New Roman" w:hAnsi="Arial" w:cs="Arial"/>
          <w:color w:val="000000" w:themeColor="text1"/>
          <w:sz w:val="24"/>
          <w:szCs w:val="24"/>
          <w:lang w:eastAsia="ru-RU"/>
        </w:rPr>
        <w:t xml:space="preserve"> человек</w:t>
      </w:r>
      <w:r w:rsidRPr="00AC5A21">
        <w:rPr>
          <w:rFonts w:ascii="Arial" w:eastAsia="Times New Roman" w:hAnsi="Arial" w:cs="Arial"/>
          <w:color w:val="000000" w:themeColor="text1"/>
          <w:sz w:val="24"/>
          <w:szCs w:val="24"/>
          <w:lang w:eastAsia="ru-RU"/>
        </w:rPr>
        <w:t xml:space="preserve">. Охват населения составляет </w:t>
      </w:r>
      <w:r w:rsidR="005E59A2" w:rsidRPr="00AC5A21">
        <w:rPr>
          <w:rFonts w:ascii="Arial" w:eastAsia="Times New Roman" w:hAnsi="Arial" w:cs="Arial"/>
          <w:color w:val="000000" w:themeColor="text1"/>
          <w:sz w:val="24"/>
          <w:szCs w:val="24"/>
          <w:lang w:eastAsia="ru-RU"/>
        </w:rPr>
        <w:t>51</w:t>
      </w:r>
      <w:r w:rsidRPr="00AC5A21">
        <w:rPr>
          <w:rFonts w:ascii="Arial" w:eastAsia="Times New Roman" w:hAnsi="Arial" w:cs="Arial"/>
          <w:color w:val="000000" w:themeColor="text1"/>
          <w:sz w:val="24"/>
          <w:szCs w:val="24"/>
          <w:lang w:eastAsia="ru-RU"/>
        </w:rPr>
        <w:t>%. Книжный фонд библиотек по состоянию на 01.01.201</w:t>
      </w:r>
      <w:r w:rsidR="00D678CA" w:rsidRPr="00AC5A21">
        <w:rPr>
          <w:rFonts w:ascii="Arial" w:eastAsia="Times New Roman" w:hAnsi="Arial" w:cs="Arial"/>
          <w:color w:val="000000" w:themeColor="text1"/>
          <w:sz w:val="24"/>
          <w:szCs w:val="24"/>
          <w:lang w:eastAsia="ru-RU"/>
        </w:rPr>
        <w:t>8</w:t>
      </w:r>
      <w:r w:rsidRPr="00AC5A21">
        <w:rPr>
          <w:rFonts w:ascii="Arial" w:eastAsia="Times New Roman" w:hAnsi="Arial" w:cs="Arial"/>
          <w:color w:val="000000" w:themeColor="text1"/>
          <w:sz w:val="24"/>
          <w:szCs w:val="24"/>
          <w:lang w:eastAsia="ru-RU"/>
        </w:rPr>
        <w:t xml:space="preserve"> года составил – </w:t>
      </w:r>
      <w:r w:rsidR="005E59A2" w:rsidRPr="00AC5A21">
        <w:rPr>
          <w:rFonts w:ascii="Arial" w:eastAsia="Times New Roman" w:hAnsi="Arial" w:cs="Arial"/>
          <w:color w:val="000000" w:themeColor="text1"/>
          <w:sz w:val="24"/>
          <w:szCs w:val="24"/>
          <w:lang w:eastAsia="ru-RU"/>
        </w:rPr>
        <w:t>15709</w:t>
      </w:r>
      <w:r w:rsidRPr="00AC5A21">
        <w:rPr>
          <w:rFonts w:ascii="Arial" w:eastAsia="Times New Roman" w:hAnsi="Arial" w:cs="Arial"/>
          <w:color w:val="000000" w:themeColor="text1"/>
          <w:sz w:val="24"/>
          <w:szCs w:val="24"/>
          <w:lang w:eastAsia="ru-RU"/>
        </w:rPr>
        <w:t xml:space="preserve"> экземпляров.</w:t>
      </w:r>
    </w:p>
    <w:p w:rsidR="0039422A"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Дополнительное музыкальное образование детей осуществляет музыкальная школа в </w:t>
      </w:r>
      <w:r w:rsidR="005E59A2" w:rsidRPr="00AC5A21">
        <w:rPr>
          <w:rFonts w:ascii="Arial" w:eastAsia="Times New Roman" w:hAnsi="Arial" w:cs="Arial"/>
          <w:color w:val="000000" w:themeColor="text1"/>
          <w:sz w:val="24"/>
          <w:szCs w:val="24"/>
          <w:lang w:eastAsia="ru-RU"/>
        </w:rPr>
        <w:t>п. Балаганск</w:t>
      </w:r>
      <w:r w:rsidRPr="00AC5A21">
        <w:rPr>
          <w:rFonts w:ascii="Arial" w:eastAsia="Times New Roman" w:hAnsi="Arial" w:cs="Arial"/>
          <w:color w:val="000000" w:themeColor="text1"/>
          <w:sz w:val="24"/>
          <w:szCs w:val="24"/>
          <w:lang w:eastAsia="ru-RU"/>
        </w:rPr>
        <w:t xml:space="preserve"> по следующим направлениям: фортепиано, </w:t>
      </w:r>
      <w:r w:rsidR="00B36425" w:rsidRPr="00AC5A21">
        <w:rPr>
          <w:rFonts w:ascii="Arial" w:eastAsia="Times New Roman" w:hAnsi="Arial" w:cs="Arial"/>
          <w:color w:val="000000" w:themeColor="text1"/>
          <w:sz w:val="24"/>
          <w:szCs w:val="24"/>
          <w:lang w:eastAsia="ru-RU"/>
        </w:rPr>
        <w:t>аккордеон, народные инструменты</w:t>
      </w:r>
      <w:r w:rsidRPr="00AC5A21">
        <w:rPr>
          <w:rFonts w:ascii="Arial" w:eastAsia="Times New Roman" w:hAnsi="Arial" w:cs="Arial"/>
          <w:color w:val="000000" w:themeColor="text1"/>
          <w:sz w:val="24"/>
          <w:szCs w:val="24"/>
          <w:lang w:eastAsia="ru-RU"/>
        </w:rPr>
        <w:t xml:space="preserve">. Всего дополнительное музыкальное образование получают </w:t>
      </w:r>
      <w:r w:rsidR="00B36425" w:rsidRPr="00AC5A21">
        <w:rPr>
          <w:rFonts w:ascii="Arial" w:eastAsia="Times New Roman" w:hAnsi="Arial" w:cs="Arial"/>
          <w:color w:val="000000" w:themeColor="text1"/>
          <w:sz w:val="24"/>
          <w:szCs w:val="24"/>
          <w:lang w:eastAsia="ru-RU"/>
        </w:rPr>
        <w:t>25</w:t>
      </w:r>
      <w:r w:rsidRPr="00AC5A21">
        <w:rPr>
          <w:rFonts w:ascii="Arial" w:eastAsia="Times New Roman" w:hAnsi="Arial" w:cs="Arial"/>
          <w:color w:val="000000" w:themeColor="text1"/>
          <w:sz w:val="24"/>
          <w:szCs w:val="24"/>
          <w:lang w:eastAsia="ru-RU"/>
        </w:rPr>
        <w:t xml:space="preserve"> учащихся. Учебный процесс ведут </w:t>
      </w:r>
      <w:r w:rsidR="00B36425" w:rsidRPr="00AC5A21">
        <w:rPr>
          <w:rFonts w:ascii="Arial" w:eastAsia="Times New Roman" w:hAnsi="Arial" w:cs="Arial"/>
          <w:color w:val="000000" w:themeColor="text1"/>
          <w:sz w:val="24"/>
          <w:szCs w:val="24"/>
          <w:lang w:eastAsia="ru-RU"/>
        </w:rPr>
        <w:t>4</w:t>
      </w:r>
      <w:r w:rsidRPr="00AC5A21">
        <w:rPr>
          <w:rFonts w:ascii="Arial" w:eastAsia="Times New Roman" w:hAnsi="Arial" w:cs="Arial"/>
          <w:color w:val="000000" w:themeColor="text1"/>
          <w:sz w:val="24"/>
          <w:szCs w:val="24"/>
          <w:lang w:eastAsia="ru-RU"/>
        </w:rPr>
        <w:t xml:space="preserve"> преподавател</w:t>
      </w:r>
      <w:r w:rsidR="00B36425" w:rsidRPr="00AC5A21">
        <w:rPr>
          <w:rFonts w:ascii="Arial" w:eastAsia="Times New Roman" w:hAnsi="Arial" w:cs="Arial"/>
          <w:color w:val="000000" w:themeColor="text1"/>
          <w:sz w:val="24"/>
          <w:szCs w:val="24"/>
          <w:lang w:eastAsia="ru-RU"/>
        </w:rPr>
        <w:t>я</w:t>
      </w:r>
      <w:r w:rsidRPr="00AC5A21">
        <w:rPr>
          <w:rFonts w:ascii="Arial" w:eastAsia="Times New Roman" w:hAnsi="Arial" w:cs="Arial"/>
          <w:color w:val="000000" w:themeColor="text1"/>
          <w:sz w:val="24"/>
          <w:szCs w:val="24"/>
          <w:lang w:eastAsia="ru-RU"/>
        </w:rPr>
        <w:t>.</w:t>
      </w:r>
    </w:p>
    <w:p w:rsidR="008F6FFE" w:rsidRPr="00AC5A21" w:rsidRDefault="008F6FFE" w:rsidP="00AC5A21">
      <w:pPr>
        <w:pStyle w:val="af0"/>
        <w:spacing w:line="276" w:lineRule="auto"/>
        <w:rPr>
          <w:rFonts w:ascii="Arial" w:hAnsi="Arial" w:cs="Arial"/>
          <w:color w:val="000000" w:themeColor="text1"/>
        </w:rPr>
      </w:pPr>
      <w:r w:rsidRPr="00AC5A21">
        <w:rPr>
          <w:rFonts w:ascii="Arial" w:eastAsia="Times New Roman" w:hAnsi="Arial" w:cs="Arial"/>
          <w:color w:val="000000" w:themeColor="text1"/>
          <w:lang w:eastAsia="ru-RU"/>
        </w:rPr>
        <w:t xml:space="preserve">В Балаганском муниципальном образовании </w:t>
      </w:r>
      <w:r w:rsidRPr="00AC5A21">
        <w:rPr>
          <w:rFonts w:ascii="Arial" w:hAnsi="Arial" w:cs="Arial"/>
          <w:color w:val="000000" w:themeColor="text1"/>
        </w:rPr>
        <w:t>функционирует одна организация дополнительного образования – МБОУ ДО Балаганский Центр Детского Творчества.</w:t>
      </w:r>
    </w:p>
    <w:p w:rsidR="008F6FFE" w:rsidRPr="00AC5A21" w:rsidRDefault="008F6FFE" w:rsidP="00AC5A21">
      <w:pPr>
        <w:pStyle w:val="af0"/>
        <w:spacing w:line="276" w:lineRule="auto"/>
        <w:rPr>
          <w:rFonts w:ascii="Arial" w:hAnsi="Arial" w:cs="Arial"/>
        </w:rPr>
      </w:pPr>
      <w:r w:rsidRPr="00AC5A21">
        <w:rPr>
          <w:rFonts w:ascii="Arial" w:hAnsi="Arial" w:cs="Arial"/>
        </w:rPr>
        <w:t xml:space="preserve">Дополнительное образование организовано по пяти видам образовательной деятельности – туристско-краеведческой, спортивной, художественной, технической, эколого-биологической. </w:t>
      </w:r>
    </w:p>
    <w:p w:rsidR="008F6FFE" w:rsidRPr="00AC5A21" w:rsidRDefault="008F6FFE" w:rsidP="00AC5A21">
      <w:pPr>
        <w:pStyle w:val="24"/>
        <w:shd w:val="clear" w:color="auto" w:fill="auto"/>
        <w:spacing w:before="0" w:after="0" w:line="276" w:lineRule="auto"/>
        <w:ind w:right="-82" w:firstLine="709"/>
        <w:jc w:val="both"/>
        <w:rPr>
          <w:rFonts w:ascii="Arial" w:hAnsi="Arial" w:cs="Arial"/>
          <w:sz w:val="24"/>
          <w:szCs w:val="24"/>
        </w:rPr>
      </w:pPr>
      <w:r w:rsidRPr="00AC5A21">
        <w:rPr>
          <w:rFonts w:ascii="Arial" w:hAnsi="Arial" w:cs="Arial"/>
          <w:sz w:val="24"/>
          <w:szCs w:val="24"/>
        </w:rPr>
        <w:t>Охват детей в возрасте 5-18 лет дополнительными общеобразовательными программами МБОУ ДО Балаганский ЦДТ в 201</w:t>
      </w:r>
      <w:r w:rsidR="00654341" w:rsidRPr="00AC5A21">
        <w:rPr>
          <w:rFonts w:ascii="Arial" w:hAnsi="Arial" w:cs="Arial"/>
          <w:sz w:val="24"/>
          <w:szCs w:val="24"/>
        </w:rPr>
        <w:t>7</w:t>
      </w:r>
      <w:r w:rsidRPr="00AC5A21">
        <w:rPr>
          <w:rFonts w:ascii="Arial" w:hAnsi="Arial" w:cs="Arial"/>
          <w:sz w:val="24"/>
          <w:szCs w:val="24"/>
        </w:rPr>
        <w:t xml:space="preserve"> году составил 359 детей (удельный вес численности детей, получающих услуги дополнительного образования, в общей численности детей в возрасте 5-18 лет составил 21,5 %).</w:t>
      </w:r>
    </w:p>
    <w:p w:rsidR="008F6FFE" w:rsidRPr="00AC5A21" w:rsidRDefault="008F6FFE" w:rsidP="00AC5A21">
      <w:pPr>
        <w:spacing w:after="0"/>
        <w:ind w:firstLine="709"/>
        <w:jc w:val="both"/>
        <w:rPr>
          <w:rFonts w:ascii="Arial" w:hAnsi="Arial" w:cs="Arial"/>
          <w:sz w:val="24"/>
          <w:szCs w:val="24"/>
        </w:rPr>
      </w:pPr>
      <w:r w:rsidRPr="00AC5A21">
        <w:rPr>
          <w:rFonts w:ascii="Arial" w:hAnsi="Arial" w:cs="Arial"/>
          <w:sz w:val="24"/>
          <w:szCs w:val="24"/>
        </w:rPr>
        <w:t>Наиболее массовыми и востребованными направлениями в системе дополнительного образования детей МБОУ ДО Балаганский ЦДТ являются художественное  - 188 детей (52,37%), спортивное – 126 детей (35,10%), туристско-краеведческое – 15 детей (4,18%) направления.</w:t>
      </w:r>
    </w:p>
    <w:p w:rsidR="008F6FFE" w:rsidRPr="00AC5A21" w:rsidRDefault="008F6FFE" w:rsidP="00AC5A21">
      <w:pPr>
        <w:spacing w:after="0"/>
        <w:ind w:firstLine="709"/>
        <w:jc w:val="both"/>
        <w:rPr>
          <w:rFonts w:ascii="Arial" w:hAnsi="Arial" w:cs="Arial"/>
          <w:sz w:val="24"/>
          <w:szCs w:val="24"/>
        </w:rPr>
      </w:pPr>
      <w:r w:rsidRPr="00AC5A21">
        <w:rPr>
          <w:rFonts w:ascii="Arial" w:hAnsi="Arial" w:cs="Arial"/>
          <w:sz w:val="24"/>
          <w:szCs w:val="24"/>
        </w:rPr>
        <w:t>В 201</w:t>
      </w:r>
      <w:r w:rsidR="00654341" w:rsidRPr="00AC5A21">
        <w:rPr>
          <w:rFonts w:ascii="Arial" w:hAnsi="Arial" w:cs="Arial"/>
          <w:sz w:val="24"/>
          <w:szCs w:val="24"/>
        </w:rPr>
        <w:t>7</w:t>
      </w:r>
      <w:r w:rsidRPr="00AC5A21">
        <w:rPr>
          <w:rFonts w:ascii="Arial" w:hAnsi="Arial" w:cs="Arial"/>
          <w:sz w:val="24"/>
          <w:szCs w:val="24"/>
        </w:rPr>
        <w:t xml:space="preserve"> году при написании заявления родители (законные представители) не указали о необходимости создания специальных условий при организации занятий, следовательно, точной информации о наличии детей с ограниченными возможностями здоровья и детей – инвалидов, посещающих МБОУ ДО ЦДТ,  нет.</w:t>
      </w:r>
    </w:p>
    <w:p w:rsidR="008F6FFE" w:rsidRPr="00AC5A21" w:rsidRDefault="008F6FFE" w:rsidP="00AC5A21">
      <w:pPr>
        <w:ind w:firstLine="709"/>
        <w:jc w:val="both"/>
        <w:rPr>
          <w:rFonts w:ascii="Arial" w:hAnsi="Arial" w:cs="Arial"/>
          <w:sz w:val="24"/>
          <w:szCs w:val="24"/>
        </w:rPr>
      </w:pPr>
      <w:r w:rsidRPr="00AC5A21">
        <w:rPr>
          <w:rFonts w:ascii="Arial" w:hAnsi="Arial" w:cs="Arial"/>
          <w:sz w:val="24"/>
          <w:szCs w:val="24"/>
        </w:rPr>
        <w:t>Значимой оценкой эффективности дополнительного образования является участие обучающихся в районных и областных мероприятиях туристско-краеведческой, спортивной, художественной и технической направленности.</w:t>
      </w:r>
    </w:p>
    <w:p w:rsidR="00452BEB" w:rsidRPr="00AC5A21" w:rsidRDefault="00654341" w:rsidP="00452BEB">
      <w:pPr>
        <w:spacing w:after="0"/>
        <w:ind w:firstLine="709"/>
        <w:jc w:val="both"/>
        <w:rPr>
          <w:rFonts w:ascii="Arial" w:hAnsi="Arial" w:cs="Arial"/>
          <w:sz w:val="24"/>
          <w:szCs w:val="24"/>
        </w:rPr>
      </w:pPr>
      <w:r w:rsidRPr="00AC5A21">
        <w:rPr>
          <w:rFonts w:ascii="Arial" w:hAnsi="Arial" w:cs="Arial"/>
          <w:sz w:val="24"/>
          <w:szCs w:val="24"/>
          <w:shd w:val="clear" w:color="auto" w:fill="FFFFFF"/>
        </w:rPr>
        <w:lastRenderedPageBreak/>
        <w:t>Одно из направлений дополнительного образования – организация летнего отдыха.</w:t>
      </w:r>
      <w:r w:rsidR="00452BEB" w:rsidRPr="00452BEB">
        <w:rPr>
          <w:rFonts w:ascii="Arial" w:hAnsi="Arial" w:cs="Arial"/>
          <w:sz w:val="24"/>
          <w:szCs w:val="24"/>
        </w:rPr>
        <w:t xml:space="preserve"> </w:t>
      </w:r>
      <w:r w:rsidR="00452BEB" w:rsidRPr="00AC5A21">
        <w:rPr>
          <w:rFonts w:ascii="Arial" w:hAnsi="Arial" w:cs="Arial"/>
          <w:sz w:val="24"/>
          <w:szCs w:val="24"/>
        </w:rPr>
        <w:t xml:space="preserve">Палаточный спортивно-оздоровительный лагерь «Олимп» </w:t>
      </w:r>
    </w:p>
    <w:p w:rsidR="00654341" w:rsidRPr="00AC5A21" w:rsidRDefault="00452BEB" w:rsidP="00452BEB">
      <w:pPr>
        <w:spacing w:after="0"/>
        <w:ind w:firstLine="709"/>
        <w:jc w:val="both"/>
        <w:rPr>
          <w:rFonts w:ascii="Arial" w:hAnsi="Arial" w:cs="Arial"/>
          <w:sz w:val="24"/>
          <w:szCs w:val="24"/>
        </w:rPr>
      </w:pPr>
      <w:r w:rsidRPr="00AC5A21">
        <w:rPr>
          <w:rFonts w:ascii="Arial" w:hAnsi="Arial" w:cs="Arial"/>
          <w:sz w:val="24"/>
          <w:szCs w:val="24"/>
        </w:rPr>
        <w:t xml:space="preserve">В летнее время традиционно на протяжении десяти лет Центром Детского Творчества открывается палаточный спортивно-оздоровительный лагерь «Олимп», расположенный на берегу </w:t>
      </w:r>
      <w:r w:rsidRPr="00AC5A21">
        <w:rPr>
          <w:rFonts w:ascii="Arial" w:hAnsi="Arial" w:cs="Arial"/>
          <w:bCs/>
          <w:sz w:val="24"/>
          <w:szCs w:val="24"/>
        </w:rPr>
        <w:t xml:space="preserve">Одисинского залива </w:t>
      </w:r>
      <w:r>
        <w:rPr>
          <w:rFonts w:ascii="Arial" w:hAnsi="Arial" w:cs="Arial"/>
          <w:sz w:val="24"/>
          <w:szCs w:val="24"/>
        </w:rPr>
        <w:t xml:space="preserve">Братского водохранилища. </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Организация – участник МБОУ ДО Центр Детского Творчества. Число педагогов участников составило 14 человек, число детей участников 100 человек. Охват территории Муниципальное образование Балаганский район.</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 xml:space="preserve">Начало работы палаточного спортивно-оздоровительного лагеря «Олимп»  - 2 июля 2007 года. </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В лагере «Олимп» использованы возможности территории: водоём, широкая прибрежная зона, смешанный лес. Место расположения лагеря способствует наиболее эффективному размещению спортивных площадок, спортивного инвентаря, проведению досуговых мероприятий. Реальная жизнь лагеря представляет собой не что иное, как модель здорового образа жизни, но, как правило, не имеющую продолжения, не «прорастающую» в дальнейшую жизнь ребёнка. В то же время, используя все положительные стороны пребывания ребёнка в лагере, можно не только «посеять зёрна» интереса к выбору здорового образа жизни, но и побудить его к дальнейшему поиску, действиям, движениям в этом направлении.</w:t>
      </w:r>
    </w:p>
    <w:p w:rsidR="00654341" w:rsidRPr="00AC5A21" w:rsidRDefault="00654341" w:rsidP="00AC5A21">
      <w:pPr>
        <w:spacing w:after="0"/>
        <w:ind w:firstLine="709"/>
        <w:jc w:val="both"/>
        <w:rPr>
          <w:rFonts w:ascii="Arial" w:hAnsi="Arial" w:cs="Arial"/>
          <w:sz w:val="24"/>
          <w:szCs w:val="24"/>
          <w:lang w:eastAsia="ru-RU"/>
        </w:rPr>
      </w:pPr>
      <w:r w:rsidRPr="00AC5A21">
        <w:rPr>
          <w:rFonts w:ascii="Arial" w:hAnsi="Arial" w:cs="Arial"/>
          <w:sz w:val="24"/>
          <w:szCs w:val="24"/>
        </w:rPr>
        <w:t>Поэтому  программа палаточного спортивно-оздоровительного лагеря «Олимп» помогает подросткам найти себя в нашем не простом быстро меняющемся мире, закалить волю и характер, стать сильнее и благороднее, укрепить состояние здоровья. Ежегодно спортинструктором реализуется профильная программа на выявление самого спортивного, быстрого ребёнка, которому по окончанию сезона присваивается звание «Олимпионик» среди юношей и девушек. Воспитателями проводится познавательно-развлекательные мероприятия, спортивные, военно-патриотическая игра «Зарница».</w:t>
      </w:r>
    </w:p>
    <w:p w:rsidR="00654341" w:rsidRPr="00AC5A21" w:rsidRDefault="00654341" w:rsidP="00AC5A21">
      <w:pPr>
        <w:spacing w:after="0"/>
        <w:ind w:firstLine="709"/>
        <w:contextualSpacing/>
        <w:jc w:val="both"/>
        <w:rPr>
          <w:rFonts w:ascii="Arial" w:hAnsi="Arial" w:cs="Arial"/>
          <w:sz w:val="24"/>
          <w:szCs w:val="24"/>
        </w:rPr>
      </w:pPr>
      <w:r w:rsidRPr="00AC5A21">
        <w:rPr>
          <w:rFonts w:ascii="Arial" w:hAnsi="Arial" w:cs="Arial"/>
          <w:sz w:val="24"/>
          <w:szCs w:val="24"/>
        </w:rPr>
        <w:t>Таким образом, привлекая детей и подростков в объединения, на летний отдых по месту жительства, развивая жизненные силы с учетом его индивидуальности и предоставляя большую свободу выбора, решать задачи формирования и развития личности, способной быстро и адекватно воспринимать складывающуюся ситуацию и адаптироваться в ней. Заполнение свободного времени детей образовательным содержанием, обеспечение группового общения по интересам, отвлечение от бездумного времяпрепровождения «на улице» – таков социальный и педагогический фон развития современного подростка в творческих объединениях и профилактической работы с детьми «группы риска».</w:t>
      </w:r>
    </w:p>
    <w:p w:rsidR="009A43D2" w:rsidRPr="00AC5A21" w:rsidRDefault="009A43D2" w:rsidP="00AC5A21">
      <w:pPr>
        <w:pStyle w:val="a5"/>
        <w:spacing w:line="276" w:lineRule="auto"/>
        <w:ind w:firstLine="709"/>
        <w:jc w:val="both"/>
        <w:rPr>
          <w:rFonts w:ascii="Arial" w:hAnsi="Arial" w:cs="Arial"/>
          <w:color w:val="2C2C2C"/>
        </w:rPr>
      </w:pPr>
      <w:r w:rsidRPr="00AC5A21">
        <w:rPr>
          <w:rFonts w:ascii="Arial" w:hAnsi="Arial" w:cs="Arial"/>
          <w:color w:val="2C2C2C"/>
        </w:rPr>
        <w:t xml:space="preserve">В поселении находится </w:t>
      </w:r>
      <w:r w:rsidRPr="00AC5A21">
        <w:rPr>
          <w:rStyle w:val="extended-textshort"/>
          <w:rFonts w:ascii="Arial" w:hAnsi="Arial" w:cs="Arial"/>
        </w:rPr>
        <w:t>«</w:t>
      </w:r>
      <w:r w:rsidRPr="00AC5A21">
        <w:rPr>
          <w:rStyle w:val="extended-textshort"/>
          <w:rFonts w:ascii="Arial" w:hAnsi="Arial" w:cs="Arial"/>
          <w:bCs/>
        </w:rPr>
        <w:t>Балаганский</w:t>
      </w:r>
      <w:r w:rsidRPr="00AC5A21">
        <w:rPr>
          <w:rStyle w:val="extended-textshort"/>
          <w:rFonts w:ascii="Arial" w:hAnsi="Arial" w:cs="Arial"/>
        </w:rPr>
        <w:t xml:space="preserve"> историко-этнографический </w:t>
      </w:r>
      <w:r w:rsidRPr="00AC5A21">
        <w:rPr>
          <w:rStyle w:val="extended-textshort"/>
          <w:rFonts w:ascii="Arial" w:hAnsi="Arial" w:cs="Arial"/>
          <w:bCs/>
        </w:rPr>
        <w:t>музей</w:t>
      </w:r>
      <w:r w:rsidRPr="00AC5A21">
        <w:rPr>
          <w:rStyle w:val="extended-textshort"/>
          <w:rFonts w:ascii="Arial" w:hAnsi="Arial" w:cs="Arial"/>
        </w:rPr>
        <w:t xml:space="preserve"> </w:t>
      </w:r>
      <w:r w:rsidRPr="00AC5A21">
        <w:rPr>
          <w:rStyle w:val="extended-textshort"/>
          <w:rFonts w:ascii="Arial" w:hAnsi="Arial" w:cs="Arial"/>
          <w:bCs/>
        </w:rPr>
        <w:t>имени</w:t>
      </w:r>
      <w:r w:rsidRPr="00AC5A21">
        <w:rPr>
          <w:rStyle w:val="extended-textshort"/>
          <w:rFonts w:ascii="Arial" w:hAnsi="Arial" w:cs="Arial"/>
        </w:rPr>
        <w:t xml:space="preserve"> А.С. </w:t>
      </w:r>
      <w:r w:rsidRPr="00AC5A21">
        <w:rPr>
          <w:rStyle w:val="extended-textshort"/>
          <w:rFonts w:ascii="Arial" w:hAnsi="Arial" w:cs="Arial"/>
          <w:bCs/>
        </w:rPr>
        <w:t>Башинова</w:t>
      </w:r>
      <w:r w:rsidRPr="00AC5A21">
        <w:rPr>
          <w:rStyle w:val="extended-textshort"/>
          <w:rFonts w:ascii="Arial" w:hAnsi="Arial" w:cs="Arial"/>
        </w:rPr>
        <w:t>»</w:t>
      </w:r>
      <w:r w:rsidR="00452BEB">
        <w:rPr>
          <w:rStyle w:val="extended-textshort"/>
          <w:rFonts w:ascii="Arial" w:hAnsi="Arial" w:cs="Arial"/>
        </w:rPr>
        <w:t>,</w:t>
      </w:r>
      <w:r w:rsidRPr="00AC5A21">
        <w:rPr>
          <w:rStyle w:val="extended-textshort"/>
          <w:rFonts w:ascii="Arial" w:hAnsi="Arial" w:cs="Arial"/>
          <w:bCs/>
          <w:color w:val="888888"/>
        </w:rPr>
        <w:t> </w:t>
      </w:r>
      <w:r w:rsidRPr="00AC5A21">
        <w:rPr>
          <w:rFonts w:ascii="Arial" w:hAnsi="Arial" w:cs="Arial"/>
          <w:color w:val="2C2C2C"/>
        </w:rPr>
        <w:t xml:space="preserve"> </w:t>
      </w:r>
      <w:r w:rsidR="00452BEB" w:rsidRPr="00267327">
        <w:rPr>
          <w:rFonts w:ascii="Arial" w:hAnsi="Arial" w:cs="Arial"/>
        </w:rPr>
        <w:t>организован 17 ноября 1965г: по инициативе учителя истории Башинова А.С. школьный музей при 8-летней школе.</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Отделы и их основные задачи (виды деятельности):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 НАУЧНО-ФОНДОВЫЙ: выявление, сбор, учет, изучение, хранение публичное представление Музейных Предметов и Музейных Коллекций в </w:t>
      </w:r>
      <w:r w:rsidRPr="00AC5A21">
        <w:rPr>
          <w:rFonts w:ascii="Arial" w:hAnsi="Arial" w:cs="Arial"/>
          <w:color w:val="000000"/>
        </w:rPr>
        <w:lastRenderedPageBreak/>
        <w:t xml:space="preserve">установленном порядке; основной фонд состоит из 3 708 единиц хранения, вспомогательный фонд – 367 е.х. (на 1.1.2012)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ОТДЕЛ ПРОГРАММ, АДРЕСОВАННЫХ ПУБЛИКЕ</w:t>
      </w:r>
      <w:r w:rsidR="008F6FFE" w:rsidRPr="00AC5A21">
        <w:rPr>
          <w:rFonts w:ascii="Arial" w:hAnsi="Arial" w:cs="Arial"/>
          <w:color w:val="000000"/>
        </w:rPr>
        <w:t xml:space="preserve">: </w:t>
      </w:r>
      <w:r w:rsidRPr="00AC5A21">
        <w:rPr>
          <w:rFonts w:ascii="Arial" w:hAnsi="Arial" w:cs="Arial"/>
          <w:color w:val="000000"/>
        </w:rPr>
        <w:t xml:space="preserve">организация и проведение культурно-просветительских мероприятий и экскурсий; музей обеспечивает экскурсионное обслуживание посетителей, проводит музейные уроки, проводит мероприятия по заказу – в музее и вне музея.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 НАУЧНО-ИССЛЕДОВАТЕЛЬСКИЙ: проведение научных исследований в области истории и культуры; музей осуществляет исследования по краеведению, ведет поисковую работу на предмет пополнения музейного фонда; выполняет исторические справки по запросам. </w:t>
      </w:r>
    </w:p>
    <w:p w:rsidR="009A43D2"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ЭКСПОЗИЦИОННО-ВЫСТАВОЧНЫЙ: осуществление в установленном порядке экспозиционно-выставочной работы, в пределах и вне пределов Балаганского района; осуществление публичного представления музейного фонда и его популяризации.</w:t>
      </w:r>
    </w:p>
    <w:p w:rsidR="0039422A" w:rsidRPr="00D71F2A"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bookmarkStart w:id="5" w:name="_Toc496710898"/>
      <w:bookmarkEnd w:id="5"/>
      <w:r w:rsidRPr="00D71F2A">
        <w:rPr>
          <w:rFonts w:ascii="Arial" w:eastAsia="Times New Roman" w:hAnsi="Arial" w:cs="Arial"/>
          <w:bCs/>
          <w:sz w:val="24"/>
          <w:szCs w:val="24"/>
          <w:lang w:eastAsia="ru-RU"/>
        </w:rPr>
        <w:t>3.4 Прогнозируемый спрос на услуги объектов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В соответствии со стратегией социального развития до 2022 года и на период до 203</w:t>
      </w:r>
      <w:r w:rsidR="00267327">
        <w:rPr>
          <w:rFonts w:ascii="Arial" w:eastAsia="Times New Roman" w:hAnsi="Arial" w:cs="Arial"/>
          <w:sz w:val="24"/>
          <w:szCs w:val="24"/>
          <w:lang w:eastAsia="ru-RU"/>
        </w:rPr>
        <w:t>2</w:t>
      </w:r>
      <w:r w:rsidRPr="00AC5A21">
        <w:rPr>
          <w:rFonts w:ascii="Arial" w:eastAsia="Times New Roman" w:hAnsi="Arial" w:cs="Arial"/>
          <w:sz w:val="24"/>
          <w:szCs w:val="24"/>
          <w:lang w:eastAsia="ru-RU"/>
        </w:rPr>
        <w:t xml:space="preserve"> года, согласно Генеральному плану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долгосрочное развитие </w:t>
      </w:r>
      <w:r w:rsidR="00267327">
        <w:rPr>
          <w:rFonts w:ascii="Arial" w:eastAsia="Times New Roman" w:hAnsi="Arial" w:cs="Arial"/>
          <w:sz w:val="24"/>
          <w:szCs w:val="24"/>
          <w:lang w:eastAsia="ru-RU"/>
        </w:rPr>
        <w:t>поселения</w:t>
      </w:r>
      <w:r w:rsidRPr="00AC5A21">
        <w:rPr>
          <w:rFonts w:ascii="Arial" w:eastAsia="Times New Roman" w:hAnsi="Arial" w:cs="Arial"/>
          <w:sz w:val="24"/>
          <w:szCs w:val="24"/>
          <w:lang w:eastAsia="ru-RU"/>
        </w:rPr>
        <w:t xml:space="preserve"> будет сопровождаться ростом численности населения. Рост численности ожидается: к 2022 году - до </w:t>
      </w:r>
      <w:r w:rsidR="00AE0334" w:rsidRPr="00AC5A21">
        <w:rPr>
          <w:rFonts w:ascii="Arial" w:eastAsia="Times New Roman" w:hAnsi="Arial" w:cs="Arial"/>
          <w:sz w:val="24"/>
          <w:szCs w:val="24"/>
          <w:lang w:eastAsia="ru-RU"/>
        </w:rPr>
        <w:t>4,</w:t>
      </w:r>
      <w:r w:rsidR="00B36425"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 xml:space="preserve"> тыс. человек, к 203</w:t>
      </w:r>
      <w:r w:rsidR="00267327">
        <w:rPr>
          <w:rFonts w:ascii="Arial" w:eastAsia="Times New Roman" w:hAnsi="Arial" w:cs="Arial"/>
          <w:sz w:val="24"/>
          <w:szCs w:val="24"/>
          <w:lang w:eastAsia="ru-RU"/>
        </w:rPr>
        <w:t>2</w:t>
      </w:r>
      <w:r w:rsidRPr="00AC5A21">
        <w:rPr>
          <w:rFonts w:ascii="Arial" w:eastAsia="Times New Roman" w:hAnsi="Arial" w:cs="Arial"/>
          <w:sz w:val="24"/>
          <w:szCs w:val="24"/>
          <w:lang w:eastAsia="ru-RU"/>
        </w:rPr>
        <w:t xml:space="preserve"> - до </w:t>
      </w:r>
      <w:r w:rsidR="00AE0334"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 xml:space="preserve"> тыс. человек.</w:t>
      </w:r>
    </w:p>
    <w:p w:rsidR="00AE0334" w:rsidRPr="00AC5A21" w:rsidRDefault="0039422A" w:rsidP="00AC5A21">
      <w:pPr>
        <w:spacing w:after="0"/>
        <w:ind w:firstLine="709"/>
        <w:jc w:val="both"/>
        <w:rPr>
          <w:rFonts w:ascii="Arial" w:hAnsi="Arial" w:cs="Arial"/>
          <w:sz w:val="24"/>
          <w:szCs w:val="24"/>
        </w:rPr>
      </w:pPr>
      <w:r w:rsidRPr="00AC5A21">
        <w:rPr>
          <w:rFonts w:ascii="Arial" w:eastAsia="Times New Roman" w:hAnsi="Arial" w:cs="Arial"/>
          <w:sz w:val="24"/>
          <w:szCs w:val="24"/>
          <w:lang w:eastAsia="ru-RU"/>
        </w:rPr>
        <w:t xml:space="preserve">Согласно Генеральному плану, </w:t>
      </w:r>
      <w:r w:rsidR="00AE0334" w:rsidRPr="00AC5A21">
        <w:rPr>
          <w:rFonts w:ascii="Arial" w:hAnsi="Arial" w:cs="Arial"/>
          <w:sz w:val="24"/>
          <w:szCs w:val="24"/>
        </w:rPr>
        <w:t>площадь р.п. Балаганск</w:t>
      </w:r>
      <w:r w:rsidR="00AE0334" w:rsidRPr="00AC5A21">
        <w:rPr>
          <w:rFonts w:ascii="Arial" w:hAnsi="Arial" w:cs="Arial"/>
          <w:b/>
          <w:sz w:val="24"/>
          <w:szCs w:val="24"/>
        </w:rPr>
        <w:t xml:space="preserve"> </w:t>
      </w:r>
      <w:r w:rsidR="00AE0334" w:rsidRPr="00AC5A21">
        <w:rPr>
          <w:rFonts w:ascii="Arial" w:hAnsi="Arial" w:cs="Arial"/>
          <w:sz w:val="24"/>
          <w:szCs w:val="24"/>
        </w:rPr>
        <w:t>в кадастровых границах населенного пункта составляет 452,7 га. В настоящее время застроенная территория занимает 452,7 га, или 66,1% всех земель в границах поселка. Из нее 315,2 га (69,6% застройки) приходится на жилую зону, на 98,5% (310,6 га) сформированную индивидуальными жилыми домами усадебного типа, 4,6 га приходится на малоэтажные многоквартирные жилые дома с приквартирными земельными участками. В состав жилой зоны включена территория улично-дорожной сети в границах жилых кварталов.</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К расчетному сроку предусматривается расширение территории жилых зон, представленную участками индивидуальной жилых домов усадебного типа и малоэтажных многоквартирных жилых домов с приквартирными земельными участками, площадь которой, за счет размещения жилищного строительства на свободной и реконструируемой территории, расширяется, по сравнению с исходным годом, на 29,6 га или на 9,4% - до 344,8 га (56,5% застроенной территории).</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Средняя плотность жилой застройки в границах проекта к расчетному сроку увеличивается с 266,5 м</w:t>
      </w:r>
      <w:r w:rsidRPr="00AC5A21">
        <w:rPr>
          <w:rFonts w:ascii="Arial" w:hAnsi="Arial" w:cs="Arial"/>
          <w:sz w:val="24"/>
          <w:szCs w:val="24"/>
          <w:vertAlign w:val="superscript"/>
        </w:rPr>
        <w:t>2</w:t>
      </w:r>
      <w:r w:rsidRPr="00AC5A21">
        <w:rPr>
          <w:rFonts w:ascii="Arial" w:hAnsi="Arial" w:cs="Arial"/>
          <w:sz w:val="24"/>
          <w:szCs w:val="24"/>
        </w:rPr>
        <w:t>/га до 319,0 м</w:t>
      </w:r>
      <w:r w:rsidRPr="00AC5A21">
        <w:rPr>
          <w:rFonts w:ascii="Arial" w:hAnsi="Arial" w:cs="Arial"/>
          <w:sz w:val="24"/>
          <w:szCs w:val="24"/>
          <w:vertAlign w:val="superscript"/>
        </w:rPr>
        <w:t>2</w:t>
      </w:r>
      <w:r w:rsidRPr="00AC5A21">
        <w:rPr>
          <w:rFonts w:ascii="Arial" w:hAnsi="Arial" w:cs="Arial"/>
          <w:sz w:val="24"/>
          <w:szCs w:val="24"/>
        </w:rPr>
        <w:t>/га. Средняя плотность населения в границах жилых кварталов и микрорайонов также повышается -  с 13,0 чел./га до 14,5 чел./га, что обусловлено незначительным повышением проектной средней жилищной обеспеченности населения по сравнению с существующей (с 20,5 м</w:t>
      </w:r>
      <w:r w:rsidRPr="00AC5A21">
        <w:rPr>
          <w:rFonts w:ascii="Arial" w:hAnsi="Arial" w:cs="Arial"/>
          <w:sz w:val="24"/>
          <w:szCs w:val="24"/>
          <w:vertAlign w:val="superscript"/>
        </w:rPr>
        <w:t>2</w:t>
      </w:r>
      <w:r w:rsidRPr="00AC5A21">
        <w:rPr>
          <w:rFonts w:ascii="Arial" w:hAnsi="Arial" w:cs="Arial"/>
          <w:sz w:val="24"/>
          <w:szCs w:val="24"/>
        </w:rPr>
        <w:t>/чел. до 20 м</w:t>
      </w:r>
      <w:r w:rsidRPr="00AC5A21">
        <w:rPr>
          <w:rFonts w:ascii="Arial" w:hAnsi="Arial" w:cs="Arial"/>
          <w:sz w:val="24"/>
          <w:szCs w:val="24"/>
          <w:vertAlign w:val="superscript"/>
        </w:rPr>
        <w:t>2</w:t>
      </w:r>
      <w:r w:rsidRPr="00AC5A21">
        <w:rPr>
          <w:rFonts w:ascii="Arial" w:hAnsi="Arial" w:cs="Arial"/>
          <w:sz w:val="24"/>
          <w:szCs w:val="24"/>
        </w:rPr>
        <w:t>/чел.).</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 xml:space="preserve">Генеральным планом предлагается расширение участков под учреждения и предприятия обслуживания. Их суммарная площадь увеличивается в 1,7 раза, </w:t>
      </w:r>
      <w:r w:rsidRPr="00AC5A21">
        <w:rPr>
          <w:rFonts w:ascii="Arial" w:hAnsi="Arial" w:cs="Arial"/>
          <w:sz w:val="24"/>
          <w:szCs w:val="24"/>
        </w:rPr>
        <w:lastRenderedPageBreak/>
        <w:t>главным образом за счет формирования общественных центров, строительства объектов торговли, общественного питания, предприятий коммунально-бытового обслуживания.</w:t>
      </w:r>
    </w:p>
    <w:p w:rsidR="00AE0334" w:rsidRPr="00AC5A21" w:rsidRDefault="00AE0334" w:rsidP="00AC5A21">
      <w:pPr>
        <w:autoSpaceDE w:val="0"/>
        <w:autoSpaceDN w:val="0"/>
        <w:spacing w:after="0"/>
        <w:ind w:firstLine="709"/>
        <w:jc w:val="both"/>
        <w:rPr>
          <w:rFonts w:ascii="Arial" w:eastAsia="Calibri" w:hAnsi="Arial" w:cs="Arial"/>
          <w:sz w:val="24"/>
          <w:szCs w:val="24"/>
        </w:rPr>
      </w:pPr>
      <w:r w:rsidRPr="00AC5A21">
        <w:rPr>
          <w:rFonts w:ascii="Arial" w:hAnsi="Arial" w:cs="Arial"/>
          <w:sz w:val="24"/>
          <w:szCs w:val="24"/>
        </w:rPr>
        <w:t>Нормативная территория физкультурно-спортивных сооружений общего пользования определяется на уровне 0,7-</w:t>
      </w:r>
      <w:smartTag w:uri="urn:schemas-microsoft-com:office:smarttags" w:element="metricconverter">
        <w:smartTagPr>
          <w:attr w:name="ProductID" w:val="0,9 га"/>
        </w:smartTagPr>
        <w:r w:rsidRPr="00AC5A21">
          <w:rPr>
            <w:rFonts w:ascii="Arial" w:hAnsi="Arial" w:cs="Arial"/>
            <w:sz w:val="24"/>
            <w:szCs w:val="24"/>
          </w:rPr>
          <w:t>0,9 га</w:t>
        </w:r>
      </w:smartTag>
      <w:r w:rsidRPr="00AC5A21">
        <w:rPr>
          <w:rFonts w:ascii="Arial" w:hAnsi="Arial" w:cs="Arial"/>
          <w:sz w:val="24"/>
          <w:szCs w:val="24"/>
        </w:rPr>
        <w:t xml:space="preserve"> на 1 тыс. жителей и на расчетный срок для населения 5,0 тыс. чел. составляет 3,5 – 4,5 га.</w:t>
      </w:r>
    </w:p>
    <w:p w:rsidR="00AE0334" w:rsidRPr="00AC5A21" w:rsidRDefault="00AE033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sz w:val="24"/>
          <w:szCs w:val="24"/>
        </w:rPr>
        <w:t xml:space="preserve">Генеральным планом на территории городского поселения предлагается строительство спортивного комплекса, в составе которого разместятся территории открытых плоскостных спортивных сооружений, спортивный зал и плавательный бассейн. Общая площадь спортивных сооружений Балаганского </w:t>
      </w:r>
      <w:r w:rsidR="00267327">
        <w:rPr>
          <w:rFonts w:ascii="Arial" w:hAnsi="Arial" w:cs="Arial"/>
          <w:sz w:val="24"/>
          <w:szCs w:val="24"/>
        </w:rPr>
        <w:t>МО</w:t>
      </w:r>
      <w:r w:rsidRPr="00AC5A21">
        <w:rPr>
          <w:rFonts w:ascii="Arial" w:hAnsi="Arial" w:cs="Arial"/>
          <w:sz w:val="24"/>
          <w:szCs w:val="24"/>
        </w:rPr>
        <w:t>, с учетом существующих объектов, к расчетному сроку составит 9,2 га, что покрывает нормативную потребность жителей муниципального образования.</w:t>
      </w:r>
    </w:p>
    <w:p w:rsidR="00AE0334" w:rsidRPr="00AC5A21" w:rsidRDefault="00AE0334" w:rsidP="00AC5A21">
      <w:pPr>
        <w:autoSpaceDE w:val="0"/>
        <w:autoSpaceDN w:val="0"/>
        <w:spacing w:after="0"/>
        <w:ind w:firstLine="709"/>
        <w:jc w:val="both"/>
        <w:rPr>
          <w:rFonts w:ascii="Arial" w:eastAsia="Calibri" w:hAnsi="Arial" w:cs="Arial"/>
          <w:sz w:val="24"/>
          <w:szCs w:val="24"/>
        </w:rPr>
      </w:pPr>
      <w:r w:rsidRPr="00AC5A21">
        <w:rPr>
          <w:rFonts w:ascii="Arial" w:hAnsi="Arial" w:cs="Arial"/>
          <w:sz w:val="24"/>
          <w:szCs w:val="24"/>
        </w:rPr>
        <w:t xml:space="preserve">Необходимая площадь озелененных территорий общего пользования на расчетный срок определяется для населенных пунктов с численностью населения </w:t>
      </w:r>
      <w:r w:rsidR="00267327">
        <w:rPr>
          <w:rFonts w:ascii="Arial" w:hAnsi="Arial" w:cs="Arial"/>
          <w:sz w:val="24"/>
          <w:szCs w:val="24"/>
        </w:rPr>
        <w:t xml:space="preserve">до </w:t>
      </w:r>
      <w:r w:rsidRPr="00AC5A21">
        <w:rPr>
          <w:rFonts w:ascii="Arial" w:hAnsi="Arial" w:cs="Arial"/>
          <w:sz w:val="24"/>
          <w:szCs w:val="24"/>
        </w:rPr>
        <w:t>5,0 тыс. чел. составляет 5,0 га при нормативной обеспеченности 10 м</w:t>
      </w:r>
      <w:r w:rsidRPr="00AC5A21">
        <w:rPr>
          <w:rFonts w:ascii="Arial" w:hAnsi="Arial" w:cs="Arial"/>
          <w:sz w:val="24"/>
          <w:szCs w:val="24"/>
          <w:vertAlign w:val="superscript"/>
        </w:rPr>
        <w:t>2</w:t>
      </w:r>
      <w:r w:rsidRPr="00AC5A21">
        <w:rPr>
          <w:rFonts w:ascii="Arial" w:hAnsi="Arial" w:cs="Arial"/>
          <w:sz w:val="24"/>
          <w:szCs w:val="24"/>
        </w:rPr>
        <w:t>/чел.</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Общая площадь озелененных селитебных территорий, с учетом существующих и сохраняемых на расчетный срок, составит по проекту 30,9 га, или 61,8 м</w:t>
      </w:r>
      <w:r w:rsidRPr="00AC5A21">
        <w:rPr>
          <w:rFonts w:ascii="Arial" w:hAnsi="Arial" w:cs="Arial"/>
          <w:sz w:val="24"/>
          <w:szCs w:val="24"/>
          <w:vertAlign w:val="superscript"/>
        </w:rPr>
        <w:t>2</w:t>
      </w:r>
      <w:r w:rsidRPr="00AC5A21">
        <w:rPr>
          <w:rFonts w:ascii="Arial" w:hAnsi="Arial" w:cs="Arial"/>
          <w:sz w:val="24"/>
          <w:szCs w:val="24"/>
        </w:rPr>
        <w:t xml:space="preserve"> на одного жителя, что полностью покрывает нормативную потребность населения и будет способствовать повышению комфортности застройки городского поселения.</w:t>
      </w:r>
    </w:p>
    <w:p w:rsidR="0039422A" w:rsidRPr="00AC5A21" w:rsidRDefault="00AE033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sz w:val="24"/>
          <w:szCs w:val="24"/>
        </w:rPr>
        <w:t>Предусмотренное генеральным планом расширение территории объектов культурно-бытового обслуживания и развитие спортивных сооружений ведет к повышению качества среды и уровня жизни населения.</w:t>
      </w:r>
    </w:p>
    <w:p w:rsidR="0039422A" w:rsidRPr="00D71F2A"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D71F2A">
        <w:rPr>
          <w:rFonts w:ascii="Arial" w:eastAsia="Times New Roman" w:hAnsi="Arial" w:cs="Arial"/>
          <w:bCs/>
          <w:sz w:val="24"/>
          <w:szCs w:val="24"/>
          <w:lang w:eastAsia="ru-RU"/>
        </w:rPr>
        <w:t>3.5 Оценка нормативно – правовой базы, необходимой для функционирования и развития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w:t>
      </w:r>
      <w:r w:rsidRPr="00AC5A21">
        <w:rPr>
          <w:rFonts w:ascii="Arial" w:eastAsia="Times New Roman" w:hAnsi="Arial" w:cs="Arial"/>
          <w:sz w:val="24"/>
          <w:szCs w:val="24"/>
          <w:lang w:eastAsia="ru-RU"/>
        </w:rPr>
        <w:lastRenderedPageBreak/>
        <w:t>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w:t>
      </w:r>
      <w:r w:rsidRPr="00AC5A21">
        <w:rPr>
          <w:rFonts w:ascii="Arial" w:eastAsia="Times New Roman" w:hAnsi="Arial" w:cs="Arial"/>
          <w:sz w:val="24"/>
          <w:szCs w:val="24"/>
          <w:lang w:eastAsia="ru-RU"/>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создание условий для организации досуга и обеспечения жителей поселения услугами организаций культуры;</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04.12.2007 № 329-ФЗ «О физической культуре и спорте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21.11.2011 № 323-ФЗ «Об основах охраны здоровья граждан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29.12.2012 № 273-ФЗ «Об образовании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17.07.1999 № 178-ФЗ «О государственной социальной помощи»;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Закон Российской Федерации от 09.10.1992 № 3612-1 «Основы законодательства Российской Федерации о культуре».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r w:rsidR="00267327">
        <w:rPr>
          <w:rFonts w:ascii="Arial" w:eastAsia="Times New Roman" w:hAnsi="Arial" w:cs="Arial"/>
          <w:sz w:val="24"/>
          <w:szCs w:val="24"/>
          <w:lang w:eastAsia="ru-RU"/>
        </w:rPr>
        <w:t>.</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w:t>
      </w:r>
      <w:r w:rsidR="009408B3" w:rsidRPr="00AC5A21">
        <w:rPr>
          <w:rFonts w:ascii="Arial" w:eastAsia="Times New Roman" w:hAnsi="Arial" w:cs="Arial"/>
          <w:sz w:val="24"/>
          <w:szCs w:val="24"/>
          <w:lang w:eastAsia="ru-RU"/>
        </w:rPr>
        <w:t>шений.</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4. МЕРОПРИЯТИЯ ПО РАЗВИТИЮ СЕТИ ОБЪЕКТОВ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w:t>
      </w:r>
      <w:r w:rsidR="00267327">
        <w:rPr>
          <w:rFonts w:ascii="Arial" w:eastAsia="Times New Roman" w:hAnsi="Arial" w:cs="Arial"/>
          <w:sz w:val="24"/>
          <w:szCs w:val="24"/>
          <w:lang w:eastAsia="ru-RU"/>
        </w:rPr>
        <w:t>5</w:t>
      </w:r>
      <w:r w:rsidRPr="00AC5A21">
        <w:rPr>
          <w:rFonts w:ascii="Arial" w:eastAsia="Times New Roman" w:hAnsi="Arial" w:cs="Arial"/>
          <w:sz w:val="24"/>
          <w:szCs w:val="24"/>
          <w:lang w:eastAsia="ru-RU"/>
        </w:rPr>
        <w:t>)</w:t>
      </w:r>
    </w:p>
    <w:p w:rsidR="009408B3" w:rsidRPr="00AC5A21" w:rsidRDefault="0039422A" w:rsidP="00AC5A21">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Таблица </w:t>
      </w:r>
      <w:r w:rsidR="00267327">
        <w:rPr>
          <w:rFonts w:ascii="Arial" w:eastAsia="Times New Roman" w:hAnsi="Arial" w:cs="Arial"/>
          <w:iCs/>
          <w:sz w:val="24"/>
          <w:szCs w:val="24"/>
          <w:lang w:eastAsia="ru-RU"/>
        </w:rPr>
        <w:t>5</w:t>
      </w:r>
    </w:p>
    <w:p w:rsidR="0039422A" w:rsidRPr="00AC5A21" w:rsidRDefault="0039422A" w:rsidP="00AC5A21">
      <w:pPr>
        <w:shd w:val="clear" w:color="auto" w:fill="FFFFFF"/>
        <w:spacing w:after="0"/>
        <w:ind w:firstLine="709"/>
        <w:jc w:val="center"/>
        <w:rPr>
          <w:rFonts w:ascii="Arial" w:eastAsia="Times New Roman" w:hAnsi="Arial" w:cs="Arial"/>
          <w:sz w:val="24"/>
          <w:szCs w:val="24"/>
          <w:lang w:eastAsia="ru-RU"/>
        </w:rPr>
      </w:pPr>
      <w:r w:rsidRPr="00AC5A21">
        <w:rPr>
          <w:rFonts w:ascii="Arial" w:eastAsia="Times New Roman" w:hAnsi="Arial" w:cs="Arial"/>
          <w:iCs/>
          <w:sz w:val="24"/>
          <w:szCs w:val="24"/>
          <w:lang w:eastAsia="ru-RU"/>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2099"/>
        <w:gridCol w:w="3423"/>
        <w:gridCol w:w="1371"/>
      </w:tblGrid>
      <w:tr w:rsidR="0039422A" w:rsidRPr="00D71F2A" w:rsidTr="00DD127C">
        <w:trPr>
          <w:tblCellSpacing w:w="0" w:type="dxa"/>
        </w:trPr>
        <w:tc>
          <w:tcPr>
            <w:tcW w:w="1359"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Область </w:t>
            </w:r>
          </w:p>
        </w:tc>
        <w:tc>
          <w:tcPr>
            <w:tcW w:w="1109"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Орган исполнительной власти субъекта РФ </w:t>
            </w:r>
          </w:p>
        </w:tc>
        <w:tc>
          <w:tcPr>
            <w:tcW w:w="2531"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Муниципальное образование </w:t>
            </w:r>
          </w:p>
        </w:tc>
      </w:tr>
      <w:tr w:rsidR="0039422A" w:rsidRPr="00D71F2A" w:rsidTr="00DD12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DD127C"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муниципальный  </w:t>
            </w:r>
            <w:r w:rsidR="0039422A" w:rsidRPr="00D71F2A">
              <w:rPr>
                <w:rFonts w:ascii="Courier New" w:eastAsia="Times New Roman" w:hAnsi="Courier New" w:cs="Courier New"/>
                <w:sz w:val="24"/>
                <w:szCs w:val="24"/>
                <w:lang w:eastAsia="ru-RU"/>
              </w:rPr>
              <w:t xml:space="preserve">район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DD127C"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городское</w:t>
            </w:r>
            <w:r w:rsidR="0039422A" w:rsidRPr="00D71F2A">
              <w:rPr>
                <w:rFonts w:ascii="Courier New" w:eastAsia="Times New Roman" w:hAnsi="Courier New" w:cs="Courier New"/>
                <w:sz w:val="24"/>
                <w:szCs w:val="24"/>
                <w:lang w:eastAsia="ru-RU"/>
              </w:rPr>
              <w:t xml:space="preserve"> </w:t>
            </w:r>
            <w:r w:rsidR="0039422A" w:rsidRPr="00D71F2A">
              <w:rPr>
                <w:rFonts w:ascii="Courier New" w:eastAsia="Times New Roman" w:hAnsi="Courier New" w:cs="Courier New"/>
                <w:sz w:val="24"/>
                <w:szCs w:val="24"/>
                <w:lang w:eastAsia="ru-RU"/>
              </w:rPr>
              <w:br/>
              <w:t xml:space="preserve">поселение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Образование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Культура и искусство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Физическая культура и спорт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Здравоохранение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CB77E1"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r w:rsidR="0039422A"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Социальное обслуживание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CB77E1"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Молодежная политика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bl>
    <w:p w:rsidR="0039422A" w:rsidRPr="00AC5A21" w:rsidRDefault="0039422A" w:rsidP="00AC5A21">
      <w:pPr>
        <w:shd w:val="clear" w:color="auto" w:fill="FFFFFF"/>
        <w:spacing w:after="0"/>
        <w:ind w:firstLine="709"/>
        <w:rPr>
          <w:rFonts w:ascii="Arial" w:eastAsia="Times New Roman" w:hAnsi="Arial" w:cs="Arial"/>
          <w:sz w:val="24"/>
          <w:szCs w:val="24"/>
          <w:lang w:eastAsia="ru-RU"/>
        </w:rPr>
      </w:pP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Расчет объектов социальной инфраструктуры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на расчетный </w:t>
      </w:r>
      <w:r w:rsidR="008F6FFE" w:rsidRPr="00AC5A21">
        <w:rPr>
          <w:rFonts w:ascii="Arial" w:eastAsia="Times New Roman" w:hAnsi="Arial" w:cs="Arial"/>
          <w:sz w:val="24"/>
          <w:szCs w:val="24"/>
          <w:lang w:eastAsia="ru-RU"/>
        </w:rPr>
        <w:t xml:space="preserve">срок представлен в таблице </w:t>
      </w:r>
      <w:r w:rsidR="00267327">
        <w:rPr>
          <w:rFonts w:ascii="Arial" w:eastAsia="Times New Roman" w:hAnsi="Arial" w:cs="Arial"/>
          <w:sz w:val="24"/>
          <w:szCs w:val="24"/>
          <w:lang w:eastAsia="ru-RU"/>
        </w:rPr>
        <w:t>6</w:t>
      </w:r>
      <w:r w:rsidR="008F6FFE" w:rsidRPr="00AC5A21">
        <w:rPr>
          <w:rFonts w:ascii="Arial" w:eastAsia="Times New Roman" w:hAnsi="Arial" w:cs="Arial"/>
          <w:sz w:val="24"/>
          <w:szCs w:val="24"/>
          <w:lang w:eastAsia="ru-RU"/>
        </w:rPr>
        <w:t xml:space="preserve"> </w:t>
      </w:r>
    </w:p>
    <w:p w:rsidR="0039422A" w:rsidRPr="00AC5A21" w:rsidRDefault="0039422A" w:rsidP="00AC5A21">
      <w:pPr>
        <w:shd w:val="clear" w:color="auto" w:fill="FFFFFF"/>
        <w:spacing w:after="0"/>
        <w:ind w:firstLine="709"/>
        <w:rPr>
          <w:rFonts w:ascii="Arial" w:eastAsia="Times New Roman" w:hAnsi="Arial" w:cs="Arial"/>
          <w:sz w:val="24"/>
          <w:szCs w:val="24"/>
          <w:lang w:eastAsia="ru-RU"/>
        </w:rPr>
      </w:pPr>
    </w:p>
    <w:p w:rsidR="009408B3" w:rsidRPr="00AC5A21" w:rsidRDefault="0039422A" w:rsidP="00AC5A21">
      <w:pPr>
        <w:shd w:val="clear" w:color="auto" w:fill="FFFFFF"/>
        <w:spacing w:after="0"/>
        <w:ind w:firstLine="709"/>
        <w:jc w:val="right"/>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Таблица </w:t>
      </w:r>
      <w:r w:rsidR="00267327">
        <w:rPr>
          <w:rFonts w:ascii="Arial" w:eastAsia="Times New Roman" w:hAnsi="Arial" w:cs="Arial"/>
          <w:sz w:val="24"/>
          <w:szCs w:val="24"/>
          <w:lang w:eastAsia="ru-RU"/>
        </w:rPr>
        <w:t>6</w:t>
      </w:r>
      <w:r w:rsidRPr="00AC5A21">
        <w:rPr>
          <w:rFonts w:ascii="Arial" w:eastAsia="Times New Roman" w:hAnsi="Arial" w:cs="Arial"/>
          <w:sz w:val="24"/>
          <w:szCs w:val="24"/>
          <w:lang w:eastAsia="ru-RU"/>
        </w:rPr>
        <w:t xml:space="preserve"> </w:t>
      </w:r>
    </w:p>
    <w:p w:rsidR="0039422A" w:rsidRPr="00AC5A21" w:rsidRDefault="0039422A" w:rsidP="00AC5A21">
      <w:pPr>
        <w:shd w:val="clear" w:color="auto" w:fill="FFFFFF"/>
        <w:spacing w:after="0"/>
        <w:ind w:firstLine="709"/>
        <w:jc w:val="center"/>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Расчет объектов культурно-бытового обслуживания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на расчетный срок.</w:t>
      </w: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8"/>
        <w:gridCol w:w="1277"/>
        <w:gridCol w:w="1416"/>
        <w:gridCol w:w="1702"/>
        <w:gridCol w:w="1842"/>
        <w:gridCol w:w="1274"/>
      </w:tblGrid>
      <w:tr w:rsidR="008F6FFE" w:rsidRPr="00D71F2A" w:rsidTr="000C2514">
        <w:trPr>
          <w:trHeight w:val="441"/>
          <w:tblCellSpacing w:w="0" w:type="dxa"/>
        </w:trPr>
        <w:tc>
          <w:tcPr>
            <w:tcW w:w="931"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Объекты</w:t>
            </w:r>
            <w:r w:rsidRPr="00D71F2A">
              <w:rPr>
                <w:rFonts w:ascii="Courier New" w:eastAsia="Times New Roman" w:hAnsi="Courier New" w:cs="Courier New"/>
                <w:sz w:val="24"/>
                <w:szCs w:val="24"/>
                <w:lang w:eastAsia="ru-RU"/>
              </w:rPr>
              <w:t xml:space="preserve"> </w:t>
            </w:r>
          </w:p>
        </w:tc>
        <w:tc>
          <w:tcPr>
            <w:tcW w:w="692"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 измерения</w:t>
            </w:r>
            <w:r w:rsidRPr="00D71F2A">
              <w:rPr>
                <w:rFonts w:ascii="Courier New" w:eastAsia="Times New Roman" w:hAnsi="Courier New" w:cs="Courier New"/>
                <w:sz w:val="24"/>
                <w:szCs w:val="24"/>
                <w:lang w:eastAsia="ru-RU"/>
              </w:rPr>
              <w:t xml:space="preserve"> </w:t>
            </w:r>
          </w:p>
        </w:tc>
        <w:tc>
          <w:tcPr>
            <w:tcW w:w="767"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Норматив на 1000 жителей</w:t>
            </w:r>
            <w:r w:rsidRPr="00D71F2A">
              <w:rPr>
                <w:rFonts w:ascii="Courier New" w:eastAsia="Times New Roman" w:hAnsi="Courier New" w:cs="Courier New"/>
                <w:sz w:val="24"/>
                <w:szCs w:val="24"/>
                <w:lang w:eastAsia="ru-RU"/>
              </w:rPr>
              <w:t xml:space="preserve"> </w:t>
            </w:r>
          </w:p>
        </w:tc>
        <w:tc>
          <w:tcPr>
            <w:tcW w:w="922"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bCs/>
                <w:sz w:val="24"/>
                <w:szCs w:val="24"/>
                <w:lang w:eastAsia="ru-RU"/>
              </w:rPr>
            </w:pPr>
            <w:r w:rsidRPr="00D71F2A">
              <w:rPr>
                <w:rFonts w:ascii="Courier New" w:eastAsia="Times New Roman" w:hAnsi="Courier New" w:cs="Courier New"/>
                <w:bCs/>
                <w:sz w:val="24"/>
                <w:szCs w:val="24"/>
                <w:lang w:eastAsia="ru-RU"/>
              </w:rPr>
              <w:t>Требуется на население</w:t>
            </w:r>
          </w:p>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4</w:t>
            </w:r>
            <w:r w:rsidR="000C2514" w:rsidRPr="00D71F2A">
              <w:rPr>
                <w:rFonts w:ascii="Courier New" w:eastAsia="Times New Roman" w:hAnsi="Courier New" w:cs="Courier New"/>
                <w:bCs/>
                <w:sz w:val="24"/>
                <w:szCs w:val="24"/>
                <w:lang w:eastAsia="ru-RU"/>
              </w:rPr>
              <w:t>,0 тыс. чел.</w:t>
            </w:r>
            <w:r w:rsidR="000C2514" w:rsidRPr="00D71F2A">
              <w:rPr>
                <w:rFonts w:ascii="Courier New" w:eastAsia="Times New Roman" w:hAnsi="Courier New" w:cs="Courier New"/>
                <w:sz w:val="24"/>
                <w:szCs w:val="24"/>
                <w:lang w:eastAsia="ru-RU"/>
              </w:rPr>
              <w:t xml:space="preserve"> </w:t>
            </w:r>
          </w:p>
        </w:tc>
        <w:tc>
          <w:tcPr>
            <w:tcW w:w="998"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Существующие сохраняемые объекты</w:t>
            </w:r>
            <w:r w:rsidRPr="00D71F2A">
              <w:rPr>
                <w:rFonts w:ascii="Courier New" w:eastAsia="Times New Roman" w:hAnsi="Courier New" w:cs="Courier New"/>
                <w:sz w:val="24"/>
                <w:szCs w:val="24"/>
                <w:lang w:eastAsia="ru-RU"/>
              </w:rPr>
              <w:t xml:space="preserve"> </w:t>
            </w:r>
          </w:p>
        </w:tc>
        <w:tc>
          <w:tcPr>
            <w:tcW w:w="691"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Дополнительная потребность</w:t>
            </w:r>
            <w:r w:rsidRPr="00D71F2A">
              <w:rPr>
                <w:rFonts w:ascii="Courier New" w:eastAsia="Times New Roman" w:hAnsi="Courier New" w:cs="Courier New"/>
                <w:sz w:val="24"/>
                <w:szCs w:val="24"/>
                <w:lang w:eastAsia="ru-RU"/>
              </w:rPr>
              <w:t xml:space="preserve"> </w:t>
            </w:r>
          </w:p>
        </w:tc>
      </w:tr>
      <w:tr w:rsidR="008F6FFE" w:rsidRPr="00D71F2A" w:rsidTr="000C2514">
        <w:trPr>
          <w:trHeight w:val="654"/>
          <w:tblCellSpacing w:w="0" w:type="dxa"/>
        </w:trPr>
        <w:tc>
          <w:tcPr>
            <w:tcW w:w="931"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767"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922"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998"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r>
      <w:tr w:rsidR="008F6FFE" w:rsidRPr="00D71F2A" w:rsidTr="000C2514">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Детские дошкольные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56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224</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239</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50 </w:t>
            </w:r>
          </w:p>
        </w:tc>
      </w:tr>
      <w:tr w:rsidR="008F6FFE" w:rsidRPr="00D71F2A" w:rsidTr="000C2514">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Общеобразовательные школы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560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605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Внешкольные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56</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Стационары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койка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13,47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53,88</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74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Поликлиники, амбулатории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посещение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18,15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72,6</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654341" w:rsidRPr="00D71F2A">
              <w:rPr>
                <w:rFonts w:ascii="Courier New" w:eastAsia="Times New Roman" w:hAnsi="Courier New" w:cs="Courier New"/>
                <w:sz w:val="24"/>
                <w:szCs w:val="24"/>
                <w:lang w:eastAsia="ru-RU"/>
              </w:rPr>
              <w:t>50</w:t>
            </w: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Станция скорой медицинской помощи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спец. автомобилей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10 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Аптеки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w:t>
            </w:r>
            <w:r w:rsidR="00804B24"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lastRenderedPageBreak/>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2</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Клубы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зрит.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280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Библиотеки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тыс.ед. хранения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7F4140"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7F4140"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110"/>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Магазины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торг. площади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300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bookmarkStart w:id="6" w:name="_ftnref4"/>
            <w:r w:rsidRPr="00D71F2A">
              <w:rPr>
                <w:rFonts w:ascii="Courier New" w:eastAsia="Times New Roman" w:hAnsi="Courier New" w:cs="Courier New"/>
                <w:sz w:val="24"/>
                <w:szCs w:val="24"/>
                <w:lang w:eastAsia="ru-RU"/>
              </w:rPr>
              <w:t>1</w:t>
            </w:r>
            <w:r w:rsidR="007F4140"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00</w:t>
            </w:r>
            <w:hyperlink r:id="rId9" w:anchor="_ftn4" w:history="1">
              <w:r w:rsidR="000C2514" w:rsidRPr="00D71F2A">
                <w:rPr>
                  <w:rFonts w:ascii="Courier New" w:eastAsia="Times New Roman" w:hAnsi="Courier New" w:cs="Courier New"/>
                  <w:sz w:val="24"/>
                  <w:szCs w:val="24"/>
                  <w:lang w:eastAsia="ru-RU"/>
                </w:rPr>
                <w:t>[4]</w:t>
              </w:r>
            </w:hyperlink>
            <w:bookmarkEnd w:id="6"/>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7F4140" w:rsidRPr="00D71F2A">
              <w:rPr>
                <w:rFonts w:ascii="Courier New" w:eastAsia="Times New Roman" w:hAnsi="Courier New" w:cs="Courier New"/>
                <w:sz w:val="24"/>
                <w:szCs w:val="24"/>
                <w:lang w:eastAsia="ru-RU"/>
              </w:rPr>
              <w:t>10</w:t>
            </w:r>
            <w:r w:rsidRPr="00D71F2A">
              <w:rPr>
                <w:rFonts w:ascii="Courier New" w:eastAsia="Times New Roman" w:hAnsi="Courier New" w:cs="Courier New"/>
                <w:sz w:val="24"/>
                <w:szCs w:val="24"/>
                <w:lang w:eastAsia="ru-RU"/>
              </w:rPr>
              <w:t>0,3</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CB77E1" w:rsidRPr="00D71F2A">
              <w:rPr>
                <w:rFonts w:ascii="Courier New" w:eastAsia="Times New Roman" w:hAnsi="Courier New" w:cs="Courier New"/>
                <w:sz w:val="24"/>
                <w:szCs w:val="24"/>
                <w:lang w:eastAsia="ru-RU"/>
              </w:rPr>
              <w:t>00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83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общественного питания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r w:rsidR="000C2514" w:rsidRPr="00D71F2A">
              <w:rPr>
                <w:rFonts w:ascii="Courier New" w:eastAsia="Times New Roman" w:hAnsi="Courier New" w:cs="Courier New"/>
                <w:sz w:val="24"/>
                <w:szCs w:val="24"/>
                <w:lang w:eastAsia="ru-RU"/>
              </w:rPr>
              <w:t>0</w:t>
            </w:r>
            <w:bookmarkStart w:id="7" w:name="_ftnref5"/>
            <w:r w:rsidR="000C2514" w:rsidRPr="00D71F2A">
              <w:rPr>
                <w:rFonts w:ascii="Courier New" w:eastAsia="Times New Roman" w:hAnsi="Courier New" w:cs="Courier New"/>
                <w:sz w:val="24"/>
                <w:szCs w:val="24"/>
                <w:lang w:eastAsia="ru-RU"/>
              </w:rPr>
              <w:fldChar w:fldCharType="begin"/>
            </w:r>
            <w:r w:rsidR="000C2514" w:rsidRPr="00D71F2A">
              <w:rPr>
                <w:rFonts w:ascii="Courier New" w:eastAsia="Times New Roman" w:hAnsi="Courier New" w:cs="Courier New"/>
                <w:sz w:val="24"/>
                <w:szCs w:val="24"/>
                <w:lang w:eastAsia="ru-RU"/>
              </w:rPr>
              <w:instrText xml:space="preserve"> HYPERLINK "http://oek.su/duma_poseleniya/2559-ob-utverzhdenii-programmy-kompleksnogo-razvitiya-socialnoy-infrastruktury-oekskogo-municipalnogo-obrazovaniya-irkutskogo-rayona-irkutskoy-oblasti-na-period-2018-2030-gg.html" \l "_ftn5" \o "" </w:instrText>
            </w:r>
            <w:r w:rsidR="000C2514" w:rsidRPr="00D71F2A">
              <w:rPr>
                <w:rFonts w:ascii="Courier New" w:eastAsia="Times New Roman" w:hAnsi="Courier New" w:cs="Courier New"/>
                <w:sz w:val="24"/>
                <w:szCs w:val="24"/>
                <w:lang w:eastAsia="ru-RU"/>
              </w:rPr>
              <w:fldChar w:fldCharType="separate"/>
            </w:r>
            <w:r w:rsidR="000C2514" w:rsidRPr="00D71F2A">
              <w:rPr>
                <w:rFonts w:ascii="Courier New" w:eastAsia="Times New Roman" w:hAnsi="Courier New" w:cs="Courier New"/>
                <w:sz w:val="24"/>
                <w:szCs w:val="24"/>
                <w:lang w:eastAsia="ru-RU"/>
              </w:rPr>
              <w:t>[5]</w:t>
            </w:r>
            <w:r w:rsidR="000C2514" w:rsidRPr="00D71F2A">
              <w:rPr>
                <w:rFonts w:ascii="Courier New" w:eastAsia="Times New Roman" w:hAnsi="Courier New" w:cs="Courier New"/>
                <w:sz w:val="24"/>
                <w:szCs w:val="24"/>
                <w:lang w:eastAsia="ru-RU"/>
              </w:rPr>
              <w:fldChar w:fldCharType="end"/>
            </w:r>
            <w:bookmarkEnd w:id="7"/>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150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0 </w:t>
            </w:r>
          </w:p>
        </w:tc>
      </w:tr>
      <w:tr w:rsidR="008F6FFE" w:rsidRPr="00D71F2A" w:rsidTr="000C2514">
        <w:trPr>
          <w:trHeight w:val="1125"/>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непосредственного бытового обслуживания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рабочее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Прачечные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белья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0C2514" w:rsidRPr="00D71F2A">
              <w:rPr>
                <w:rFonts w:ascii="Courier New" w:eastAsia="Times New Roman" w:hAnsi="Courier New" w:cs="Courier New"/>
                <w:sz w:val="24"/>
                <w:szCs w:val="24"/>
                <w:lang w:eastAsia="ru-RU"/>
              </w:rPr>
              <w:t xml:space="preserve">0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0C2514" w:rsidRPr="00D71F2A">
              <w:rPr>
                <w:rFonts w:ascii="Courier New" w:eastAsia="Times New Roman" w:hAnsi="Courier New" w:cs="Courier New"/>
                <w:sz w:val="24"/>
                <w:szCs w:val="24"/>
                <w:lang w:eastAsia="ru-RU"/>
              </w:rPr>
              <w:t xml:space="preserve">0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Химчистки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вещей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47"/>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связи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2-6 </w:t>
            </w:r>
            <w:r w:rsidRPr="00D71F2A">
              <w:rPr>
                <w:rFonts w:ascii="Courier New" w:eastAsia="Times New Roman" w:hAnsi="Courier New" w:cs="Courier New"/>
                <w:sz w:val="24"/>
                <w:szCs w:val="24"/>
                <w:lang w:eastAsia="ru-RU"/>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821"/>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банков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операцион.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1-2 </w:t>
            </w:r>
            <w:r w:rsidRPr="00D71F2A">
              <w:rPr>
                <w:rFonts w:ascii="Courier New" w:eastAsia="Times New Roman" w:hAnsi="Courier New" w:cs="Courier New"/>
                <w:sz w:val="24"/>
                <w:szCs w:val="24"/>
                <w:lang w:eastAsia="ru-RU"/>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сооружения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0,7-0,9 </w:t>
            </w:r>
          </w:p>
        </w:tc>
        <w:tc>
          <w:tcPr>
            <w:tcW w:w="922" w:type="pct"/>
            <w:tcBorders>
              <w:top w:val="outset" w:sz="6" w:space="0" w:color="auto"/>
              <w:left w:val="outset" w:sz="6" w:space="0" w:color="auto"/>
              <w:bottom w:val="outset" w:sz="6" w:space="0" w:color="auto"/>
              <w:right w:val="outset" w:sz="6" w:space="0" w:color="auto"/>
            </w:tcBorders>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3,5-4,5</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2,3-3,3</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залы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площади пола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60-80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CB77E1"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32</w:t>
            </w:r>
            <w:r w:rsidR="00CB77E1"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40-120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Плавательные бассейны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зеркала воды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r w:rsidR="000C2514" w:rsidRPr="00D71F2A">
              <w:rPr>
                <w:rFonts w:ascii="Courier New" w:eastAsia="Times New Roman" w:hAnsi="Courier New" w:cs="Courier New"/>
                <w:sz w:val="24"/>
                <w:szCs w:val="24"/>
                <w:lang w:eastAsia="ru-RU"/>
              </w:rPr>
              <w:t>0-</w:t>
            </w:r>
            <w:r w:rsidR="00CB77E1" w:rsidRPr="00D71F2A">
              <w:rPr>
                <w:rFonts w:ascii="Courier New" w:eastAsia="Times New Roman" w:hAnsi="Courier New" w:cs="Courier New"/>
                <w:sz w:val="24"/>
                <w:szCs w:val="24"/>
                <w:lang w:eastAsia="ru-RU"/>
              </w:rPr>
              <w:t>1</w:t>
            </w:r>
            <w:r w:rsidRPr="00D71F2A">
              <w:rPr>
                <w:rFonts w:ascii="Courier New" w:eastAsia="Times New Roman" w:hAnsi="Courier New" w:cs="Courier New"/>
                <w:sz w:val="24"/>
                <w:szCs w:val="24"/>
                <w:lang w:eastAsia="ru-RU"/>
              </w:rPr>
              <w:t>00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80-100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274"/>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Гостиницы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p>
        </w:tc>
      </w:tr>
    </w:tbl>
    <w:bookmarkStart w:id="8" w:name="_ftn1"/>
    <w:p w:rsidR="0039422A" w:rsidRPr="00AC5A21" w:rsidRDefault="0039422A" w:rsidP="00AC5A21">
      <w:pPr>
        <w:shd w:val="clear" w:color="auto" w:fill="FFFFFF"/>
        <w:spacing w:after="240"/>
        <w:rPr>
          <w:rFonts w:ascii="Arial" w:eastAsia="Times New Roman" w:hAnsi="Arial" w:cs="Arial"/>
          <w:sz w:val="24"/>
          <w:szCs w:val="24"/>
          <w:lang w:eastAsia="ru-RU"/>
        </w:rPr>
      </w:pPr>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[1]</w:t>
      </w:r>
      <w:r w:rsidRPr="00AC5A21">
        <w:rPr>
          <w:rFonts w:ascii="Arial" w:eastAsia="Times New Roman" w:hAnsi="Arial" w:cs="Arial"/>
          <w:sz w:val="24"/>
          <w:szCs w:val="24"/>
          <w:lang w:eastAsia="ru-RU"/>
        </w:rPr>
        <w:fldChar w:fldCharType="end"/>
      </w:r>
      <w:bookmarkEnd w:id="8"/>
      <w:r w:rsidR="00DD127C" w:rsidRPr="00AC5A21">
        <w:rPr>
          <w:rFonts w:ascii="Arial" w:eastAsia="Times New Roman" w:hAnsi="Arial" w:cs="Arial"/>
          <w:sz w:val="24"/>
          <w:szCs w:val="24"/>
          <w:lang w:eastAsia="ru-RU"/>
        </w:rPr>
        <w:t xml:space="preserve"> в соответствии со Схемой </w:t>
      </w:r>
      <w:r w:rsidRPr="00AC5A21">
        <w:rPr>
          <w:rFonts w:ascii="Arial" w:eastAsia="Times New Roman" w:hAnsi="Arial" w:cs="Arial"/>
          <w:sz w:val="24"/>
          <w:szCs w:val="24"/>
          <w:lang w:eastAsia="ru-RU"/>
        </w:rPr>
        <w:t xml:space="preserve">территориального планирования </w:t>
      </w:r>
      <w:r w:rsidR="00DD127C" w:rsidRPr="00AC5A21">
        <w:rPr>
          <w:rFonts w:ascii="Arial" w:eastAsia="Times New Roman" w:hAnsi="Arial" w:cs="Arial"/>
          <w:sz w:val="24"/>
          <w:szCs w:val="24"/>
          <w:lang w:eastAsia="ru-RU"/>
        </w:rPr>
        <w:t>Балаганск</w:t>
      </w:r>
      <w:r w:rsidRPr="00AC5A21">
        <w:rPr>
          <w:rFonts w:ascii="Arial" w:eastAsia="Times New Roman" w:hAnsi="Arial" w:cs="Arial"/>
          <w:sz w:val="24"/>
          <w:szCs w:val="24"/>
          <w:lang w:eastAsia="ru-RU"/>
        </w:rPr>
        <w:t xml:space="preserve">ого </w:t>
      </w:r>
      <w:r w:rsidR="008F6FFE" w:rsidRPr="00AC5A21">
        <w:rPr>
          <w:rFonts w:ascii="Arial" w:eastAsia="Times New Roman" w:hAnsi="Arial" w:cs="Arial"/>
          <w:sz w:val="24"/>
          <w:szCs w:val="24"/>
          <w:lang w:eastAsia="ru-RU"/>
        </w:rPr>
        <w:t>МО</w:t>
      </w:r>
      <w:r w:rsidRPr="00AC5A21">
        <w:rPr>
          <w:rFonts w:ascii="Arial" w:eastAsia="Times New Roman" w:hAnsi="Arial" w:cs="Arial"/>
          <w:sz w:val="24"/>
          <w:szCs w:val="24"/>
          <w:lang w:eastAsia="ru-RU"/>
        </w:rPr>
        <w:t xml:space="preserve"> </w:t>
      </w:r>
      <w:r w:rsidRPr="00AC5A21">
        <w:rPr>
          <w:rFonts w:ascii="Arial" w:eastAsia="Times New Roman" w:hAnsi="Arial" w:cs="Arial"/>
          <w:sz w:val="24"/>
          <w:szCs w:val="24"/>
          <w:lang w:eastAsia="ru-RU"/>
        </w:rPr>
        <w:br/>
      </w:r>
      <w:bookmarkStart w:id="9" w:name="_ftn2"/>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"_ftnref2"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[2]</w:t>
      </w:r>
      <w:r w:rsidRPr="00AC5A21">
        <w:rPr>
          <w:rFonts w:ascii="Arial" w:eastAsia="Times New Roman" w:hAnsi="Arial" w:cs="Arial"/>
          <w:sz w:val="24"/>
          <w:szCs w:val="24"/>
          <w:lang w:eastAsia="ru-RU"/>
        </w:rPr>
        <w:fldChar w:fldCharType="end"/>
      </w:r>
      <w:bookmarkEnd w:id="9"/>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r w:rsidRPr="00AC5A21">
        <w:rPr>
          <w:rFonts w:ascii="Arial" w:eastAsia="Times New Roman" w:hAnsi="Arial" w:cs="Arial"/>
          <w:sz w:val="24"/>
          <w:szCs w:val="24"/>
          <w:lang w:eastAsia="ru-RU"/>
        </w:rPr>
        <w:br/>
      </w:r>
      <w:bookmarkStart w:id="10" w:name="_ftn3"/>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"_ftnref3"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[3]</w:t>
      </w:r>
      <w:r w:rsidRPr="00AC5A21">
        <w:rPr>
          <w:rFonts w:ascii="Arial" w:eastAsia="Times New Roman" w:hAnsi="Arial" w:cs="Arial"/>
          <w:sz w:val="24"/>
          <w:szCs w:val="24"/>
          <w:lang w:eastAsia="ru-RU"/>
        </w:rPr>
        <w:fldChar w:fldCharType="end"/>
      </w:r>
      <w:bookmarkEnd w:id="10"/>
      <w:r w:rsidRPr="00AC5A21">
        <w:rPr>
          <w:rFonts w:ascii="Arial" w:eastAsia="Times New Roman" w:hAnsi="Arial" w:cs="Arial"/>
          <w:sz w:val="24"/>
          <w:szCs w:val="24"/>
          <w:lang w:eastAsia="ru-RU"/>
        </w:rPr>
        <w:t xml:space="preserve"> в соответствии со Схемой территориального планирования </w:t>
      </w:r>
      <w:r w:rsidR="00DD127C" w:rsidRPr="00AC5A21">
        <w:rPr>
          <w:rFonts w:ascii="Arial" w:eastAsia="Times New Roman" w:hAnsi="Arial" w:cs="Arial"/>
          <w:sz w:val="24"/>
          <w:szCs w:val="24"/>
          <w:lang w:eastAsia="ru-RU"/>
        </w:rPr>
        <w:t xml:space="preserve">Балаганского </w:t>
      </w:r>
      <w:r w:rsidR="008F6FFE" w:rsidRPr="00AC5A21">
        <w:rPr>
          <w:rFonts w:ascii="Arial" w:eastAsia="Times New Roman" w:hAnsi="Arial" w:cs="Arial"/>
          <w:sz w:val="24"/>
          <w:szCs w:val="24"/>
          <w:lang w:eastAsia="ru-RU"/>
        </w:rPr>
        <w:t>МО</w:t>
      </w:r>
      <w:r w:rsidRPr="00AC5A21">
        <w:rPr>
          <w:rFonts w:ascii="Arial" w:eastAsia="Times New Roman" w:hAnsi="Arial" w:cs="Arial"/>
          <w:sz w:val="24"/>
          <w:szCs w:val="24"/>
          <w:lang w:eastAsia="ru-RU"/>
        </w:rPr>
        <w:br/>
      </w:r>
      <w:bookmarkStart w:id="11" w:name="_ftn4"/>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"_ftnref4"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fldChar w:fldCharType="end"/>
      </w:r>
      <w:bookmarkEnd w:id="11"/>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r w:rsidRPr="00AC5A21">
        <w:rPr>
          <w:rFonts w:ascii="Arial" w:eastAsia="Times New Roman" w:hAnsi="Arial" w:cs="Arial"/>
          <w:sz w:val="24"/>
          <w:szCs w:val="24"/>
          <w:lang w:eastAsia="ru-RU"/>
        </w:rPr>
        <w:br/>
      </w:r>
      <w:bookmarkStart w:id="12" w:name="_ftn5"/>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"_ftnref5"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fldChar w:fldCharType="end"/>
      </w:r>
      <w:bookmarkEnd w:id="12"/>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p>
    <w:p w:rsidR="009408B3" w:rsidRPr="00AC5A21" w:rsidRDefault="0039422A" w:rsidP="00AC5A21">
      <w:pPr>
        <w:shd w:val="clear" w:color="auto" w:fill="FFFFFF"/>
        <w:spacing w:after="0"/>
        <w:ind w:firstLine="709"/>
        <w:jc w:val="right"/>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Таблица </w:t>
      </w:r>
      <w:r w:rsidR="00267327">
        <w:rPr>
          <w:rFonts w:ascii="Arial" w:eastAsia="Times New Roman" w:hAnsi="Arial" w:cs="Arial"/>
          <w:sz w:val="24"/>
          <w:szCs w:val="24"/>
          <w:lang w:eastAsia="ru-RU"/>
        </w:rPr>
        <w:t>7</w:t>
      </w:r>
    </w:p>
    <w:p w:rsidR="0039422A" w:rsidRPr="00AC5A21" w:rsidRDefault="0039422A" w:rsidP="00AC5A21">
      <w:pPr>
        <w:shd w:val="clear" w:color="auto" w:fill="FFFFFF"/>
        <w:spacing w:after="0"/>
        <w:ind w:firstLine="709"/>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 xml:space="preserve"> Размещение объектов культурно-бытового обслуживания </w:t>
      </w:r>
      <w:r w:rsidR="008F6FFE" w:rsidRPr="00AC5A21">
        <w:rPr>
          <w:rFonts w:ascii="Arial" w:eastAsia="Times New Roman" w:hAnsi="Arial" w:cs="Arial"/>
          <w:sz w:val="24"/>
          <w:szCs w:val="24"/>
          <w:lang w:eastAsia="ru-RU"/>
        </w:rPr>
        <w:t>п. Балаганск</w:t>
      </w:r>
      <w:r w:rsidRPr="00AC5A21">
        <w:rPr>
          <w:rFonts w:ascii="Arial" w:eastAsia="Times New Roman" w:hAnsi="Arial" w:cs="Arial"/>
          <w:sz w:val="24"/>
          <w:szCs w:val="24"/>
          <w:lang w:eastAsia="ru-RU"/>
        </w:rPr>
        <w:t xml:space="preserve"> на расчетный срок</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3"/>
        <w:gridCol w:w="1134"/>
        <w:gridCol w:w="1134"/>
        <w:gridCol w:w="1276"/>
        <w:gridCol w:w="1134"/>
        <w:gridCol w:w="1276"/>
        <w:gridCol w:w="1134"/>
      </w:tblGrid>
      <w:tr w:rsidR="00267327" w:rsidRPr="00D71F2A" w:rsidTr="00267327">
        <w:trPr>
          <w:trHeight w:val="1297"/>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Объекты</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 измерения</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Норматив на 1000 жителей</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Требуется на постоянное население</w:t>
            </w:r>
            <w:r w:rsidR="00804B24" w:rsidRPr="00D71F2A">
              <w:rPr>
                <w:rFonts w:ascii="Courier New" w:eastAsia="Times New Roman" w:hAnsi="Courier New" w:cs="Courier New"/>
                <w:bCs/>
                <w:sz w:val="24"/>
                <w:szCs w:val="24"/>
                <w:lang w:eastAsia="ru-RU"/>
              </w:rPr>
              <w:t>5</w:t>
            </w:r>
            <w:r w:rsidRPr="00D71F2A">
              <w:rPr>
                <w:rFonts w:ascii="Courier New" w:eastAsia="Times New Roman" w:hAnsi="Courier New" w:cs="Courier New"/>
                <w:bCs/>
                <w:sz w:val="24"/>
                <w:szCs w:val="24"/>
                <w:lang w:eastAsia="ru-RU"/>
              </w:rPr>
              <w:t xml:space="preserve"> тыс. чел.</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Существующие сохраняемые объекты</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Дополнительная потребность</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Предложения по размещению</w:t>
            </w:r>
            <w:r w:rsidRPr="00D71F2A">
              <w:rPr>
                <w:rFonts w:ascii="Courier New" w:eastAsia="Times New Roman" w:hAnsi="Courier New" w:cs="Courier New"/>
                <w:sz w:val="24"/>
                <w:szCs w:val="24"/>
                <w:lang w:eastAsia="ru-RU"/>
              </w:rPr>
              <w:t xml:space="preserve"> </w:t>
            </w:r>
          </w:p>
        </w:tc>
      </w:tr>
      <w:tr w:rsidR="00267327" w:rsidRPr="00D71F2A" w:rsidTr="00267327">
        <w:trPr>
          <w:trHeight w:val="107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Дошкольные образовательные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56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280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2х150 </w:t>
            </w:r>
          </w:p>
        </w:tc>
      </w:tr>
      <w:tr w:rsidR="00267327" w:rsidRPr="00D71F2A" w:rsidTr="00267327">
        <w:trPr>
          <w:trHeight w:val="365"/>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Общеобразовательные школы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r w:rsidR="00804B24" w:rsidRPr="00D71F2A">
              <w:rPr>
                <w:rFonts w:ascii="Courier New" w:eastAsia="Times New Roman" w:hAnsi="Courier New" w:cs="Courier New"/>
                <w:sz w:val="24"/>
                <w:szCs w:val="24"/>
                <w:lang w:eastAsia="ru-RU"/>
              </w:rPr>
              <w:t>05</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1х500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Внешкольные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w:t>
            </w:r>
            <w:hyperlink r:id="rId10" w:anchor="_ftn1" w:history="1">
              <w:r w:rsidR="0039422A" w:rsidRPr="00D71F2A">
                <w:rPr>
                  <w:rFonts w:ascii="Courier New" w:eastAsia="Times New Roman" w:hAnsi="Courier New" w:cs="Courier New"/>
                  <w:sz w:val="24"/>
                  <w:szCs w:val="24"/>
                  <w:lang w:eastAsia="ru-RU"/>
                </w:rPr>
                <w:t>[1]</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Стационары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койка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13,47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67,5</w:t>
            </w:r>
            <w:hyperlink r:id="rId11" w:anchor="_ftn2" w:history="1">
              <w:r w:rsidR="0039422A" w:rsidRPr="00D71F2A">
                <w:rPr>
                  <w:rFonts w:ascii="Courier New" w:eastAsia="Times New Roman" w:hAnsi="Courier New" w:cs="Courier New"/>
                  <w:sz w:val="24"/>
                  <w:szCs w:val="24"/>
                  <w:lang w:eastAsia="ru-RU"/>
                </w:rPr>
                <w:t>[2]</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1х600</w:t>
            </w:r>
            <w:hyperlink r:id="rId12" w:anchor="_ftn3" w:history="1">
              <w:r w:rsidRPr="00D71F2A">
                <w:rPr>
                  <w:rFonts w:ascii="Courier New" w:eastAsia="Times New Roman" w:hAnsi="Courier New" w:cs="Courier New"/>
                  <w:sz w:val="24"/>
                  <w:szCs w:val="24"/>
                  <w:lang w:eastAsia="ru-RU"/>
                </w:rPr>
                <w:t>[3]</w:t>
              </w:r>
            </w:hyperlink>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Поликлиники, амбулатории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посещение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18,15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92,5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Станция скорой медицинской помощи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спец. автомобилей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10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hyperlink r:id="rId13" w:anchor="_ftn4" w:history="1">
              <w:r w:rsidR="0039422A" w:rsidRPr="00D71F2A">
                <w:rPr>
                  <w:rFonts w:ascii="Courier New" w:eastAsia="Times New Roman" w:hAnsi="Courier New" w:cs="Courier New"/>
                  <w:sz w:val="24"/>
                  <w:szCs w:val="24"/>
                  <w:lang w:eastAsia="ru-RU"/>
                </w:rPr>
                <w:t>[4]</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1х5</w:t>
            </w:r>
            <w:hyperlink r:id="rId14" w:anchor="_ftn5" w:history="1">
              <w:r w:rsidRPr="00D71F2A">
                <w:rPr>
                  <w:rFonts w:ascii="Courier New" w:eastAsia="Times New Roman" w:hAnsi="Courier New" w:cs="Courier New"/>
                  <w:sz w:val="24"/>
                  <w:szCs w:val="24"/>
                  <w:lang w:eastAsia="ru-RU"/>
                </w:rPr>
                <w:t>[5]</w:t>
              </w:r>
            </w:hyperlink>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Аптеки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w:t>
            </w:r>
            <w:r w:rsidR="00804B24"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 xml:space="preserve">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Клубы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зрит.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1х380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Библиотеки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тыс.ед. хранения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Магазины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торг. площади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3" w:name="_ftnref6"/>
            <w:r w:rsidRPr="00D71F2A">
              <w:rPr>
                <w:rFonts w:ascii="Courier New" w:eastAsia="Times New Roman" w:hAnsi="Courier New" w:cs="Courier New"/>
                <w:sz w:val="24"/>
                <w:szCs w:val="24"/>
                <w:lang w:eastAsia="ru-RU"/>
              </w:rPr>
              <w:t>1500</w:t>
            </w:r>
            <w:hyperlink r:id="rId15" w:anchor="_ftn6" w:history="1">
              <w:r w:rsidR="0039422A" w:rsidRPr="00D71F2A">
                <w:rPr>
                  <w:rFonts w:ascii="Courier New" w:eastAsia="Times New Roman" w:hAnsi="Courier New" w:cs="Courier New"/>
                  <w:sz w:val="24"/>
                  <w:szCs w:val="24"/>
                  <w:lang w:eastAsia="ru-RU"/>
                </w:rPr>
                <w:t>[6]</w:t>
              </w:r>
            </w:hyperlink>
            <w:bookmarkEnd w:id="13"/>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1 </w:t>
            </w:r>
            <w:r w:rsidR="00804B24" w:rsidRPr="00D71F2A">
              <w:rPr>
                <w:rFonts w:ascii="Courier New" w:eastAsia="Times New Roman" w:hAnsi="Courier New" w:cs="Courier New"/>
                <w:sz w:val="24"/>
                <w:szCs w:val="24"/>
                <w:lang w:eastAsia="ru-RU"/>
              </w:rPr>
              <w:t>100</w:t>
            </w:r>
            <w:r w:rsidRPr="00D71F2A">
              <w:rPr>
                <w:rFonts w:ascii="Courier New" w:eastAsia="Times New Roman" w:hAnsi="Courier New" w:cs="Courier New"/>
                <w:sz w:val="24"/>
                <w:szCs w:val="24"/>
                <w:lang w:eastAsia="ru-RU"/>
              </w:rPr>
              <w:t xml:space="preserve">,0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х200, 3х150, 1х100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общественного питания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4" w:name="_ftnref7"/>
            <w:r w:rsidRPr="00D71F2A">
              <w:rPr>
                <w:rFonts w:ascii="Courier New" w:eastAsia="Times New Roman" w:hAnsi="Courier New" w:cs="Courier New"/>
                <w:sz w:val="24"/>
                <w:szCs w:val="24"/>
                <w:lang w:eastAsia="ru-RU"/>
              </w:rPr>
              <w:t>200</w:t>
            </w:r>
            <w:hyperlink r:id="rId16" w:anchor="_ftn7" w:history="1">
              <w:r w:rsidR="0039422A" w:rsidRPr="00D71F2A">
                <w:rPr>
                  <w:rFonts w:ascii="Courier New" w:eastAsia="Times New Roman" w:hAnsi="Courier New" w:cs="Courier New"/>
                  <w:sz w:val="24"/>
                  <w:szCs w:val="24"/>
                  <w:lang w:eastAsia="ru-RU"/>
                </w:rPr>
                <w:t>[7]</w:t>
              </w:r>
            </w:hyperlink>
            <w:bookmarkEnd w:id="14"/>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3х50, 1х30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непосредственного бытового обслуживания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рабочее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804B24"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Прачечные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белья в </w:t>
            </w:r>
            <w:r w:rsidRPr="00D71F2A">
              <w:rPr>
                <w:rFonts w:ascii="Courier New" w:eastAsia="Times New Roman" w:hAnsi="Courier New" w:cs="Courier New"/>
                <w:sz w:val="24"/>
                <w:szCs w:val="24"/>
                <w:lang w:eastAsia="ru-RU"/>
              </w:rPr>
              <w:lastRenderedPageBreak/>
              <w:t xml:space="preserve">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60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5" w:name="_ftnref8"/>
            <w:r w:rsidRPr="00D71F2A">
              <w:rPr>
                <w:rFonts w:ascii="Courier New" w:eastAsia="Times New Roman" w:hAnsi="Courier New" w:cs="Courier New"/>
                <w:sz w:val="24"/>
                <w:szCs w:val="24"/>
                <w:lang w:eastAsia="ru-RU"/>
              </w:rPr>
              <w:t>300</w:t>
            </w:r>
            <w:hyperlink r:id="rId17" w:anchor="_ftn8" w:history="1">
              <w:r w:rsidR="0039422A" w:rsidRPr="00D71F2A">
                <w:rPr>
                  <w:rFonts w:ascii="Courier New" w:eastAsia="Times New Roman" w:hAnsi="Courier New" w:cs="Courier New"/>
                  <w:sz w:val="24"/>
                  <w:szCs w:val="24"/>
                  <w:lang w:eastAsia="ru-RU"/>
                </w:rPr>
                <w:t>[8]</w:t>
              </w:r>
            </w:hyperlink>
            <w:bookmarkEnd w:id="15"/>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2х480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Химчистки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вещей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6" w:name="_ftnref9"/>
            <w:r w:rsidRPr="00D71F2A">
              <w:rPr>
                <w:rFonts w:ascii="Courier New" w:eastAsia="Times New Roman" w:hAnsi="Courier New" w:cs="Courier New"/>
                <w:sz w:val="24"/>
                <w:szCs w:val="24"/>
                <w:lang w:eastAsia="ru-RU"/>
              </w:rPr>
              <w:t>17,5</w:t>
            </w:r>
            <w:hyperlink r:id="rId18" w:anchor="_ftn9" w:history="1">
              <w:r w:rsidR="0039422A" w:rsidRPr="00D71F2A">
                <w:rPr>
                  <w:rFonts w:ascii="Courier New" w:eastAsia="Times New Roman" w:hAnsi="Courier New" w:cs="Courier New"/>
                  <w:sz w:val="24"/>
                  <w:szCs w:val="24"/>
                  <w:lang w:eastAsia="ru-RU"/>
                </w:rPr>
                <w:t>[9]</w:t>
              </w:r>
            </w:hyperlink>
            <w:bookmarkEnd w:id="16"/>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17,5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2х30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связи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2-6 </w:t>
            </w:r>
            <w:r w:rsidRPr="00D71F2A">
              <w:rPr>
                <w:rFonts w:ascii="Courier New" w:eastAsia="Times New Roman" w:hAnsi="Courier New" w:cs="Courier New"/>
                <w:sz w:val="24"/>
                <w:szCs w:val="24"/>
                <w:lang w:eastAsia="ru-RU"/>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банков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операцион.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1-2 </w:t>
            </w:r>
            <w:r w:rsidRPr="00D71F2A">
              <w:rPr>
                <w:rFonts w:ascii="Courier New" w:eastAsia="Times New Roman" w:hAnsi="Courier New" w:cs="Courier New"/>
                <w:sz w:val="24"/>
                <w:szCs w:val="24"/>
                <w:lang w:eastAsia="ru-RU"/>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сооружения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0,7-0,9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w:t>
            </w:r>
            <w:r w:rsidR="0039422A" w:rsidRPr="00D71F2A">
              <w:rPr>
                <w:rFonts w:ascii="Courier New" w:eastAsia="Times New Roman" w:hAnsi="Courier New" w:cs="Courier New"/>
                <w:sz w:val="24"/>
                <w:szCs w:val="24"/>
                <w:lang w:eastAsia="ru-RU"/>
              </w:rPr>
              <w:t>-</w:t>
            </w:r>
            <w:r w:rsidRPr="00D71F2A">
              <w:rPr>
                <w:rFonts w:ascii="Courier New" w:eastAsia="Times New Roman" w:hAnsi="Courier New" w:cs="Courier New"/>
                <w:sz w:val="24"/>
                <w:szCs w:val="24"/>
                <w:lang w:eastAsia="ru-RU"/>
              </w:rPr>
              <w:t>4,5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B1133" w:rsidRPr="00D71F2A">
              <w:rPr>
                <w:rFonts w:ascii="Courier New" w:eastAsia="Times New Roman" w:hAnsi="Courier New" w:cs="Courier New"/>
                <w:sz w:val="24"/>
                <w:szCs w:val="24"/>
                <w:lang w:eastAsia="ru-RU"/>
              </w:rPr>
              <w:t>3</w:t>
            </w:r>
            <w:r w:rsidRPr="00D71F2A">
              <w:rPr>
                <w:rFonts w:ascii="Courier New" w:eastAsia="Times New Roman" w:hAnsi="Courier New" w:cs="Courier New"/>
                <w:sz w:val="24"/>
                <w:szCs w:val="24"/>
                <w:lang w:eastAsia="ru-RU"/>
              </w:rPr>
              <w:t xml:space="preserve">-3,3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 1х2,5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залы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площади пола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60-80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300</w:t>
            </w:r>
            <w:r w:rsidR="0039422A" w:rsidRPr="00D71F2A">
              <w:rPr>
                <w:rFonts w:ascii="Courier New" w:eastAsia="Times New Roman" w:hAnsi="Courier New" w:cs="Courier New"/>
                <w:sz w:val="24"/>
                <w:szCs w:val="24"/>
                <w:lang w:eastAsia="ru-RU"/>
              </w:rPr>
              <w:t>-</w:t>
            </w:r>
            <w:r w:rsidRPr="00D71F2A">
              <w:rPr>
                <w:rFonts w:ascii="Courier New" w:eastAsia="Times New Roman" w:hAnsi="Courier New" w:cs="Courier New"/>
                <w:sz w:val="24"/>
                <w:szCs w:val="24"/>
                <w:lang w:eastAsia="ru-RU"/>
              </w:rPr>
              <w:t>400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100-200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Плавательные бассейны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зеркала воды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r w:rsidR="0039422A" w:rsidRPr="00D71F2A">
              <w:rPr>
                <w:rFonts w:ascii="Courier New" w:eastAsia="Times New Roman" w:hAnsi="Courier New" w:cs="Courier New"/>
                <w:sz w:val="24"/>
                <w:szCs w:val="24"/>
                <w:lang w:eastAsia="ru-RU"/>
              </w:rPr>
              <w:t>-</w:t>
            </w:r>
            <w:bookmarkStart w:id="17" w:name="_ftnref10"/>
            <w:r w:rsidRPr="00D71F2A">
              <w:rPr>
                <w:rFonts w:ascii="Courier New" w:eastAsia="Times New Roman" w:hAnsi="Courier New" w:cs="Courier New"/>
                <w:sz w:val="24"/>
                <w:szCs w:val="24"/>
                <w:lang w:eastAsia="ru-RU"/>
              </w:rPr>
              <w:t>125</w:t>
            </w:r>
            <w:hyperlink r:id="rId19" w:anchor="_ftn10" w:history="1">
              <w:r w:rsidR="0039422A" w:rsidRPr="00D71F2A">
                <w:rPr>
                  <w:rFonts w:ascii="Courier New" w:eastAsia="Times New Roman" w:hAnsi="Courier New" w:cs="Courier New"/>
                  <w:sz w:val="24"/>
                  <w:szCs w:val="24"/>
                  <w:lang w:eastAsia="ru-RU"/>
                </w:rPr>
                <w:t>[10]</w:t>
              </w:r>
            </w:hyperlink>
            <w:bookmarkEnd w:id="17"/>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100-125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1х400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Гостиницы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bookmarkStart w:id="18" w:name="_ftnref11"/>
            <w:r w:rsidRPr="00D71F2A">
              <w:rPr>
                <w:rFonts w:ascii="Courier New" w:eastAsia="Times New Roman" w:hAnsi="Courier New" w:cs="Courier New"/>
                <w:sz w:val="24"/>
                <w:szCs w:val="24"/>
                <w:lang w:eastAsia="ru-RU"/>
              </w:rPr>
              <w:t>30</w:t>
            </w:r>
            <w:hyperlink r:id="rId20" w:anchor="_ftn11" w:history="1">
              <w:r w:rsidR="0039422A" w:rsidRPr="00D71F2A">
                <w:rPr>
                  <w:rFonts w:ascii="Courier New" w:eastAsia="Times New Roman" w:hAnsi="Courier New" w:cs="Courier New"/>
                  <w:sz w:val="24"/>
                  <w:szCs w:val="24"/>
                  <w:lang w:eastAsia="ru-RU"/>
                </w:rPr>
                <w:t>[11]</w:t>
              </w:r>
            </w:hyperlink>
            <w:bookmarkEnd w:id="18"/>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1х100 </w:t>
            </w:r>
          </w:p>
        </w:tc>
      </w:tr>
    </w:tbl>
    <w:p w:rsidR="0039422A" w:rsidRPr="00AC5A21" w:rsidRDefault="00DD1727" w:rsidP="00267327">
      <w:pPr>
        <w:shd w:val="clear" w:color="auto" w:fill="FFFFFF"/>
        <w:spacing w:after="0"/>
        <w:rPr>
          <w:rFonts w:ascii="Arial" w:eastAsia="Times New Roman" w:hAnsi="Arial" w:cs="Arial"/>
          <w:sz w:val="24"/>
          <w:szCs w:val="24"/>
          <w:lang w:eastAsia="ru-RU"/>
        </w:rPr>
      </w:pPr>
      <w:hyperlink r:id="rId21" w:anchor="_ftnref1" w:history="1">
        <w:r w:rsidR="0039422A" w:rsidRPr="00AC5A21">
          <w:rPr>
            <w:rFonts w:ascii="Arial" w:eastAsia="Times New Roman" w:hAnsi="Arial" w:cs="Arial"/>
            <w:sz w:val="24"/>
            <w:szCs w:val="24"/>
            <w:lang w:eastAsia="ru-RU"/>
          </w:rPr>
          <w:t>[1]</w:t>
        </w:r>
      </w:hyperlink>
      <w:r w:rsidR="0039422A" w:rsidRPr="00AC5A21">
        <w:rPr>
          <w:rFonts w:ascii="Arial" w:eastAsia="Times New Roman" w:hAnsi="Arial" w:cs="Arial"/>
          <w:sz w:val="24"/>
          <w:szCs w:val="24"/>
          <w:lang w:eastAsia="ru-RU"/>
        </w:rPr>
        <w:t>в расчете на все постоянное население 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2" w:anchor="_ftnref2" w:history="1">
        <w:r w:rsidR="0039422A" w:rsidRPr="00AC5A21">
          <w:rPr>
            <w:rFonts w:ascii="Arial" w:eastAsia="Times New Roman" w:hAnsi="Arial" w:cs="Arial"/>
            <w:sz w:val="24"/>
            <w:szCs w:val="24"/>
            <w:lang w:eastAsia="ru-RU"/>
          </w:rPr>
          <w:t>[2]</w:t>
        </w:r>
      </w:hyperlink>
      <w:r w:rsidR="0039422A" w:rsidRPr="00AC5A21">
        <w:rPr>
          <w:rFonts w:ascii="Arial" w:eastAsia="Times New Roman" w:hAnsi="Arial" w:cs="Arial"/>
          <w:sz w:val="24"/>
          <w:szCs w:val="24"/>
          <w:lang w:eastAsia="ru-RU"/>
        </w:rPr>
        <w:t xml:space="preserve"> в расчете на все постоянное население 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3" w:anchor="_ftnref3" w:history="1">
        <w:r w:rsidR="0039422A" w:rsidRPr="00AC5A21">
          <w:rPr>
            <w:rFonts w:ascii="Arial" w:eastAsia="Times New Roman" w:hAnsi="Arial" w:cs="Arial"/>
            <w:sz w:val="24"/>
            <w:szCs w:val="24"/>
            <w:lang w:eastAsia="ru-RU"/>
          </w:rPr>
          <w:t>[3]</w:t>
        </w:r>
      </w:hyperlink>
      <w:r w:rsidR="0039422A" w:rsidRPr="00AC5A21">
        <w:rPr>
          <w:rFonts w:ascii="Arial" w:eastAsia="Times New Roman" w:hAnsi="Arial" w:cs="Arial"/>
          <w:sz w:val="24"/>
          <w:szCs w:val="24"/>
          <w:lang w:eastAsia="ru-RU"/>
        </w:rPr>
        <w:t xml:space="preserve">в соответствии со Схемой территориального планирования Иркутского муниципального района </w:t>
      </w:r>
      <w:r w:rsidR="0039422A" w:rsidRPr="00AC5A21">
        <w:rPr>
          <w:rFonts w:ascii="Arial" w:eastAsia="Times New Roman" w:hAnsi="Arial" w:cs="Arial"/>
          <w:sz w:val="24"/>
          <w:szCs w:val="24"/>
          <w:lang w:eastAsia="ru-RU"/>
        </w:rPr>
        <w:br/>
      </w:r>
      <w:hyperlink r:id="rId24" w:anchor="_ftnref4" w:history="1">
        <w:r w:rsidR="0039422A" w:rsidRPr="00AC5A21">
          <w:rPr>
            <w:rFonts w:ascii="Arial" w:eastAsia="Times New Roman" w:hAnsi="Arial" w:cs="Arial"/>
            <w:sz w:val="24"/>
            <w:szCs w:val="24"/>
            <w:lang w:eastAsia="ru-RU"/>
          </w:rPr>
          <w:t>[4]</w:t>
        </w:r>
      </w:hyperlink>
      <w:r w:rsidR="0039422A" w:rsidRPr="00AC5A21">
        <w:rPr>
          <w:rFonts w:ascii="Arial" w:eastAsia="Times New Roman" w:hAnsi="Arial" w:cs="Arial"/>
          <w:sz w:val="24"/>
          <w:szCs w:val="24"/>
          <w:lang w:eastAsia="ru-RU"/>
        </w:rPr>
        <w:t xml:space="preserve"> в расчете на полную численность населения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5" w:anchor="_ftnref5" w:history="1">
        <w:r w:rsidR="0039422A" w:rsidRPr="00AC5A21">
          <w:rPr>
            <w:rFonts w:ascii="Arial" w:eastAsia="Times New Roman" w:hAnsi="Arial" w:cs="Arial"/>
            <w:sz w:val="24"/>
            <w:szCs w:val="24"/>
            <w:lang w:eastAsia="ru-RU"/>
          </w:rPr>
          <w:t>[5]</w:t>
        </w:r>
      </w:hyperlink>
      <w:r w:rsidR="0039422A" w:rsidRPr="00AC5A21">
        <w:rPr>
          <w:rFonts w:ascii="Arial" w:eastAsia="Times New Roman" w:hAnsi="Arial" w:cs="Arial"/>
          <w:sz w:val="24"/>
          <w:szCs w:val="24"/>
          <w:lang w:eastAsia="ru-RU"/>
        </w:rPr>
        <w:t xml:space="preserve">в соответствии со Схемой территориального планирования </w:t>
      </w:r>
      <w:r w:rsidR="0036258A" w:rsidRPr="00AC5A21">
        <w:rPr>
          <w:rFonts w:ascii="Arial" w:eastAsia="Times New Roman" w:hAnsi="Arial" w:cs="Arial"/>
          <w:sz w:val="24"/>
          <w:szCs w:val="24"/>
          <w:lang w:eastAsia="ru-RU"/>
        </w:rPr>
        <w:t>Балаганского</w:t>
      </w:r>
      <w:r w:rsidR="0039422A" w:rsidRPr="00AC5A21">
        <w:rPr>
          <w:rFonts w:ascii="Arial" w:eastAsia="Times New Roman" w:hAnsi="Arial" w:cs="Arial"/>
          <w:sz w:val="24"/>
          <w:szCs w:val="24"/>
          <w:lang w:eastAsia="ru-RU"/>
        </w:rPr>
        <w:t xml:space="preserve"> района </w:t>
      </w:r>
      <w:r w:rsidR="0039422A" w:rsidRPr="00AC5A21">
        <w:rPr>
          <w:rFonts w:ascii="Arial" w:eastAsia="Times New Roman" w:hAnsi="Arial" w:cs="Arial"/>
          <w:sz w:val="24"/>
          <w:szCs w:val="24"/>
          <w:lang w:eastAsia="ru-RU"/>
        </w:rPr>
        <w:br/>
      </w:r>
      <w:bookmarkStart w:id="19" w:name="_ftn6"/>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"_ftnref6"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[6]</w:t>
      </w:r>
      <w:r w:rsidR="0039422A" w:rsidRPr="00AC5A21">
        <w:rPr>
          <w:rFonts w:ascii="Arial" w:eastAsia="Times New Roman" w:hAnsi="Arial" w:cs="Arial"/>
          <w:sz w:val="24"/>
          <w:szCs w:val="24"/>
          <w:lang w:eastAsia="ru-RU"/>
        </w:rPr>
        <w:fldChar w:fldCharType="end"/>
      </w:r>
      <w:bookmarkEnd w:id="19"/>
      <w:r w:rsidR="0039422A" w:rsidRPr="00AC5A21">
        <w:rPr>
          <w:rFonts w:ascii="Arial" w:eastAsia="Times New Roman" w:hAnsi="Arial" w:cs="Arial"/>
          <w:sz w:val="24"/>
          <w:szCs w:val="24"/>
          <w:lang w:eastAsia="ru-RU"/>
        </w:rPr>
        <w:t>в расчете на полную численность населения населенного пункта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bookmarkStart w:id="20" w:name="_ftn7"/>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"_ftnref7"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[7]</w:t>
      </w:r>
      <w:r w:rsidR="0039422A" w:rsidRPr="00AC5A21">
        <w:rPr>
          <w:rFonts w:ascii="Arial" w:eastAsia="Times New Roman" w:hAnsi="Arial" w:cs="Arial"/>
          <w:sz w:val="24"/>
          <w:szCs w:val="24"/>
          <w:lang w:eastAsia="ru-RU"/>
        </w:rPr>
        <w:fldChar w:fldCharType="end"/>
      </w:r>
      <w:bookmarkEnd w:id="20"/>
      <w:r w:rsidR="0039422A" w:rsidRPr="00AC5A21">
        <w:rPr>
          <w:rFonts w:ascii="Arial" w:eastAsia="Times New Roman" w:hAnsi="Arial" w:cs="Arial"/>
          <w:sz w:val="24"/>
          <w:szCs w:val="24"/>
          <w:lang w:eastAsia="ru-RU"/>
        </w:rPr>
        <w:t xml:space="preserve"> расчете на полную численность населения населенного пункта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bookmarkStart w:id="21" w:name="_ftn8"/>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"_ftnref8"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[8]</w:t>
      </w:r>
      <w:r w:rsidR="0039422A" w:rsidRPr="00AC5A21">
        <w:rPr>
          <w:rFonts w:ascii="Arial" w:eastAsia="Times New Roman" w:hAnsi="Arial" w:cs="Arial"/>
          <w:sz w:val="24"/>
          <w:szCs w:val="24"/>
          <w:lang w:eastAsia="ru-RU"/>
        </w:rPr>
        <w:fldChar w:fldCharType="end"/>
      </w:r>
      <w:bookmarkEnd w:id="21"/>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2" w:name="_ftn9"/>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"_ftnref9"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[9]</w:t>
      </w:r>
      <w:r w:rsidR="0039422A" w:rsidRPr="00AC5A21">
        <w:rPr>
          <w:rFonts w:ascii="Arial" w:eastAsia="Times New Roman" w:hAnsi="Arial" w:cs="Arial"/>
          <w:sz w:val="24"/>
          <w:szCs w:val="24"/>
          <w:lang w:eastAsia="ru-RU"/>
        </w:rPr>
        <w:fldChar w:fldCharType="end"/>
      </w:r>
      <w:bookmarkEnd w:id="22"/>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3" w:name="_ftn10"/>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"_ftnref10"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[10]</w:t>
      </w:r>
      <w:r w:rsidR="0039422A" w:rsidRPr="00AC5A21">
        <w:rPr>
          <w:rFonts w:ascii="Arial" w:eastAsia="Times New Roman" w:hAnsi="Arial" w:cs="Arial"/>
          <w:sz w:val="24"/>
          <w:szCs w:val="24"/>
          <w:lang w:eastAsia="ru-RU"/>
        </w:rPr>
        <w:fldChar w:fldCharType="end"/>
      </w:r>
      <w:bookmarkEnd w:id="23"/>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4" w:name="_ftn11"/>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"_ftnref11"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[11]</w:t>
      </w:r>
      <w:r w:rsidR="0039422A" w:rsidRPr="00AC5A21">
        <w:rPr>
          <w:rFonts w:ascii="Arial" w:eastAsia="Times New Roman" w:hAnsi="Arial" w:cs="Arial"/>
          <w:sz w:val="24"/>
          <w:szCs w:val="24"/>
          <w:lang w:eastAsia="ru-RU"/>
        </w:rPr>
        <w:fldChar w:fldCharType="end"/>
      </w:r>
      <w:bookmarkEnd w:id="24"/>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9408B3" w:rsidRPr="00AC5A21">
        <w:rPr>
          <w:rFonts w:ascii="Arial" w:eastAsia="Times New Roman" w:hAnsi="Arial" w:cs="Arial"/>
          <w:sz w:val="24"/>
          <w:szCs w:val="24"/>
          <w:lang w:eastAsia="ru-RU"/>
        </w:rPr>
        <w:t xml:space="preserve">,0 тыс. чел.) </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lastRenderedPageBreak/>
        <w:t>5. ПРЕДЛОЖЕНИЯ ПО ПОВЫШЕНИЮ ДОСТУПНОСТИ СРЕДЫ ДЛЯ МАЛОМОБИЛЬНЫХ ГРУПП НАСЕЛЕНИЯ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При проектировании,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35-102-2001 «Жилая среда с планировочными элементами, доступными инвалидам»;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35-103-2001 «Общественные здания и сооружения, доступные маломобильным посетителям»;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озможности беспрепятственно достигнуть места обслуживания и воспользоваться предоставленным обслуживанием;</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39422A" w:rsidRPr="00AC5A21">
        <w:rPr>
          <w:rFonts w:ascii="Arial" w:eastAsia="Times New Roman" w:hAnsi="Arial" w:cs="Arial"/>
          <w:sz w:val="24"/>
          <w:szCs w:val="24"/>
          <w:lang w:eastAsia="ru-RU"/>
        </w:rPr>
        <w:t>еспрепятственного движения по коммуникационным путям, помещениям и пространствам;</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озможности своевременно воспользоваться местами отдыха, ожидания и сопутствующего обслуживания;</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избежать травм, ранений, увечий, излишней усталости из- за свойств архитектурной среды зданий;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своевременного опознавания и реагирования на места и зоны риска;</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39422A" w:rsidRPr="00AC5A21">
        <w:rPr>
          <w:rFonts w:ascii="Arial" w:eastAsia="Times New Roman" w:hAnsi="Arial" w:cs="Arial"/>
          <w:sz w:val="24"/>
          <w:szCs w:val="24"/>
          <w:lang w:eastAsia="ru-RU"/>
        </w:rPr>
        <w:t>редупреждение потребителей о зонах, представляющих потенциальную опасность;</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39422A" w:rsidRPr="00AC5A21">
        <w:rPr>
          <w:rFonts w:ascii="Arial" w:eastAsia="Times New Roman" w:hAnsi="Arial" w:cs="Arial"/>
          <w:sz w:val="24"/>
          <w:szCs w:val="24"/>
          <w:lang w:eastAsia="ru-RU"/>
        </w:rPr>
        <w:t>воевременное распознавание ориентиров в архитектурной среде общественных зданий;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-т</w:t>
      </w:r>
      <w:r w:rsidR="0039422A" w:rsidRPr="00AC5A21">
        <w:rPr>
          <w:rFonts w:ascii="Arial" w:eastAsia="Times New Roman" w:hAnsi="Arial" w:cs="Arial"/>
          <w:sz w:val="24"/>
          <w:szCs w:val="24"/>
          <w:lang w:eastAsia="ru-RU"/>
        </w:rPr>
        <w:t>очную идентификацию своего места нахождения и мест, являющихся целью посещения;</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w:t>
      </w:r>
      <w:r w:rsidR="0039422A" w:rsidRPr="00AC5A21">
        <w:rPr>
          <w:rFonts w:ascii="Arial" w:eastAsia="Times New Roman" w:hAnsi="Arial" w:cs="Arial"/>
          <w:sz w:val="24"/>
          <w:szCs w:val="24"/>
          <w:lang w:eastAsia="ru-RU"/>
        </w:rPr>
        <w:t>спользование средств информирования, соответствующих особенностям различных групп потребителей;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эффективной ориентации посетителя, как в светлое, так и в темное время суток;</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39422A" w:rsidRPr="00AC5A21">
        <w:rPr>
          <w:rFonts w:ascii="Arial" w:eastAsia="Times New Roman" w:hAnsi="Arial" w:cs="Arial"/>
          <w:sz w:val="24"/>
          <w:szCs w:val="24"/>
          <w:lang w:eastAsia="ru-RU"/>
        </w:rPr>
        <w:t>окращение времени и усилий на получение необходимой информации;</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 xml:space="preserve">озможность иметь непрерывную информационную поддержку на </w:t>
      </w:r>
      <w:r w:rsidR="009408B3" w:rsidRPr="00AC5A21">
        <w:rPr>
          <w:rFonts w:ascii="Arial" w:eastAsia="Times New Roman" w:hAnsi="Arial" w:cs="Arial"/>
          <w:sz w:val="24"/>
          <w:szCs w:val="24"/>
          <w:lang w:eastAsia="ru-RU"/>
        </w:rPr>
        <w:t>всем пути следования по зданию.</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6. СТОИМОСТЬ РЕАЛИЗАЦИИ МЕРОПРИЯТИЙ И ИСТОЧНИКИ ФИНАНСИРОВАНИЯ ПО РАЗВИТИЮ СЕТИ ОБЪЕКТОВ СОЦИАЛЬНОЙ ИНФРАСТРУКТУРЫ</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расчет по сборнику Государственные сметные нормативы. НЦС 81-02-2014. Укрупненные нормативы цены строительства. НЦС-2014;</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определение в соответствии с данными программ социально-экономического развития регионального и/или местного уровней;</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определение на основе объектов-аналогов из сети Интернет.</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w:t>
      </w:r>
      <w:r w:rsidR="00F35F68" w:rsidRPr="00267327">
        <w:rPr>
          <w:rFonts w:ascii="Arial" w:eastAsia="Times New Roman" w:hAnsi="Arial" w:cs="Arial"/>
          <w:sz w:val="24"/>
          <w:szCs w:val="24"/>
          <w:lang w:eastAsia="ru-RU"/>
        </w:rPr>
        <w:t>Балаганского</w:t>
      </w:r>
      <w:r w:rsidR="00034BBB"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МО.</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Кроме того, были использованы ориентировочные цены, указанные в:</w:t>
      </w:r>
    </w:p>
    <w:p w:rsidR="0039422A" w:rsidRPr="00267327" w:rsidRDefault="00F67043" w:rsidP="00AC5A21">
      <w:pPr>
        <w:shd w:val="clear" w:color="auto" w:fill="FFFFFF"/>
        <w:spacing w:after="9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39422A" w:rsidRPr="00267327">
        <w:rPr>
          <w:rFonts w:ascii="Arial" w:eastAsia="Times New Roman" w:hAnsi="Arial" w:cs="Arial"/>
          <w:sz w:val="24"/>
          <w:szCs w:val="24"/>
          <w:lang w:eastAsia="ru-RU"/>
        </w:rPr>
        <w:t>исьме Федерального агентст</w:t>
      </w:r>
      <w:r w:rsidR="00034BBB" w:rsidRPr="00267327">
        <w:rPr>
          <w:rFonts w:ascii="Arial" w:eastAsia="Times New Roman" w:hAnsi="Arial" w:cs="Arial"/>
          <w:sz w:val="24"/>
          <w:szCs w:val="24"/>
          <w:lang w:eastAsia="ru-RU"/>
        </w:rPr>
        <w:t>ва по строительству и жилищно -</w:t>
      </w:r>
      <w:r w:rsidR="0039422A" w:rsidRPr="00267327">
        <w:rPr>
          <w:rFonts w:ascii="Arial" w:eastAsia="Times New Roman" w:hAnsi="Arial" w:cs="Arial"/>
          <w:sz w:val="24"/>
          <w:szCs w:val="24"/>
          <w:lang w:eastAsia="ru-RU"/>
        </w:rPr>
        <w:t>коммунальному хозяйству от 16.04.2013 №3145-БМ/12/П, с учетом среднего коэффициента инфляции 7%.</w:t>
      </w:r>
    </w:p>
    <w:p w:rsidR="0039422A" w:rsidRPr="00267327" w:rsidRDefault="00F67043" w:rsidP="00AC5A21">
      <w:pPr>
        <w:shd w:val="clear" w:color="auto" w:fill="FFFFFF"/>
        <w:spacing w:after="9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39422A" w:rsidRPr="00267327">
        <w:rPr>
          <w:rFonts w:ascii="Arial" w:eastAsia="Times New Roman" w:hAnsi="Arial" w:cs="Arial"/>
          <w:sz w:val="24"/>
          <w:szCs w:val="24"/>
          <w:lang w:eastAsia="ru-RU"/>
        </w:rPr>
        <w:t>риложениях 3,4 к приказу Министерства строительства и жилищно- коммунального хозяйства Р</w:t>
      </w:r>
      <w:r w:rsidR="00034BBB" w:rsidRPr="00267327">
        <w:rPr>
          <w:rFonts w:ascii="Arial" w:eastAsia="Times New Roman" w:hAnsi="Arial" w:cs="Arial"/>
          <w:sz w:val="24"/>
          <w:szCs w:val="24"/>
          <w:lang w:eastAsia="ru-RU"/>
        </w:rPr>
        <w:t>Ф от 28 августа 2014г. №506/пр.</w:t>
      </w:r>
    </w:p>
    <w:p w:rsidR="00034BBB" w:rsidRPr="00267327" w:rsidRDefault="00034BBB" w:rsidP="00AC5A21">
      <w:pPr>
        <w:shd w:val="clear" w:color="auto" w:fill="FFFFFF"/>
        <w:spacing w:after="0"/>
        <w:ind w:firstLine="709"/>
        <w:jc w:val="right"/>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Таблица </w:t>
      </w:r>
      <w:r w:rsidR="00267327" w:rsidRPr="00267327">
        <w:rPr>
          <w:rFonts w:ascii="Arial" w:eastAsia="Times New Roman" w:hAnsi="Arial" w:cs="Arial"/>
          <w:sz w:val="24"/>
          <w:szCs w:val="24"/>
          <w:lang w:eastAsia="ru-RU"/>
        </w:rPr>
        <w:t>8</w:t>
      </w:r>
      <w:r w:rsidRPr="00267327">
        <w:rPr>
          <w:rFonts w:ascii="Arial" w:eastAsia="Times New Roman" w:hAnsi="Arial" w:cs="Arial"/>
          <w:sz w:val="24"/>
          <w:szCs w:val="24"/>
          <w:lang w:eastAsia="ru-RU"/>
        </w:rPr>
        <w:t xml:space="preserve"> </w:t>
      </w:r>
    </w:p>
    <w:p w:rsidR="0039422A" w:rsidRPr="00267327" w:rsidRDefault="0039422A" w:rsidP="00AC5A21">
      <w:pPr>
        <w:shd w:val="clear" w:color="auto" w:fill="FFFFFF"/>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 Затраты на реализацию мероприятий по проектированию, строительству, реконструкции объектов социальной инфраструктуры, </w:t>
      </w:r>
      <w:r w:rsidR="0043057B" w:rsidRPr="00267327">
        <w:rPr>
          <w:rFonts w:ascii="Arial" w:eastAsia="Times New Roman" w:hAnsi="Arial" w:cs="Arial"/>
          <w:sz w:val="24"/>
          <w:szCs w:val="24"/>
          <w:lang w:eastAsia="ru-RU"/>
        </w:rPr>
        <w:t>млн</w:t>
      </w:r>
      <w:r w:rsidRPr="00267327">
        <w:rPr>
          <w:rFonts w:ascii="Arial" w:eastAsia="Times New Roman" w:hAnsi="Arial" w:cs="Arial"/>
          <w:sz w:val="24"/>
          <w:szCs w:val="24"/>
          <w:lang w:eastAsia="ru-RU"/>
        </w:rPr>
        <w:t>. руб.</w:t>
      </w:r>
    </w:p>
    <w:tbl>
      <w:tblPr>
        <w:tblW w:w="92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8"/>
        <w:gridCol w:w="764"/>
        <w:gridCol w:w="207"/>
        <w:gridCol w:w="690"/>
        <w:gridCol w:w="161"/>
        <w:gridCol w:w="874"/>
        <w:gridCol w:w="975"/>
        <w:gridCol w:w="1133"/>
        <w:gridCol w:w="7"/>
        <w:gridCol w:w="1855"/>
      </w:tblGrid>
      <w:tr w:rsidR="00D71F2A" w:rsidRPr="00D71F2A" w:rsidTr="00D71F2A">
        <w:trPr>
          <w:trHeight w:val="301"/>
          <w:tblCellSpacing w:w="0" w:type="dxa"/>
        </w:trPr>
        <w:tc>
          <w:tcPr>
            <w:tcW w:w="1398"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Наименование мероприятия, индикатор реализации</w:t>
            </w:r>
            <w:r w:rsidRPr="00D71F2A">
              <w:rPr>
                <w:rFonts w:ascii="Courier New" w:eastAsia="Times New Roman" w:hAnsi="Courier New" w:cs="Courier New"/>
                <w:sz w:val="24"/>
                <w:szCs w:val="24"/>
                <w:lang w:eastAsia="ru-RU"/>
              </w:rPr>
              <w:t xml:space="preserve"> </w:t>
            </w:r>
          </w:p>
        </w:tc>
        <w:tc>
          <w:tcPr>
            <w:tcW w:w="2599" w:type="pct"/>
            <w:gridSpan w:val="8"/>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2018-2022 гг.</w:t>
            </w:r>
            <w:r w:rsidRPr="00D71F2A">
              <w:rPr>
                <w:rFonts w:ascii="Courier New" w:eastAsia="Times New Roman" w:hAnsi="Courier New" w:cs="Courier New"/>
                <w:sz w:val="24"/>
                <w:szCs w:val="24"/>
                <w:lang w:eastAsia="ru-RU"/>
              </w:rPr>
              <w:t xml:space="preserve"> </w:t>
            </w:r>
            <w:r w:rsidR="003B1133" w:rsidRPr="00D71F2A">
              <w:rPr>
                <w:rFonts w:ascii="Courier New" w:eastAsia="Times New Roman" w:hAnsi="Courier New" w:cs="Courier New"/>
                <w:sz w:val="24"/>
                <w:szCs w:val="24"/>
                <w:lang w:eastAsia="ru-RU"/>
              </w:rPr>
              <w:t xml:space="preserve"> млн. руб</w:t>
            </w:r>
          </w:p>
        </w:tc>
        <w:tc>
          <w:tcPr>
            <w:tcW w:w="1002"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 xml:space="preserve">Расчетный срок, </w:t>
            </w:r>
            <w:r w:rsidR="00FD0EBC" w:rsidRPr="00D71F2A">
              <w:rPr>
                <w:rFonts w:ascii="Courier New" w:eastAsia="Times New Roman" w:hAnsi="Courier New" w:cs="Courier New"/>
                <w:bCs/>
                <w:sz w:val="24"/>
                <w:szCs w:val="24"/>
                <w:lang w:eastAsia="ru-RU"/>
              </w:rPr>
              <w:t xml:space="preserve">до </w:t>
            </w:r>
            <w:r w:rsidRPr="00D71F2A">
              <w:rPr>
                <w:rFonts w:ascii="Courier New" w:eastAsia="Times New Roman" w:hAnsi="Courier New" w:cs="Courier New"/>
                <w:bCs/>
                <w:sz w:val="24"/>
                <w:szCs w:val="24"/>
                <w:lang w:eastAsia="ru-RU"/>
              </w:rPr>
              <w:t>203</w:t>
            </w:r>
            <w:r w:rsidR="00FD0EBC" w:rsidRPr="00D71F2A">
              <w:rPr>
                <w:rFonts w:ascii="Courier New" w:eastAsia="Times New Roman" w:hAnsi="Courier New" w:cs="Courier New"/>
                <w:bCs/>
                <w:sz w:val="24"/>
                <w:szCs w:val="24"/>
                <w:lang w:eastAsia="ru-RU"/>
              </w:rPr>
              <w:t>2</w:t>
            </w:r>
            <w:r w:rsidRPr="00D71F2A">
              <w:rPr>
                <w:rFonts w:ascii="Courier New" w:eastAsia="Times New Roman" w:hAnsi="Courier New" w:cs="Courier New"/>
                <w:bCs/>
                <w:sz w:val="24"/>
                <w:szCs w:val="24"/>
                <w:lang w:eastAsia="ru-RU"/>
              </w:rPr>
              <w:t>г</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034BB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w:t>
            </w:r>
            <w:r w:rsidR="0039422A" w:rsidRPr="00D71F2A">
              <w:rPr>
                <w:rFonts w:ascii="Courier New" w:eastAsia="Times New Roman" w:hAnsi="Courier New" w:cs="Courier New"/>
                <w:bCs/>
                <w:sz w:val="24"/>
                <w:szCs w:val="24"/>
                <w:lang w:eastAsia="ru-RU"/>
              </w:rPr>
              <w:t>018 г.</w:t>
            </w:r>
            <w:r w:rsidR="0039422A" w:rsidRPr="00D71F2A">
              <w:rPr>
                <w:rFonts w:ascii="Courier New" w:eastAsia="Times New Roman" w:hAnsi="Courier New" w:cs="Courier New"/>
                <w:sz w:val="24"/>
                <w:szCs w:val="24"/>
                <w:lang w:eastAsia="ru-RU"/>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2019 г.</w:t>
            </w:r>
            <w:r w:rsidRPr="00D71F2A">
              <w:rPr>
                <w:rFonts w:ascii="Courier New" w:eastAsia="Times New Roman" w:hAnsi="Courier New" w:cs="Courier New"/>
                <w:sz w:val="24"/>
                <w:szCs w:val="24"/>
                <w:lang w:eastAsia="ru-RU"/>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2020 г.</w:t>
            </w: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2021 г.</w:t>
            </w:r>
            <w:r w:rsidRPr="00D71F2A">
              <w:rPr>
                <w:rFonts w:ascii="Courier New" w:eastAsia="Times New Roman" w:hAnsi="Courier New" w:cs="Courier New"/>
                <w:sz w:val="24"/>
                <w:szCs w:val="24"/>
                <w:lang w:eastAsia="ru-RU"/>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2022 г.</w:t>
            </w:r>
            <w:r w:rsidRPr="00D71F2A">
              <w:rPr>
                <w:rFonts w:ascii="Courier New" w:eastAsia="Times New Roman" w:hAnsi="Courier New" w:cs="Courier New"/>
                <w:sz w:val="24"/>
                <w:szCs w:val="24"/>
                <w:lang w:eastAsia="ru-RU"/>
              </w:rPr>
              <w:t xml:space="preserve"> </w:t>
            </w:r>
          </w:p>
        </w:tc>
        <w:tc>
          <w:tcPr>
            <w:tcW w:w="1002"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r>
      <w:tr w:rsidR="00D71F2A" w:rsidRPr="00D71F2A" w:rsidTr="00FD0EBC">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Образование</w:t>
            </w:r>
            <w:r w:rsidRPr="00D71F2A">
              <w:rPr>
                <w:rFonts w:ascii="Courier New" w:eastAsia="Times New Roman" w:hAnsi="Courier New" w:cs="Courier New"/>
                <w:sz w:val="24"/>
                <w:szCs w:val="24"/>
                <w:lang w:eastAsia="ru-RU"/>
              </w:rPr>
              <w:t xml:space="preserve"> </w:t>
            </w:r>
          </w:p>
        </w:tc>
      </w:tr>
      <w:tr w:rsidR="00D71F2A" w:rsidRPr="00D71F2A" w:rsidTr="00D71F2A">
        <w:trPr>
          <w:trHeight w:val="1404"/>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vertAlign w:val="superscript"/>
                <w:lang w:eastAsia="ru-RU"/>
              </w:rPr>
            </w:pPr>
            <w:r w:rsidRPr="00D71F2A">
              <w:rPr>
                <w:rFonts w:ascii="Courier New" w:eastAsia="Times New Roman" w:hAnsi="Courier New" w:cs="Courier New"/>
                <w:sz w:val="24"/>
                <w:szCs w:val="24"/>
                <w:lang w:eastAsia="ru-RU"/>
              </w:rPr>
              <w:t>Строительство детск</w:t>
            </w:r>
            <w:r w:rsidR="003B1133" w:rsidRPr="00D71F2A">
              <w:rPr>
                <w:rFonts w:ascii="Courier New" w:eastAsia="Times New Roman" w:hAnsi="Courier New" w:cs="Courier New"/>
                <w:sz w:val="24"/>
                <w:szCs w:val="24"/>
                <w:lang w:eastAsia="ru-RU"/>
              </w:rPr>
              <w:t>ого</w:t>
            </w:r>
            <w:r w:rsidRPr="00D71F2A">
              <w:rPr>
                <w:rFonts w:ascii="Courier New" w:eastAsia="Times New Roman" w:hAnsi="Courier New" w:cs="Courier New"/>
                <w:sz w:val="24"/>
                <w:szCs w:val="24"/>
                <w:lang w:eastAsia="ru-RU"/>
              </w:rPr>
              <w:t xml:space="preserve"> сад</w:t>
            </w:r>
            <w:r w:rsidR="003B1133" w:rsidRPr="00D71F2A">
              <w:rPr>
                <w:rFonts w:ascii="Courier New" w:eastAsia="Times New Roman" w:hAnsi="Courier New" w:cs="Courier New"/>
                <w:sz w:val="24"/>
                <w:szCs w:val="24"/>
                <w:lang w:eastAsia="ru-RU"/>
              </w:rPr>
              <w:t>а</w:t>
            </w:r>
            <w:r w:rsidRPr="00D71F2A">
              <w:rPr>
                <w:rFonts w:ascii="Courier New" w:eastAsia="Times New Roman" w:hAnsi="Courier New" w:cs="Courier New"/>
                <w:sz w:val="24"/>
                <w:szCs w:val="24"/>
                <w:lang w:eastAsia="ru-RU"/>
              </w:rPr>
              <w:t xml:space="preserve">, вместимостью 150 человек </w:t>
            </w:r>
            <w:r w:rsidR="003B1133" w:rsidRPr="00D71F2A">
              <w:rPr>
                <w:rFonts w:ascii="Courier New" w:eastAsia="Times New Roman" w:hAnsi="Courier New" w:cs="Courier New"/>
                <w:sz w:val="24"/>
                <w:szCs w:val="24"/>
                <w:lang w:eastAsia="ru-RU"/>
              </w:rPr>
              <w:t>площадью 2375,6 м</w:t>
            </w:r>
            <w:r w:rsidR="003B1133" w:rsidRPr="00D71F2A">
              <w:rPr>
                <w:rFonts w:ascii="Courier New" w:eastAsia="Times New Roman" w:hAnsi="Courier New" w:cs="Courier New"/>
                <w:sz w:val="24"/>
                <w:szCs w:val="24"/>
                <w:vertAlign w:val="superscript"/>
                <w:lang w:eastAsia="ru-RU"/>
              </w:rPr>
              <w:t>2</w:t>
            </w:r>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B1133"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131,45</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r>
      <w:tr w:rsidR="00D71F2A" w:rsidRPr="00D71F2A" w:rsidTr="00D71F2A">
        <w:trPr>
          <w:trHeight w:val="113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здания </w:t>
            </w:r>
            <w:r w:rsidR="003B1133" w:rsidRPr="00D71F2A">
              <w:rPr>
                <w:rFonts w:ascii="Courier New" w:eastAsia="Times New Roman" w:hAnsi="Courier New" w:cs="Courier New"/>
                <w:sz w:val="24"/>
                <w:szCs w:val="24"/>
                <w:lang w:eastAsia="ru-RU"/>
              </w:rPr>
              <w:t>музыка</w:t>
            </w:r>
            <w:r w:rsidRPr="00D71F2A">
              <w:rPr>
                <w:rFonts w:ascii="Courier New" w:eastAsia="Times New Roman" w:hAnsi="Courier New" w:cs="Courier New"/>
                <w:sz w:val="24"/>
                <w:szCs w:val="24"/>
                <w:lang w:eastAsia="ru-RU"/>
              </w:rPr>
              <w:t xml:space="preserve">льной школы </w:t>
            </w:r>
            <w:r w:rsidR="003B1133" w:rsidRPr="00D71F2A">
              <w:rPr>
                <w:rFonts w:ascii="Courier New" w:eastAsia="Times New Roman" w:hAnsi="Courier New" w:cs="Courier New"/>
                <w:sz w:val="24"/>
                <w:szCs w:val="24"/>
                <w:lang w:eastAsia="ru-RU"/>
              </w:rPr>
              <w:t>на 50</w:t>
            </w:r>
            <w:r w:rsidRPr="00D71F2A">
              <w:rPr>
                <w:rFonts w:ascii="Courier New" w:eastAsia="Times New Roman" w:hAnsi="Courier New" w:cs="Courier New"/>
                <w:sz w:val="24"/>
                <w:szCs w:val="24"/>
                <w:lang w:eastAsia="ru-RU"/>
              </w:rPr>
              <w:t xml:space="preserve"> мест </w:t>
            </w:r>
            <w:r w:rsidR="003B1133" w:rsidRPr="00D71F2A">
              <w:rPr>
                <w:rFonts w:ascii="Courier New" w:eastAsia="Times New Roman" w:hAnsi="Courier New" w:cs="Courier New"/>
                <w:sz w:val="24"/>
                <w:szCs w:val="24"/>
                <w:lang w:eastAsia="ru-RU"/>
              </w:rPr>
              <w:t xml:space="preserve">площадью </w:t>
            </w:r>
            <w:r w:rsidR="0043057B" w:rsidRPr="00D71F2A">
              <w:rPr>
                <w:rFonts w:ascii="Courier New" w:eastAsia="Times New Roman" w:hAnsi="Courier New" w:cs="Courier New"/>
                <w:sz w:val="24"/>
                <w:szCs w:val="24"/>
                <w:lang w:eastAsia="ru-RU"/>
              </w:rPr>
              <w:t>558,29</w:t>
            </w:r>
            <w:r w:rsidR="003B1133" w:rsidRPr="00D71F2A">
              <w:rPr>
                <w:rFonts w:ascii="Courier New" w:eastAsia="Times New Roman" w:hAnsi="Courier New" w:cs="Courier New"/>
                <w:sz w:val="24"/>
                <w:szCs w:val="24"/>
                <w:lang w:eastAsia="ru-RU"/>
              </w:rPr>
              <w:t xml:space="preserve"> м</w:t>
            </w:r>
            <w:r w:rsidR="003B1133" w:rsidRPr="00D71F2A">
              <w:rPr>
                <w:rFonts w:ascii="Courier New" w:eastAsia="Times New Roman" w:hAnsi="Courier New" w:cs="Courier New"/>
                <w:sz w:val="24"/>
                <w:szCs w:val="24"/>
                <w:vertAlign w:val="superscript"/>
                <w:lang w:eastAsia="ru-RU"/>
              </w:rPr>
              <w:t>2</w:t>
            </w:r>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34,76</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p>
        </w:tc>
      </w:tr>
      <w:tr w:rsidR="00D71F2A" w:rsidRPr="00D71F2A" w:rsidTr="00D71F2A">
        <w:trPr>
          <w:trHeight w:val="1120"/>
          <w:tblCellSpacing w:w="0" w:type="dxa"/>
        </w:trPr>
        <w:tc>
          <w:tcPr>
            <w:tcW w:w="1398"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общеобразовательной школы вместимостью 430 мест </w:t>
            </w:r>
          </w:p>
        </w:tc>
        <w:tc>
          <w:tcPr>
            <w:tcW w:w="525"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460"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t>-</w:t>
            </w:r>
          </w:p>
        </w:tc>
        <w:tc>
          <w:tcPr>
            <w:tcW w:w="472"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p>
        </w:tc>
        <w:tc>
          <w:tcPr>
            <w:tcW w:w="527"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616" w:type="pct"/>
            <w:gridSpan w:val="2"/>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1002"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2020-2023 г</w:t>
            </w:r>
            <w:r w:rsidR="00FD0EBC" w:rsidRPr="00D71F2A">
              <w:rPr>
                <w:rFonts w:ascii="Courier New" w:eastAsia="Times New Roman" w:hAnsi="Courier New" w:cs="Courier New"/>
                <w:sz w:val="24"/>
                <w:szCs w:val="24"/>
                <w:lang w:eastAsia="ru-RU"/>
              </w:rPr>
              <w:t>г</w:t>
            </w:r>
          </w:p>
        </w:tc>
      </w:tr>
      <w:tr w:rsidR="00D71F2A" w:rsidRPr="00D71F2A" w:rsidTr="00FD0EBC">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Здравоохранение</w:t>
            </w:r>
            <w:r w:rsidRPr="00D71F2A">
              <w:rPr>
                <w:rFonts w:ascii="Courier New" w:eastAsia="Times New Roman" w:hAnsi="Courier New" w:cs="Courier New"/>
                <w:sz w:val="24"/>
                <w:szCs w:val="24"/>
                <w:lang w:eastAsia="ru-RU"/>
              </w:rPr>
              <w:t xml:space="preserve"> </w:t>
            </w:r>
          </w:p>
        </w:tc>
      </w:tr>
      <w:tr w:rsidR="00D71F2A" w:rsidRPr="00D71F2A" w:rsidTr="00D71F2A">
        <w:trPr>
          <w:trHeight w:val="195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0043057B" w:rsidRPr="00D71F2A">
              <w:rPr>
                <w:rFonts w:ascii="Courier New" w:eastAsia="Times New Roman" w:hAnsi="Courier New" w:cs="Courier New"/>
                <w:sz w:val="24"/>
                <w:szCs w:val="24"/>
                <w:lang w:eastAsia="ru-RU"/>
              </w:rPr>
              <w:t xml:space="preserve">районной больницы </w:t>
            </w:r>
            <w:r w:rsidR="00FD0EBC" w:rsidRPr="00D71F2A">
              <w:rPr>
                <w:rFonts w:ascii="Courier New" w:eastAsia="Times New Roman" w:hAnsi="Courier New" w:cs="Courier New"/>
                <w:sz w:val="24"/>
                <w:szCs w:val="24"/>
                <w:lang w:eastAsia="ru-RU"/>
              </w:rPr>
              <w:t xml:space="preserve">стационар </w:t>
            </w:r>
            <w:r w:rsidR="0043057B" w:rsidRPr="00D71F2A">
              <w:rPr>
                <w:rFonts w:ascii="Courier New" w:eastAsia="Times New Roman" w:hAnsi="Courier New" w:cs="Courier New"/>
                <w:sz w:val="24"/>
                <w:szCs w:val="24"/>
                <w:lang w:eastAsia="ru-RU"/>
              </w:rPr>
              <w:t xml:space="preserve">на 75 коек, </w:t>
            </w:r>
            <w:r w:rsidR="00FD0EBC" w:rsidRPr="00D71F2A">
              <w:rPr>
                <w:rFonts w:ascii="Courier New" w:eastAsia="Times New Roman" w:hAnsi="Courier New" w:cs="Courier New"/>
                <w:sz w:val="24"/>
                <w:szCs w:val="24"/>
                <w:lang w:eastAsia="ru-RU"/>
              </w:rPr>
              <w:t>поликлиника</w:t>
            </w:r>
            <w:r w:rsidRPr="00D71F2A">
              <w:rPr>
                <w:rFonts w:ascii="Courier New" w:eastAsia="Times New Roman" w:hAnsi="Courier New" w:cs="Courier New"/>
                <w:sz w:val="24"/>
                <w:szCs w:val="24"/>
                <w:lang w:eastAsia="ru-RU"/>
              </w:rPr>
              <w:t xml:space="preserve"> на 1</w:t>
            </w:r>
            <w:r w:rsidR="0043057B" w:rsidRPr="00D71F2A">
              <w:rPr>
                <w:rFonts w:ascii="Courier New" w:eastAsia="Times New Roman" w:hAnsi="Courier New" w:cs="Courier New"/>
                <w:sz w:val="24"/>
                <w:szCs w:val="24"/>
                <w:lang w:eastAsia="ru-RU"/>
              </w:rPr>
              <w:t>5</w:t>
            </w:r>
            <w:r w:rsidRPr="00D71F2A">
              <w:rPr>
                <w:rFonts w:ascii="Courier New" w:eastAsia="Times New Roman" w:hAnsi="Courier New" w:cs="Courier New"/>
                <w:sz w:val="24"/>
                <w:szCs w:val="24"/>
                <w:lang w:eastAsia="ru-RU"/>
              </w:rPr>
              <w:t xml:space="preserve">0 посещений в сутки, в т.ч. станция скорой медицинской помощи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43057B"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374,0</w:t>
            </w:r>
            <w:r w:rsidR="0039422A" w:rsidRPr="00D71F2A">
              <w:rPr>
                <w:rFonts w:ascii="Courier New" w:eastAsia="Times New Roman" w:hAnsi="Courier New" w:cs="Courier New"/>
                <w:sz w:val="24"/>
                <w:szCs w:val="24"/>
                <w:lang w:eastAsia="ru-RU"/>
              </w:rPr>
              <w:t xml:space="preserve"> </w:t>
            </w:r>
            <w:r w:rsidR="0039422A" w:rsidRPr="00D71F2A">
              <w:rPr>
                <w:rFonts w:ascii="Courier New" w:eastAsia="Times New Roman" w:hAnsi="Courier New" w:cs="Courier New"/>
                <w:sz w:val="24"/>
                <w:szCs w:val="24"/>
                <w:lang w:eastAsia="ru-RU"/>
              </w:rPr>
              <w:br/>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2019-2023 гг</w:t>
            </w:r>
          </w:p>
        </w:tc>
      </w:tr>
      <w:tr w:rsidR="00D71F2A" w:rsidRPr="00D71F2A" w:rsidTr="00FD0EBC">
        <w:trPr>
          <w:trHeight w:val="284"/>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Спортивные объекты</w:t>
            </w:r>
            <w:r w:rsidRPr="00D71F2A">
              <w:rPr>
                <w:rFonts w:ascii="Courier New" w:eastAsia="Times New Roman" w:hAnsi="Courier New" w:cs="Courier New"/>
                <w:sz w:val="24"/>
                <w:szCs w:val="24"/>
                <w:lang w:eastAsia="ru-RU"/>
              </w:rPr>
              <w:t xml:space="preserve"> </w:t>
            </w:r>
          </w:p>
        </w:tc>
      </w:tr>
      <w:tr w:rsidR="00D71F2A" w:rsidRPr="00D71F2A" w:rsidTr="00D71F2A">
        <w:trPr>
          <w:trHeight w:val="301"/>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00FD0EBC" w:rsidRPr="00D71F2A">
              <w:rPr>
                <w:rFonts w:ascii="Courier New" w:eastAsia="Times New Roman" w:hAnsi="Courier New" w:cs="Courier New"/>
                <w:sz w:val="24"/>
                <w:szCs w:val="24"/>
                <w:lang w:eastAsia="ru-RU"/>
              </w:rPr>
              <w:t>физкультурно-оздоровительного комплекса</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72" w:type="pct"/>
            <w:gridSpan w:val="3"/>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r w:rsidR="0039422A"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2019-2021гг</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Pr="00D71F2A">
              <w:rPr>
                <w:rFonts w:ascii="Courier New" w:eastAsia="Times New Roman" w:hAnsi="Courier New" w:cs="Courier New"/>
                <w:sz w:val="24"/>
                <w:szCs w:val="24"/>
                <w:lang w:eastAsia="ru-RU"/>
              </w:rPr>
              <w:lastRenderedPageBreak/>
              <w:t>многофункциональной спортивной площадки площадью 558,29 м</w:t>
            </w:r>
            <w:r w:rsidRPr="00D71F2A">
              <w:rPr>
                <w:rFonts w:ascii="Courier New" w:eastAsia="Times New Roman" w:hAnsi="Courier New" w:cs="Courier New"/>
                <w:sz w:val="24"/>
                <w:szCs w:val="24"/>
                <w:vertAlign w:val="superscript"/>
                <w:lang w:eastAsia="ru-RU"/>
              </w:rPr>
              <w:t>2</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572" w:type="pct"/>
            <w:gridSpan w:val="3"/>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3,393</w:t>
            </w:r>
          </w:p>
        </w:tc>
        <w:tc>
          <w:tcPr>
            <w:tcW w:w="472"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527"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616" w:type="pct"/>
            <w:gridSpan w:val="2"/>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r>
      <w:tr w:rsidR="00D71F2A" w:rsidRPr="00D71F2A" w:rsidTr="00FD0EBC">
        <w:trPr>
          <w:trHeight w:val="145"/>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lastRenderedPageBreak/>
              <w:t>Культура</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культурно-досугового центра общей вместимостью на </w:t>
            </w:r>
            <w:r w:rsidR="0043057B" w:rsidRPr="00D71F2A">
              <w:rPr>
                <w:rFonts w:ascii="Courier New" w:eastAsia="Times New Roman" w:hAnsi="Courier New" w:cs="Courier New"/>
                <w:sz w:val="24"/>
                <w:szCs w:val="24"/>
                <w:lang w:eastAsia="ru-RU"/>
              </w:rPr>
              <w:t>45</w:t>
            </w:r>
            <w:r w:rsidRPr="00D71F2A">
              <w:rPr>
                <w:rFonts w:ascii="Courier New" w:eastAsia="Times New Roman" w:hAnsi="Courier New" w:cs="Courier New"/>
                <w:sz w:val="24"/>
                <w:szCs w:val="24"/>
                <w:lang w:eastAsia="ru-RU"/>
              </w:rPr>
              <w:t xml:space="preserve">0 мест,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1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80</w:t>
            </w:r>
            <w:r w:rsidR="00FD0EBC"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 xml:space="preserve"> </w:t>
            </w:r>
          </w:p>
        </w:tc>
        <w:tc>
          <w:tcPr>
            <w:tcW w:w="100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Строительство Библиотека на 100 посещений</w:t>
            </w:r>
          </w:p>
        </w:tc>
        <w:tc>
          <w:tcPr>
            <w:tcW w:w="413"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485"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559" w:type="pct"/>
            <w:gridSpan w:val="2"/>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527"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612"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p>
        </w:tc>
        <w:tc>
          <w:tcPr>
            <w:tcW w:w="1006"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2021-2023 гг</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Итого, по срокам реализации</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131,45</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88,69</w:t>
            </w:r>
            <w:r w:rsidR="0039422A"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200,0</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350,0</w:t>
            </w:r>
            <w:r w:rsidR="0039422A" w:rsidRPr="00D71F2A">
              <w:rPr>
                <w:rFonts w:ascii="Courier New" w:eastAsia="Times New Roman" w:hAnsi="Courier New" w:cs="Courier New"/>
                <w:sz w:val="24"/>
                <w:szCs w:val="24"/>
                <w:lang w:eastAsia="ru-RU"/>
              </w:rPr>
              <w:t xml:space="preserve"> </w:t>
            </w:r>
          </w:p>
        </w:tc>
        <w:tc>
          <w:tcPr>
            <w:tcW w:w="612"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1104,0</w:t>
            </w:r>
            <w:r w:rsidR="0039422A" w:rsidRPr="00D71F2A">
              <w:rPr>
                <w:rFonts w:ascii="Courier New" w:eastAsia="Times New Roman" w:hAnsi="Courier New" w:cs="Courier New"/>
                <w:sz w:val="24"/>
                <w:szCs w:val="24"/>
                <w:lang w:eastAsia="ru-RU"/>
              </w:rPr>
              <w:t xml:space="preserve"> </w:t>
            </w:r>
          </w:p>
        </w:tc>
        <w:tc>
          <w:tcPr>
            <w:tcW w:w="100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Итого по программе</w:t>
            </w:r>
            <w:r w:rsidRPr="00D71F2A">
              <w:rPr>
                <w:rFonts w:ascii="Courier New" w:eastAsia="Times New Roman" w:hAnsi="Courier New" w:cs="Courier New"/>
                <w:sz w:val="24"/>
                <w:szCs w:val="24"/>
                <w:lang w:eastAsia="ru-RU"/>
              </w:rPr>
              <w:t xml:space="preserve"> </w:t>
            </w:r>
          </w:p>
        </w:tc>
        <w:tc>
          <w:tcPr>
            <w:tcW w:w="3602" w:type="pct"/>
            <w:gridSpan w:val="9"/>
            <w:tcBorders>
              <w:top w:val="outset" w:sz="6" w:space="0" w:color="auto"/>
              <w:left w:val="outset" w:sz="6" w:space="0" w:color="auto"/>
              <w:bottom w:val="outset" w:sz="6" w:space="0" w:color="auto"/>
              <w:right w:val="outset" w:sz="6" w:space="0" w:color="auto"/>
            </w:tcBorders>
            <w:hideMark/>
          </w:tcPr>
          <w:p w:rsidR="0039422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1874,14</w:t>
            </w:r>
            <w:r w:rsidR="0039422A" w:rsidRPr="00D71F2A">
              <w:rPr>
                <w:rFonts w:ascii="Courier New" w:eastAsia="Times New Roman" w:hAnsi="Courier New" w:cs="Courier New"/>
                <w:sz w:val="24"/>
                <w:szCs w:val="24"/>
                <w:lang w:eastAsia="ru-RU"/>
              </w:rPr>
              <w:t xml:space="preserve"> </w:t>
            </w:r>
          </w:p>
        </w:tc>
      </w:tr>
    </w:tbl>
    <w:p w:rsidR="0039422A" w:rsidRPr="00267327" w:rsidRDefault="0039422A" w:rsidP="00AC5A21">
      <w:pPr>
        <w:shd w:val="clear" w:color="auto" w:fill="FFFFFF"/>
        <w:spacing w:after="0"/>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7. ЦЕЛЕВЫЕ ИНДИКАТОРЫ ПРОГРАММЫ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Основными факторами, определяющими направления разработки Программы комплексного развития системы социальной инфраструктуры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на 2018-203</w:t>
      </w:r>
      <w:r w:rsidR="005F4EFA" w:rsidRPr="00267327">
        <w:rPr>
          <w:rFonts w:ascii="Arial" w:eastAsia="Times New Roman" w:hAnsi="Arial" w:cs="Arial"/>
          <w:sz w:val="24"/>
          <w:szCs w:val="24"/>
          <w:lang w:eastAsia="ru-RU"/>
        </w:rPr>
        <w:t>2</w:t>
      </w:r>
      <w:r w:rsidRPr="00267327">
        <w:rPr>
          <w:rFonts w:ascii="Arial" w:eastAsia="Times New Roman" w:hAnsi="Arial" w:cs="Arial"/>
          <w:sz w:val="24"/>
          <w:szCs w:val="24"/>
          <w:lang w:eastAsia="ru-RU"/>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Реализация Программы должна создать предпосылки для устойчивого развития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Реализаци</w:t>
      </w:r>
      <w:r w:rsidR="00F67043">
        <w:rPr>
          <w:rFonts w:ascii="Arial" w:eastAsia="Times New Roman" w:hAnsi="Arial" w:cs="Arial"/>
          <w:sz w:val="24"/>
          <w:szCs w:val="24"/>
          <w:lang w:eastAsia="ru-RU"/>
        </w:rPr>
        <w:t>я</w:t>
      </w:r>
      <w:r w:rsidRPr="00267327">
        <w:rPr>
          <w:rFonts w:ascii="Arial" w:eastAsia="Times New Roman" w:hAnsi="Arial" w:cs="Arial"/>
          <w:sz w:val="24"/>
          <w:szCs w:val="24"/>
          <w:lang w:eastAsia="ru-RU"/>
        </w:rPr>
        <w:t xml:space="preserve">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Основными целевыми индикаторами реализации мероприятий программы комплексного развития социальной инфраструктуры поселения являются: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-рост ожидаемой продолжительности жизни населения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показателя рождаемости;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-сокращение уровня безработицы;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детей в возрасте от 3 до 7 лет, охваченных дошкольным образованием;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детей охваченных школьным образованием;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уровня обеспеченности населения объектами здравоохранения;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населения обеспеченной объектами культуры в соответствии с нормативными значениями;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lastRenderedPageBreak/>
        <w:t>-увеличение доли населения обеспеченной спортивными объектами в соответствии с нормативными значениями;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количества населения, систематически занимающегося физической культурой и спортом.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F35F68" w:rsidRPr="00267327">
        <w:rPr>
          <w:rFonts w:ascii="Arial" w:eastAsia="Times New Roman" w:hAnsi="Arial" w:cs="Arial"/>
          <w:sz w:val="24"/>
          <w:szCs w:val="24"/>
          <w:lang w:eastAsia="ru-RU"/>
        </w:rPr>
        <w:t>Балаганского</w:t>
      </w:r>
      <w:r w:rsidR="005F4EFA"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муниципального образования на расчетный срок.</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Достижение целевых индикаторов в результате реализации программы комплексного развития характеризует будущую модель социа</w:t>
      </w:r>
      <w:r w:rsidR="00D97DF4" w:rsidRPr="00267327">
        <w:rPr>
          <w:rFonts w:ascii="Arial" w:eastAsia="Times New Roman" w:hAnsi="Arial" w:cs="Arial"/>
          <w:sz w:val="24"/>
          <w:szCs w:val="24"/>
          <w:lang w:eastAsia="ru-RU"/>
        </w:rPr>
        <w:t>льной инфраструктуры поселения.</w:t>
      </w:r>
    </w:p>
    <w:p w:rsidR="0039422A" w:rsidRPr="00267327" w:rsidRDefault="0039422A" w:rsidP="00AC5A21">
      <w:pPr>
        <w:shd w:val="clear" w:color="auto" w:fill="FFFFFF"/>
        <w:spacing w:after="0"/>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Целевые индикаторы и показатели программы представлены в табли</w:t>
      </w:r>
      <w:r w:rsidR="00034BBB" w:rsidRPr="00267327">
        <w:rPr>
          <w:rFonts w:ascii="Arial" w:eastAsia="Times New Roman" w:hAnsi="Arial" w:cs="Arial"/>
          <w:sz w:val="24"/>
          <w:szCs w:val="24"/>
          <w:lang w:eastAsia="ru-RU"/>
        </w:rPr>
        <w:t>це 7</w:t>
      </w:r>
      <w:r w:rsidR="00D97DF4" w:rsidRPr="00267327">
        <w:rPr>
          <w:rFonts w:ascii="Arial" w:eastAsia="Times New Roman" w:hAnsi="Arial" w:cs="Arial"/>
          <w:sz w:val="24"/>
          <w:szCs w:val="24"/>
          <w:lang w:eastAsia="ru-RU"/>
        </w:rPr>
        <w:t>.</w:t>
      </w:r>
    </w:p>
    <w:p w:rsidR="00034BBB" w:rsidRPr="00267327" w:rsidRDefault="00034BBB" w:rsidP="00AC5A21">
      <w:pPr>
        <w:shd w:val="clear" w:color="auto" w:fill="FFFFFF"/>
        <w:spacing w:after="0"/>
        <w:ind w:firstLine="709"/>
        <w:jc w:val="right"/>
        <w:rPr>
          <w:rFonts w:ascii="Arial" w:eastAsia="Times New Roman" w:hAnsi="Arial" w:cs="Arial"/>
          <w:sz w:val="24"/>
          <w:szCs w:val="24"/>
          <w:lang w:eastAsia="ru-RU"/>
        </w:rPr>
      </w:pPr>
      <w:r w:rsidRPr="00267327">
        <w:rPr>
          <w:rFonts w:ascii="Arial" w:eastAsia="Times New Roman" w:hAnsi="Arial" w:cs="Arial"/>
          <w:sz w:val="24"/>
          <w:szCs w:val="24"/>
          <w:lang w:eastAsia="ru-RU"/>
        </w:rPr>
        <w:t>Таблица 7</w:t>
      </w:r>
    </w:p>
    <w:p w:rsidR="0039422A" w:rsidRPr="00267327" w:rsidRDefault="00D97DF4" w:rsidP="00AC5A21">
      <w:pPr>
        <w:shd w:val="clear" w:color="auto" w:fill="FFFFFF"/>
        <w:spacing w:after="0"/>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 Целевые </w:t>
      </w:r>
      <w:r w:rsidR="00034BBB" w:rsidRPr="00267327">
        <w:rPr>
          <w:rFonts w:ascii="Arial" w:eastAsia="Times New Roman" w:hAnsi="Arial" w:cs="Arial"/>
          <w:sz w:val="24"/>
          <w:szCs w:val="24"/>
          <w:lang w:eastAsia="ru-RU"/>
        </w:rPr>
        <w:t>индикаторы и показатели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056"/>
        <w:gridCol w:w="1559"/>
        <w:gridCol w:w="853"/>
        <w:gridCol w:w="853"/>
        <w:gridCol w:w="853"/>
        <w:gridCol w:w="868"/>
        <w:gridCol w:w="853"/>
      </w:tblGrid>
      <w:tr w:rsidR="0039422A" w:rsidRPr="00D71F2A" w:rsidTr="0039422A">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п/п</w:t>
            </w:r>
          </w:p>
        </w:tc>
        <w:tc>
          <w:tcPr>
            <w:tcW w:w="306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Наименование</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индикатора</w:t>
            </w:r>
          </w:p>
        </w:tc>
        <w:tc>
          <w:tcPr>
            <w:tcW w:w="156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измерения</w:t>
            </w:r>
          </w:p>
        </w:tc>
        <w:tc>
          <w:tcPr>
            <w:tcW w:w="4275" w:type="dxa"/>
            <w:gridSpan w:val="5"/>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Показатели по годам</w:t>
            </w:r>
          </w:p>
        </w:tc>
      </w:tr>
      <w:tr w:rsidR="00D71F2A" w:rsidRPr="00D71F2A" w:rsidTr="003942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2021</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w:t>
            </w:r>
            <w:r w:rsidR="00034BBB" w:rsidRPr="00D71F2A">
              <w:rPr>
                <w:rFonts w:ascii="Courier New" w:eastAsia="Times New Roman" w:hAnsi="Courier New" w:cs="Courier New"/>
                <w:bCs/>
                <w:sz w:val="24"/>
                <w:szCs w:val="24"/>
                <w:lang w:eastAsia="ru-RU"/>
              </w:rPr>
              <w:t>2</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203</w:t>
            </w:r>
            <w:r w:rsidR="00034BBB" w:rsidRPr="00D71F2A">
              <w:rPr>
                <w:rFonts w:ascii="Courier New" w:eastAsia="Times New Roman" w:hAnsi="Courier New" w:cs="Courier New"/>
                <w:bCs/>
                <w:sz w:val="24"/>
                <w:szCs w:val="24"/>
                <w:lang w:eastAsia="ru-RU"/>
              </w:rPr>
              <w:t>2</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Ожидаемая</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продолжительность жизни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лет</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71</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72,5</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73,5</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Показатель рождаемости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число</w:t>
            </w:r>
          </w:p>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родившихся на 1000 чел населения</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детей в возрасте от 3 до 7 лет, охваченных дошкольным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детей, охваченных 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Уровень обеспеченности населения объектами здравоохранения</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Удельный вес населения, систематически занимающегося </w:t>
            </w:r>
            <w:r w:rsidRPr="00D71F2A">
              <w:rPr>
                <w:rFonts w:ascii="Courier New" w:eastAsia="Times New Roman" w:hAnsi="Courier New" w:cs="Courier New"/>
                <w:sz w:val="24"/>
                <w:szCs w:val="24"/>
                <w:lang w:eastAsia="ru-RU"/>
              </w:rPr>
              <w:lastRenderedPageBreak/>
              <w:t>физической культурой и спортом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5</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9</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5F4EF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32</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7</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Уровень безработицы</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населения, обеспеченная объектами культуры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3942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Увеличение доли населения обеспеченной спортивными объектами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bl>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p>
    <w:p w:rsidR="0039422A" w:rsidRPr="00D71F2A"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bookmarkStart w:id="25" w:name="_Toc496710903"/>
      <w:bookmarkEnd w:id="25"/>
      <w:r w:rsidRPr="00D71F2A">
        <w:rPr>
          <w:rFonts w:ascii="Arial" w:eastAsia="Times New Roman" w:hAnsi="Arial" w:cs="Arial"/>
          <w:bCs/>
          <w:sz w:val="24"/>
          <w:szCs w:val="24"/>
          <w:lang w:eastAsia="ru-RU"/>
        </w:rPr>
        <w:t>8. ЭФФЕКТИВНОСТЬ МЕРОПРИЯТИЙ ПО РАЗВИТИЮ СЕТИ ОБЪЕКТОВ СОЦИАЛЬНОЙ ИНФРАСТРУКТУРЫ</w:t>
      </w:r>
    </w:p>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9422A" w:rsidRPr="00267327">
        <w:rPr>
          <w:rFonts w:ascii="Arial" w:eastAsia="Times New Roman" w:hAnsi="Arial" w:cs="Arial"/>
          <w:sz w:val="24"/>
          <w:szCs w:val="24"/>
          <w:lang w:eastAsia="ru-RU"/>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39422A" w:rsidRPr="00267327">
        <w:rPr>
          <w:rFonts w:ascii="Arial" w:eastAsia="Times New Roman" w:hAnsi="Arial" w:cs="Arial"/>
          <w:sz w:val="24"/>
          <w:szCs w:val="24"/>
          <w:lang w:eastAsia="ru-RU"/>
        </w:rPr>
        <w:t>Создание условий для развития таких отраслей, как образование, физическая культура и массовый спорт, культура.</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39422A" w:rsidRPr="00267327">
        <w:rPr>
          <w:rFonts w:ascii="Arial" w:eastAsia="Times New Roman" w:hAnsi="Arial" w:cs="Arial"/>
          <w:sz w:val="24"/>
          <w:szCs w:val="24"/>
          <w:lang w:eastAsia="ru-RU"/>
        </w:rPr>
        <w:t>Улучшение качества жизни населения  поселения за счет увеличения уровня обеспеченности объектами социальной инфраструктуры.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Показатели социальной эффективности мероприятий по развитию сети объектов социальной инфраструктуры в </w:t>
      </w:r>
      <w:r w:rsidR="00F35F68" w:rsidRPr="00267327">
        <w:rPr>
          <w:rFonts w:ascii="Arial" w:eastAsia="Times New Roman" w:hAnsi="Arial" w:cs="Arial"/>
          <w:sz w:val="24"/>
          <w:szCs w:val="24"/>
          <w:lang w:eastAsia="ru-RU"/>
        </w:rPr>
        <w:t>Балаганского</w:t>
      </w:r>
      <w:r w:rsidR="00D71F2A">
        <w:rPr>
          <w:rFonts w:ascii="Arial" w:eastAsia="Times New Roman" w:hAnsi="Arial" w:cs="Arial"/>
          <w:sz w:val="24"/>
          <w:szCs w:val="24"/>
          <w:lang w:eastAsia="ru-RU"/>
        </w:rPr>
        <w:t xml:space="preserve"> МО приведены ниже (Таблица 8</w:t>
      </w:r>
      <w:r w:rsidRPr="00267327">
        <w:rPr>
          <w:rFonts w:ascii="Arial" w:eastAsia="Times New Roman" w:hAnsi="Arial" w:cs="Arial"/>
          <w:sz w:val="24"/>
          <w:szCs w:val="24"/>
          <w:lang w:eastAsia="ru-RU"/>
        </w:rPr>
        <w:t>).</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Таблица 8</w:t>
      </w:r>
      <w:r w:rsidR="0039422A" w:rsidRPr="00267327">
        <w:rPr>
          <w:rFonts w:ascii="Arial" w:eastAsia="Times New Roman" w:hAnsi="Arial" w:cs="Arial"/>
          <w:sz w:val="24"/>
          <w:szCs w:val="24"/>
          <w:lang w:eastAsia="ru-RU"/>
        </w:rPr>
        <w:t xml:space="preserve"> - Показатели социальной эффективности мероприятий по развитию сети объектов социальной инфраструктуры</w:t>
      </w:r>
    </w:p>
    <w:tbl>
      <w:tblPr>
        <w:tblW w:w="48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7"/>
        <w:gridCol w:w="1845"/>
        <w:gridCol w:w="1954"/>
        <w:gridCol w:w="2521"/>
      </w:tblGrid>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Вид объекта </w:t>
            </w:r>
          </w:p>
        </w:tc>
        <w:tc>
          <w:tcPr>
            <w:tcW w:w="1032"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Количество </w:t>
            </w:r>
            <w:r w:rsidRPr="00D71F2A">
              <w:rPr>
                <w:rFonts w:ascii="Courier New" w:eastAsia="Times New Roman" w:hAnsi="Courier New" w:cs="Courier New"/>
                <w:sz w:val="24"/>
                <w:szCs w:val="24"/>
                <w:lang w:eastAsia="ru-RU"/>
              </w:rPr>
              <w:br/>
              <w:t xml:space="preserve">создаваемых </w:t>
            </w:r>
            <w:r w:rsidRPr="00D71F2A">
              <w:rPr>
                <w:rFonts w:ascii="Courier New" w:eastAsia="Times New Roman" w:hAnsi="Courier New" w:cs="Courier New"/>
                <w:sz w:val="24"/>
                <w:szCs w:val="24"/>
                <w:lang w:eastAsia="ru-RU"/>
              </w:rPr>
              <w:br/>
              <w:t xml:space="preserve">рабочих </w:t>
            </w:r>
            <w:r w:rsidRPr="00D71F2A">
              <w:rPr>
                <w:rFonts w:ascii="Courier New" w:eastAsia="Times New Roman" w:hAnsi="Courier New" w:cs="Courier New"/>
                <w:sz w:val="24"/>
                <w:szCs w:val="24"/>
                <w:lang w:eastAsia="ru-RU"/>
              </w:rPr>
              <w:br/>
            </w:r>
            <w:r w:rsidRPr="00D71F2A">
              <w:rPr>
                <w:rFonts w:ascii="Courier New" w:eastAsia="Times New Roman" w:hAnsi="Courier New" w:cs="Courier New"/>
                <w:sz w:val="24"/>
                <w:szCs w:val="24"/>
                <w:lang w:eastAsia="ru-RU"/>
              </w:rPr>
              <w:lastRenderedPageBreak/>
              <w:t xml:space="preserve">мест </w:t>
            </w:r>
          </w:p>
        </w:tc>
        <w:tc>
          <w:tcPr>
            <w:tcW w:w="249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Уровень обеспеченности населения объектами социальной инфраструктуры, %</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032"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r w:rsidR="005F4EFA" w:rsidRPr="00D71F2A">
              <w:rPr>
                <w:rFonts w:ascii="Courier New" w:eastAsia="Times New Roman" w:hAnsi="Courier New" w:cs="Courier New"/>
                <w:sz w:val="24"/>
                <w:szCs w:val="24"/>
                <w:lang w:eastAsia="ru-RU"/>
              </w:rPr>
              <w:t>2</w:t>
            </w:r>
            <w:r w:rsidR="00034BBB"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 xml:space="preserve"> год</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203</w:t>
            </w:r>
            <w:r w:rsidR="00034BBB"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 xml:space="preserve"> год</w:t>
            </w:r>
          </w:p>
        </w:tc>
      </w:tr>
      <w:tr w:rsidR="00D71F2A" w:rsidRPr="00D71F2A" w:rsidTr="008E586F">
        <w:trPr>
          <w:tblCellSpacing w:w="0" w:type="dxa"/>
        </w:trPr>
        <w:tc>
          <w:tcPr>
            <w:tcW w:w="1472" w:type="pct"/>
            <w:vMerge w:val="restart"/>
            <w:tcBorders>
              <w:top w:val="outset" w:sz="6" w:space="0" w:color="auto"/>
              <w:left w:val="outset" w:sz="6" w:space="0" w:color="auto"/>
              <w:right w:val="outset" w:sz="6" w:space="0" w:color="auto"/>
            </w:tcBorders>
            <w:hideMark/>
          </w:tcPr>
          <w:p w:rsidR="005F4EF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Дошкольные образовательные</w:t>
            </w:r>
          </w:p>
          <w:p w:rsidR="005F4EF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90</w:t>
            </w:r>
          </w:p>
        </w:tc>
        <w:tc>
          <w:tcPr>
            <w:tcW w:w="1404"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 xml:space="preserve">100 </w:t>
            </w:r>
          </w:p>
        </w:tc>
      </w:tr>
      <w:tr w:rsidR="00D71F2A" w:rsidRPr="00D71F2A" w:rsidTr="008E586F">
        <w:trPr>
          <w:tblCellSpacing w:w="0" w:type="dxa"/>
        </w:trPr>
        <w:tc>
          <w:tcPr>
            <w:tcW w:w="1472" w:type="pct"/>
            <w:vMerge/>
            <w:tcBorders>
              <w:left w:val="outset" w:sz="6" w:space="0" w:color="auto"/>
              <w:bottom w:val="outset" w:sz="6" w:space="0" w:color="auto"/>
              <w:right w:val="outset" w:sz="6" w:space="0" w:color="auto"/>
            </w:tcBorders>
            <w:hideMark/>
          </w:tcPr>
          <w:p w:rsidR="005F4EFA" w:rsidRPr="00D71F2A" w:rsidRDefault="005F4EFA" w:rsidP="00AC5A21">
            <w:pPr>
              <w:spacing w:after="0"/>
              <w:ind w:firstLine="709"/>
              <w:rPr>
                <w:rFonts w:ascii="Courier New" w:eastAsia="Times New Roman" w:hAnsi="Courier New" w:cs="Courier New"/>
                <w:sz w:val="24"/>
                <w:szCs w:val="24"/>
                <w:lang w:eastAsia="ru-RU"/>
              </w:rPr>
            </w:pP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jc w:val="both"/>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Общеобразовательные 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8E586F">
        <w:trPr>
          <w:tblCellSpacing w:w="0" w:type="dxa"/>
        </w:trPr>
        <w:tc>
          <w:tcPr>
            <w:tcW w:w="1472" w:type="pct"/>
            <w:vMerge w:val="restart"/>
            <w:tcBorders>
              <w:top w:val="outset" w:sz="6" w:space="0" w:color="auto"/>
              <w:left w:val="outset" w:sz="6" w:space="0" w:color="auto"/>
              <w:right w:val="outset" w:sz="6" w:space="0" w:color="auto"/>
            </w:tcBorders>
            <w:hideMark/>
          </w:tcPr>
          <w:p w:rsidR="005F4EFA" w:rsidRPr="00D71F2A" w:rsidRDefault="005F4EFA" w:rsidP="00D71F2A">
            <w:pPr>
              <w:spacing w:after="0"/>
              <w:jc w:val="both"/>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Организации дополнительного</w:t>
            </w:r>
          </w:p>
          <w:p w:rsidR="005F4EFA" w:rsidRPr="00D71F2A" w:rsidRDefault="005F4EFA" w:rsidP="00D71F2A">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образования</w:t>
            </w: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85</w:t>
            </w:r>
          </w:p>
        </w:tc>
        <w:tc>
          <w:tcPr>
            <w:tcW w:w="1404"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100</w:t>
            </w:r>
          </w:p>
        </w:tc>
      </w:tr>
      <w:tr w:rsidR="00D71F2A" w:rsidRPr="00D71F2A" w:rsidTr="008E586F">
        <w:trPr>
          <w:tblCellSpacing w:w="0" w:type="dxa"/>
        </w:trPr>
        <w:tc>
          <w:tcPr>
            <w:tcW w:w="1472" w:type="pct"/>
            <w:vMerge/>
            <w:tcBorders>
              <w:left w:val="outset" w:sz="6" w:space="0" w:color="auto"/>
              <w:bottom w:val="outset" w:sz="6" w:space="0" w:color="auto"/>
              <w:right w:val="outset" w:sz="6" w:space="0" w:color="auto"/>
            </w:tcBorders>
            <w:hideMark/>
          </w:tcPr>
          <w:p w:rsidR="005F4EFA" w:rsidRPr="00D71F2A" w:rsidRDefault="005F4EFA" w:rsidP="00AC5A21">
            <w:pPr>
              <w:spacing w:after="0"/>
              <w:ind w:firstLine="709"/>
              <w:rPr>
                <w:rFonts w:ascii="Courier New" w:eastAsia="Times New Roman" w:hAnsi="Courier New" w:cs="Courier New"/>
                <w:sz w:val="24"/>
                <w:szCs w:val="24"/>
                <w:lang w:eastAsia="ru-RU"/>
              </w:rPr>
            </w:pP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Учреждения культуры клубного типа</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Библиотеки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Музеи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Физкультурно-спортивные залы</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Плавательные бассейны</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Плоскостные сооружения</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Объекты здравоохранения</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bl>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034BBB" w:rsidRPr="00267327">
        <w:rPr>
          <w:rFonts w:ascii="Arial" w:eastAsia="Times New Roman" w:hAnsi="Arial" w:cs="Arial"/>
          <w:sz w:val="24"/>
          <w:szCs w:val="24"/>
          <w:lang w:eastAsia="ru-RU"/>
        </w:rPr>
        <w:t>Балаган</w:t>
      </w:r>
      <w:r w:rsidRPr="00267327">
        <w:rPr>
          <w:rFonts w:ascii="Arial" w:eastAsia="Times New Roman" w:hAnsi="Arial" w:cs="Arial"/>
          <w:sz w:val="24"/>
          <w:szCs w:val="24"/>
          <w:lang w:eastAsia="ru-RU"/>
        </w:rPr>
        <w:t xml:space="preserve">ского района и </w:t>
      </w:r>
      <w:r w:rsidR="00F35F68" w:rsidRPr="00267327">
        <w:rPr>
          <w:rFonts w:ascii="Arial" w:eastAsia="Times New Roman" w:hAnsi="Arial" w:cs="Arial"/>
          <w:sz w:val="24"/>
          <w:szCs w:val="24"/>
          <w:lang w:eastAsia="ru-RU"/>
        </w:rPr>
        <w:t>Балаганского</w:t>
      </w:r>
      <w:r w:rsidR="005F4EFA" w:rsidRPr="00267327">
        <w:rPr>
          <w:rFonts w:ascii="Arial" w:eastAsia="Times New Roman" w:hAnsi="Arial" w:cs="Arial"/>
          <w:sz w:val="24"/>
          <w:szCs w:val="24"/>
          <w:lang w:eastAsia="ru-RU"/>
        </w:rPr>
        <w:t xml:space="preserve"> МО.</w:t>
      </w:r>
    </w:p>
    <w:p w:rsidR="0039422A" w:rsidRPr="00D71F2A"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D71F2A">
        <w:rPr>
          <w:rFonts w:ascii="Arial" w:eastAsia="Times New Roman" w:hAnsi="Arial" w:cs="Arial"/>
          <w:bCs/>
          <w:sz w:val="24"/>
          <w:szCs w:val="24"/>
          <w:lang w:eastAsia="ru-RU"/>
        </w:rPr>
        <w:t>9. ПРЕДЛОЖЕНИЯ ПО СОВЕРШЕНСТВОВАНИЮ НОРМАТИВНО – ПРАВОВОГО И ИНФОРМАЦИОННОГО ОБЕСПЕЧЕНИЯ РАЗВИТИЯ СОЦИАЛЬНОЙ ИНФРАСТРУКТУРЫ</w:t>
      </w:r>
    </w:p>
    <w:p w:rsidR="0039422A" w:rsidRPr="00267327" w:rsidRDefault="0039422A" w:rsidP="00AC5A21">
      <w:pPr>
        <w:shd w:val="clear" w:color="auto" w:fill="FFFFFF"/>
        <w:spacing w:after="0"/>
        <w:ind w:firstLine="709"/>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Реализация Программы осуществляется через систему программных мероприятий разрабатываемых </w:t>
      </w:r>
      <w:r w:rsidR="00D97DF4" w:rsidRPr="00267327">
        <w:rPr>
          <w:rFonts w:ascii="Arial" w:eastAsia="Times New Roman" w:hAnsi="Arial" w:cs="Arial"/>
          <w:sz w:val="24"/>
          <w:szCs w:val="24"/>
          <w:lang w:eastAsia="ru-RU"/>
        </w:rPr>
        <w:t xml:space="preserve">администрацией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w:t>
      </w:r>
      <w:r w:rsidR="00D97DF4"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 xml:space="preserve">а также с учетом федеральных проектов и программ, государственных программ Иркутской области и муниципальных программ муниципального образования </w:t>
      </w:r>
      <w:r w:rsidR="00D97DF4" w:rsidRPr="00267327">
        <w:rPr>
          <w:rFonts w:ascii="Arial" w:eastAsia="Times New Roman" w:hAnsi="Arial" w:cs="Arial"/>
          <w:sz w:val="24"/>
          <w:szCs w:val="24"/>
          <w:lang w:eastAsia="ru-RU"/>
        </w:rPr>
        <w:t>Балаганский</w:t>
      </w:r>
      <w:r w:rsidRPr="00267327">
        <w:rPr>
          <w:rFonts w:ascii="Arial" w:eastAsia="Times New Roman" w:hAnsi="Arial" w:cs="Arial"/>
          <w:sz w:val="24"/>
          <w:szCs w:val="24"/>
          <w:lang w:eastAsia="ru-RU"/>
        </w:rPr>
        <w:t xml:space="preserve"> район, реализуемых на территории поселения.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В соответствии с изложенной в Программе политикой администрация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w:t>
      </w:r>
      <w:r w:rsidR="006C6E25">
        <w:rPr>
          <w:rFonts w:ascii="Arial" w:eastAsia="Times New Roman" w:hAnsi="Arial" w:cs="Arial"/>
          <w:sz w:val="24"/>
          <w:szCs w:val="24"/>
          <w:lang w:eastAsia="ru-RU"/>
        </w:rPr>
        <w:t>МО</w:t>
      </w:r>
      <w:r w:rsidRPr="00267327">
        <w:rPr>
          <w:rFonts w:ascii="Arial" w:eastAsia="Times New Roman" w:hAnsi="Arial" w:cs="Arial"/>
          <w:sz w:val="24"/>
          <w:szCs w:val="24"/>
          <w:lang w:eastAsia="ru-RU"/>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Программа реализуется на всей территории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w:t>
      </w:r>
      <w:r w:rsidR="006C6E25">
        <w:rPr>
          <w:rFonts w:ascii="Arial" w:eastAsia="Times New Roman" w:hAnsi="Arial" w:cs="Arial"/>
          <w:sz w:val="24"/>
          <w:szCs w:val="24"/>
          <w:lang w:eastAsia="ru-RU"/>
        </w:rPr>
        <w:t>МО</w:t>
      </w:r>
      <w:r w:rsidRPr="00267327">
        <w:rPr>
          <w:rFonts w:ascii="Arial" w:eastAsia="Times New Roman" w:hAnsi="Arial" w:cs="Arial"/>
          <w:sz w:val="24"/>
          <w:szCs w:val="24"/>
          <w:lang w:eastAsia="ru-RU"/>
        </w:rPr>
        <w:t xml:space="preserve">. Контроль над исполнением Программы осуществляет администрация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Организационная структура управления Программой базируется на существующей системе представительной и </w:t>
      </w:r>
      <w:r w:rsidRPr="00267327">
        <w:rPr>
          <w:rFonts w:ascii="Arial" w:eastAsia="Times New Roman" w:hAnsi="Arial" w:cs="Arial"/>
          <w:sz w:val="24"/>
          <w:szCs w:val="24"/>
          <w:lang w:eastAsia="ru-RU"/>
        </w:rPr>
        <w:lastRenderedPageBreak/>
        <w:t>исполнительной власти муниципального образования. Выполнение оперативных функций по реализации Программы возлагается на администраци</w:t>
      </w:r>
      <w:r w:rsidR="006C6E25">
        <w:rPr>
          <w:rFonts w:ascii="Arial" w:eastAsia="Times New Roman" w:hAnsi="Arial" w:cs="Arial"/>
          <w:sz w:val="24"/>
          <w:szCs w:val="24"/>
          <w:lang w:eastAsia="ru-RU"/>
        </w:rPr>
        <w:t>ю</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 xml:space="preserve">муниципального образования, </w:t>
      </w:r>
      <w:r w:rsidR="006C6E25">
        <w:rPr>
          <w:rFonts w:ascii="Arial" w:eastAsia="Times New Roman" w:hAnsi="Arial" w:cs="Arial"/>
          <w:sz w:val="24"/>
          <w:szCs w:val="24"/>
          <w:lang w:eastAsia="ru-RU"/>
        </w:rPr>
        <w:t xml:space="preserve">администрацию </w:t>
      </w:r>
      <w:r w:rsidRPr="00267327">
        <w:rPr>
          <w:rFonts w:ascii="Arial" w:eastAsia="Times New Roman" w:hAnsi="Arial" w:cs="Arial"/>
          <w:sz w:val="24"/>
          <w:szCs w:val="24"/>
          <w:lang w:eastAsia="ru-RU"/>
        </w:rPr>
        <w:t>муниципальн</w:t>
      </w:r>
      <w:r w:rsidR="00034BBB" w:rsidRPr="00267327">
        <w:rPr>
          <w:rFonts w:ascii="Arial" w:eastAsia="Times New Roman" w:hAnsi="Arial" w:cs="Arial"/>
          <w:sz w:val="24"/>
          <w:szCs w:val="24"/>
          <w:lang w:eastAsia="ru-RU"/>
        </w:rPr>
        <w:t>о</w:t>
      </w:r>
      <w:r w:rsidR="006C6E25">
        <w:rPr>
          <w:rFonts w:ascii="Arial" w:eastAsia="Times New Roman" w:hAnsi="Arial" w:cs="Arial"/>
          <w:sz w:val="24"/>
          <w:szCs w:val="24"/>
          <w:lang w:eastAsia="ru-RU"/>
        </w:rPr>
        <w:t>го</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образовани</w:t>
      </w:r>
      <w:r w:rsidR="006C6E25">
        <w:rPr>
          <w:rFonts w:ascii="Arial" w:eastAsia="Times New Roman" w:hAnsi="Arial" w:cs="Arial"/>
          <w:sz w:val="24"/>
          <w:szCs w:val="24"/>
          <w:lang w:eastAsia="ru-RU"/>
        </w:rPr>
        <w:t>я</w:t>
      </w:r>
      <w:r w:rsidRPr="00267327">
        <w:rPr>
          <w:rFonts w:ascii="Arial" w:eastAsia="Times New Roman" w:hAnsi="Arial" w:cs="Arial"/>
          <w:sz w:val="24"/>
          <w:szCs w:val="24"/>
          <w:lang w:eastAsia="ru-RU"/>
        </w:rPr>
        <w:t xml:space="preserve"> МО</w:t>
      </w:r>
      <w:r w:rsidR="00034BBB" w:rsidRPr="00267327">
        <w:rPr>
          <w:rFonts w:ascii="Arial" w:eastAsia="Times New Roman" w:hAnsi="Arial" w:cs="Arial"/>
          <w:sz w:val="24"/>
          <w:szCs w:val="24"/>
          <w:lang w:eastAsia="ru-RU"/>
        </w:rPr>
        <w:t xml:space="preserve"> Балаганский район</w:t>
      </w:r>
      <w:r w:rsidRPr="00267327">
        <w:rPr>
          <w:rFonts w:ascii="Arial" w:eastAsia="Times New Roman" w:hAnsi="Arial" w:cs="Arial"/>
          <w:sz w:val="24"/>
          <w:szCs w:val="24"/>
          <w:lang w:eastAsia="ru-RU"/>
        </w:rPr>
        <w:t xml:space="preserve">. Для оценки эффективности реализации Программы администрацией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Мониторинг Программы комплексного развития социальной инфраструктуры </w:t>
      </w:r>
      <w:r w:rsidR="00D97DF4"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 включает два этапа:</w:t>
      </w:r>
    </w:p>
    <w:p w:rsidR="0039422A" w:rsidRPr="006C6E25" w:rsidRDefault="0039422A" w:rsidP="006C6E25">
      <w:pPr>
        <w:pStyle w:val="a6"/>
        <w:numPr>
          <w:ilvl w:val="0"/>
          <w:numId w:val="3"/>
        </w:numPr>
        <w:shd w:val="clear" w:color="auto" w:fill="FFFFFF"/>
        <w:spacing w:after="0"/>
        <w:ind w:left="0" w:firstLine="0"/>
        <w:jc w:val="both"/>
        <w:rPr>
          <w:rFonts w:ascii="Arial" w:hAnsi="Arial" w:cs="Arial"/>
        </w:rPr>
      </w:pPr>
      <w:r w:rsidRPr="006C6E25">
        <w:rPr>
          <w:rFonts w:ascii="Arial" w:hAnsi="Arial" w:cs="Arial"/>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r w:rsidR="006C6E25">
        <w:rPr>
          <w:rFonts w:ascii="Arial" w:hAnsi="Arial" w:cs="Arial"/>
        </w:rPr>
        <w:t>.</w:t>
      </w:r>
    </w:p>
    <w:p w:rsidR="0039422A" w:rsidRPr="006C6E25" w:rsidRDefault="0039422A" w:rsidP="006C6E25">
      <w:pPr>
        <w:pStyle w:val="a6"/>
        <w:numPr>
          <w:ilvl w:val="0"/>
          <w:numId w:val="3"/>
        </w:numPr>
        <w:shd w:val="clear" w:color="auto" w:fill="FFFFFF"/>
        <w:spacing w:after="0"/>
        <w:ind w:left="0" w:firstLine="0"/>
        <w:jc w:val="both"/>
        <w:rPr>
          <w:rFonts w:ascii="Arial" w:hAnsi="Arial" w:cs="Arial"/>
        </w:rPr>
      </w:pPr>
      <w:r w:rsidRPr="006C6E25">
        <w:rPr>
          <w:rFonts w:ascii="Arial" w:hAnsi="Arial" w:cs="Arial"/>
        </w:rPr>
        <w:t>Анализ данных о результатах проводимых преобразований социальной инфраструктуры.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Мониторинг Программы комплексного развития социальной инфраструктуры</w:t>
      </w:r>
      <w:r w:rsidR="00034BBB" w:rsidRPr="00267327">
        <w:rPr>
          <w:rFonts w:ascii="Arial" w:eastAsia="Times New Roman" w:hAnsi="Arial" w:cs="Arial"/>
          <w:sz w:val="24"/>
          <w:szCs w:val="24"/>
          <w:lang w:eastAsia="ru-RU"/>
        </w:rPr>
        <w:t xml:space="preserve"> Балаганского</w:t>
      </w:r>
      <w:r w:rsidRPr="00267327">
        <w:rPr>
          <w:rFonts w:ascii="Arial" w:eastAsia="Times New Roman" w:hAnsi="Arial" w:cs="Arial"/>
          <w:sz w:val="24"/>
          <w:szCs w:val="24"/>
          <w:lang w:eastAsia="ru-RU"/>
        </w:rPr>
        <w:t xml:space="preserve">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w:t>
      </w:r>
      <w:r w:rsidR="00034BBB" w:rsidRPr="00267327">
        <w:rPr>
          <w:rFonts w:ascii="Arial" w:eastAsia="Times New Roman" w:hAnsi="Arial" w:cs="Arial"/>
          <w:sz w:val="24"/>
          <w:szCs w:val="24"/>
          <w:lang w:eastAsia="ru-RU"/>
        </w:rPr>
        <w:t>Думой</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 xml:space="preserve">муниципального образования по итогам ежегодного рассмотрения отчета о ходе реализации Программы или по представлению главы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w:t>
      </w:r>
      <w:r w:rsidR="00034BBB"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w:t>
      </w:r>
      <w:r w:rsidRPr="00267327">
        <w:rPr>
          <w:rFonts w:ascii="Arial" w:eastAsia="Times New Roman" w:hAnsi="Arial" w:cs="Arial"/>
          <w:sz w:val="24"/>
          <w:szCs w:val="24"/>
          <w:lang w:eastAsia="ru-RU"/>
        </w:rPr>
        <w:lastRenderedPageBreak/>
        <w:t>социальных проектов, от разработки градостроительной документации и предоставления земельного участка до ввода объекта в эксплуатацию.</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BC46C8" w:rsidRPr="00AC5A21" w:rsidRDefault="00BC46C8" w:rsidP="00AC5A21">
      <w:pPr>
        <w:spacing w:after="0"/>
        <w:ind w:firstLine="709"/>
        <w:rPr>
          <w:rFonts w:ascii="Arial" w:hAnsi="Arial" w:cs="Arial"/>
          <w:sz w:val="24"/>
          <w:szCs w:val="24"/>
        </w:rPr>
      </w:pPr>
    </w:p>
    <w:sectPr w:rsidR="00BC46C8" w:rsidRPr="00AC5A21" w:rsidSect="00701489">
      <w:footerReference w:type="even"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27" w:rsidRDefault="00DD1727">
      <w:pPr>
        <w:spacing w:after="0" w:line="240" w:lineRule="auto"/>
      </w:pPr>
      <w:r>
        <w:separator/>
      </w:r>
    </w:p>
  </w:endnote>
  <w:endnote w:type="continuationSeparator" w:id="0">
    <w:p w:rsidR="00DD1727" w:rsidRDefault="00DD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D1" w:rsidRDefault="004C6FD1">
    <w:pPr>
      <w:pStyle w:val="aa"/>
      <w:framePr w:w="12228" w:h="134" w:wrap="none" w:vAnchor="text" w:hAnchor="page" w:x="-160" w:y="-1122"/>
      <w:shd w:val="clear" w:color="auto" w:fill="auto"/>
      <w:ind w:left="10958"/>
    </w:pPr>
    <w:r>
      <w:fldChar w:fldCharType="begin"/>
    </w:r>
    <w:r>
      <w:instrText xml:space="preserve"> PAGE \* MERGEFORMAT </w:instrText>
    </w:r>
    <w:r>
      <w:fldChar w:fldCharType="separate"/>
    </w:r>
    <w:r w:rsidRPr="00635737">
      <w:rPr>
        <w:rStyle w:val="95pt"/>
        <w:noProof/>
      </w:rPr>
      <w:t>6</w:t>
    </w:r>
    <w:r>
      <w:rPr>
        <w:rStyle w:val="95p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27" w:rsidRDefault="00DD1727">
      <w:pPr>
        <w:spacing w:after="0" w:line="240" w:lineRule="auto"/>
      </w:pPr>
      <w:r>
        <w:separator/>
      </w:r>
    </w:p>
  </w:footnote>
  <w:footnote w:type="continuationSeparator" w:id="0">
    <w:p w:rsidR="00DD1727" w:rsidRDefault="00DD1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A7E"/>
    <w:multiLevelType w:val="hybridMultilevel"/>
    <w:tmpl w:val="CEDC4A60"/>
    <w:lvl w:ilvl="0" w:tplc="7AB0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E6AD2"/>
    <w:multiLevelType w:val="multilevel"/>
    <w:tmpl w:val="AA785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DE31A9"/>
    <w:multiLevelType w:val="multilevel"/>
    <w:tmpl w:val="ACC8F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16"/>
    <w:rsid w:val="00034BBB"/>
    <w:rsid w:val="000C2514"/>
    <w:rsid w:val="00131E0D"/>
    <w:rsid w:val="0019551E"/>
    <w:rsid w:val="001B1D3D"/>
    <w:rsid w:val="001C436F"/>
    <w:rsid w:val="001C7F6D"/>
    <w:rsid w:val="001F45B4"/>
    <w:rsid w:val="00267327"/>
    <w:rsid w:val="00295FA4"/>
    <w:rsid w:val="002D6910"/>
    <w:rsid w:val="0036258A"/>
    <w:rsid w:val="0039422A"/>
    <w:rsid w:val="003A7A55"/>
    <w:rsid w:val="003B1133"/>
    <w:rsid w:val="003C1880"/>
    <w:rsid w:val="004013C6"/>
    <w:rsid w:val="00414DCC"/>
    <w:rsid w:val="0043057B"/>
    <w:rsid w:val="00432535"/>
    <w:rsid w:val="00452BEB"/>
    <w:rsid w:val="004A5816"/>
    <w:rsid w:val="004C6FD1"/>
    <w:rsid w:val="004E2D9C"/>
    <w:rsid w:val="005E59A2"/>
    <w:rsid w:val="005F4EFA"/>
    <w:rsid w:val="00633D95"/>
    <w:rsid w:val="0063753E"/>
    <w:rsid w:val="00654341"/>
    <w:rsid w:val="00667AC8"/>
    <w:rsid w:val="006C6E25"/>
    <w:rsid w:val="006D3796"/>
    <w:rsid w:val="006E36FC"/>
    <w:rsid w:val="00701489"/>
    <w:rsid w:val="007150CE"/>
    <w:rsid w:val="00744DD8"/>
    <w:rsid w:val="00747614"/>
    <w:rsid w:val="007A5FD0"/>
    <w:rsid w:val="007F4140"/>
    <w:rsid w:val="00801956"/>
    <w:rsid w:val="00804B24"/>
    <w:rsid w:val="00812ECA"/>
    <w:rsid w:val="00840A9A"/>
    <w:rsid w:val="008A1C68"/>
    <w:rsid w:val="008C0106"/>
    <w:rsid w:val="008E586F"/>
    <w:rsid w:val="008F6FFE"/>
    <w:rsid w:val="00906A35"/>
    <w:rsid w:val="009408B3"/>
    <w:rsid w:val="009909B6"/>
    <w:rsid w:val="009A22EA"/>
    <w:rsid w:val="009A43D2"/>
    <w:rsid w:val="00A117E2"/>
    <w:rsid w:val="00A3523B"/>
    <w:rsid w:val="00AC5A21"/>
    <w:rsid w:val="00AE0334"/>
    <w:rsid w:val="00AE4A83"/>
    <w:rsid w:val="00AE734B"/>
    <w:rsid w:val="00B05FFD"/>
    <w:rsid w:val="00B2256C"/>
    <w:rsid w:val="00B36425"/>
    <w:rsid w:val="00B75364"/>
    <w:rsid w:val="00BC46C8"/>
    <w:rsid w:val="00BC4B1A"/>
    <w:rsid w:val="00BF1E92"/>
    <w:rsid w:val="00BF7742"/>
    <w:rsid w:val="00C26539"/>
    <w:rsid w:val="00C35958"/>
    <w:rsid w:val="00C77B73"/>
    <w:rsid w:val="00CB77E1"/>
    <w:rsid w:val="00CF2662"/>
    <w:rsid w:val="00CF30E6"/>
    <w:rsid w:val="00D15302"/>
    <w:rsid w:val="00D350A4"/>
    <w:rsid w:val="00D35D58"/>
    <w:rsid w:val="00D678CA"/>
    <w:rsid w:val="00D71F2A"/>
    <w:rsid w:val="00D97DF4"/>
    <w:rsid w:val="00DD127C"/>
    <w:rsid w:val="00DD1727"/>
    <w:rsid w:val="00E55149"/>
    <w:rsid w:val="00E820C8"/>
    <w:rsid w:val="00EA13EA"/>
    <w:rsid w:val="00EC390A"/>
    <w:rsid w:val="00EE7525"/>
    <w:rsid w:val="00F35F68"/>
    <w:rsid w:val="00F375A8"/>
    <w:rsid w:val="00F46AD3"/>
    <w:rsid w:val="00F67043"/>
    <w:rsid w:val="00F92731"/>
    <w:rsid w:val="00FD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B0748F-3155-4923-998E-A4DAD0BC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422A"/>
    <w:pPr>
      <w:spacing w:before="100" w:beforeAutospacing="1" w:after="100" w:afterAutospacing="1"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qFormat/>
    <w:rsid w:val="0039422A"/>
    <w:pPr>
      <w:spacing w:before="100" w:beforeAutospacing="1" w:after="100" w:afterAutospacing="1" w:line="240" w:lineRule="auto"/>
      <w:outlineLvl w:val="1"/>
    </w:pPr>
    <w:rPr>
      <w:rFonts w:ascii="Times New Roman" w:eastAsia="Times New Roman" w:hAnsi="Times New Roman" w:cs="Times New Roman"/>
      <w:sz w:val="34"/>
      <w:szCs w:val="34"/>
      <w:lang w:eastAsia="ru-RU"/>
    </w:rPr>
  </w:style>
  <w:style w:type="paragraph" w:styleId="3">
    <w:name w:val="heading 3"/>
    <w:basedOn w:val="a"/>
    <w:link w:val="30"/>
    <w:uiPriority w:val="9"/>
    <w:qFormat/>
    <w:rsid w:val="0039422A"/>
    <w:pPr>
      <w:spacing w:before="100" w:beforeAutospacing="1" w:after="100" w:afterAutospacing="1" w:line="240" w:lineRule="auto"/>
      <w:outlineLvl w:val="2"/>
    </w:pPr>
    <w:rPr>
      <w:rFonts w:ascii="Times New Roman" w:eastAsia="Times New Roman" w:hAnsi="Times New Roman" w:cs="Times New Roman"/>
      <w:sz w:val="31"/>
      <w:szCs w:val="31"/>
      <w:lang w:eastAsia="ru-RU"/>
    </w:rPr>
  </w:style>
  <w:style w:type="paragraph" w:styleId="4">
    <w:name w:val="heading 4"/>
    <w:basedOn w:val="a"/>
    <w:link w:val="40"/>
    <w:uiPriority w:val="9"/>
    <w:qFormat/>
    <w:rsid w:val="0039422A"/>
    <w:pPr>
      <w:spacing w:before="100" w:beforeAutospacing="1" w:after="100" w:afterAutospacing="1" w:line="240" w:lineRule="auto"/>
      <w:outlineLvl w:val="3"/>
    </w:pPr>
    <w:rPr>
      <w:rFonts w:ascii="Times New Roman" w:eastAsia="Times New Roman" w:hAnsi="Times New Roman" w:cs="Times New Roman"/>
      <w:sz w:val="29"/>
      <w:szCs w:val="29"/>
      <w:lang w:eastAsia="ru-RU"/>
    </w:rPr>
  </w:style>
  <w:style w:type="paragraph" w:styleId="5">
    <w:name w:val="heading 5"/>
    <w:basedOn w:val="a"/>
    <w:link w:val="50"/>
    <w:uiPriority w:val="9"/>
    <w:qFormat/>
    <w:rsid w:val="0039422A"/>
    <w:pPr>
      <w:spacing w:before="100" w:beforeAutospacing="1" w:after="100" w:afterAutospacing="1" w:line="240" w:lineRule="auto"/>
      <w:outlineLvl w:val="4"/>
    </w:pPr>
    <w:rPr>
      <w:rFonts w:ascii="Times New Roman" w:eastAsia="Times New Roman" w:hAnsi="Times New Roman" w:cs="Times New Roman"/>
      <w:sz w:val="26"/>
      <w:szCs w:val="26"/>
      <w:lang w:eastAsia="ru-RU"/>
    </w:rPr>
  </w:style>
  <w:style w:type="paragraph" w:styleId="6">
    <w:name w:val="heading 6"/>
    <w:basedOn w:val="a"/>
    <w:link w:val="60"/>
    <w:uiPriority w:val="9"/>
    <w:qFormat/>
    <w:rsid w:val="0039422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22A"/>
    <w:rPr>
      <w:rFonts w:ascii="Times New Roman" w:eastAsia="Times New Roman" w:hAnsi="Times New Roman" w:cs="Times New Roman"/>
      <w:kern w:val="36"/>
      <w:sz w:val="36"/>
      <w:szCs w:val="36"/>
      <w:lang w:eastAsia="ru-RU"/>
    </w:rPr>
  </w:style>
  <w:style w:type="character" w:customStyle="1" w:styleId="20">
    <w:name w:val="Заголовок 2 Знак"/>
    <w:basedOn w:val="a0"/>
    <w:link w:val="2"/>
    <w:uiPriority w:val="9"/>
    <w:rsid w:val="0039422A"/>
    <w:rPr>
      <w:rFonts w:ascii="Times New Roman" w:eastAsia="Times New Roman" w:hAnsi="Times New Roman" w:cs="Times New Roman"/>
      <w:sz w:val="34"/>
      <w:szCs w:val="34"/>
      <w:lang w:eastAsia="ru-RU"/>
    </w:rPr>
  </w:style>
  <w:style w:type="character" w:customStyle="1" w:styleId="30">
    <w:name w:val="Заголовок 3 Знак"/>
    <w:basedOn w:val="a0"/>
    <w:link w:val="3"/>
    <w:uiPriority w:val="9"/>
    <w:rsid w:val="0039422A"/>
    <w:rPr>
      <w:rFonts w:ascii="Times New Roman" w:eastAsia="Times New Roman" w:hAnsi="Times New Roman" w:cs="Times New Roman"/>
      <w:sz w:val="31"/>
      <w:szCs w:val="31"/>
      <w:lang w:eastAsia="ru-RU"/>
    </w:rPr>
  </w:style>
  <w:style w:type="character" w:customStyle="1" w:styleId="40">
    <w:name w:val="Заголовок 4 Знак"/>
    <w:basedOn w:val="a0"/>
    <w:link w:val="4"/>
    <w:uiPriority w:val="9"/>
    <w:rsid w:val="0039422A"/>
    <w:rPr>
      <w:rFonts w:ascii="Times New Roman" w:eastAsia="Times New Roman" w:hAnsi="Times New Roman" w:cs="Times New Roman"/>
      <w:sz w:val="29"/>
      <w:szCs w:val="29"/>
      <w:lang w:eastAsia="ru-RU"/>
    </w:rPr>
  </w:style>
  <w:style w:type="character" w:customStyle="1" w:styleId="50">
    <w:name w:val="Заголовок 5 Знак"/>
    <w:basedOn w:val="a0"/>
    <w:link w:val="5"/>
    <w:uiPriority w:val="9"/>
    <w:rsid w:val="0039422A"/>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rsid w:val="0039422A"/>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9422A"/>
    <w:rPr>
      <w:strike w:val="0"/>
      <w:dstrike w:val="0"/>
      <w:color w:val="44A1C7"/>
      <w:u w:val="none"/>
      <w:effect w:val="none"/>
    </w:rPr>
  </w:style>
  <w:style w:type="character" w:styleId="a4">
    <w:name w:val="FollowedHyperlink"/>
    <w:basedOn w:val="a0"/>
    <w:uiPriority w:val="99"/>
    <w:semiHidden/>
    <w:unhideWhenUsed/>
    <w:rsid w:val="0039422A"/>
    <w:rPr>
      <w:strike w:val="0"/>
      <w:dstrike w:val="0"/>
      <w:color w:val="44A1C7"/>
      <w:u w:val="none"/>
      <w:effect w:val="none"/>
    </w:rPr>
  </w:style>
  <w:style w:type="character" w:styleId="HTML">
    <w:name w:val="HTML Code"/>
    <w:basedOn w:val="a0"/>
    <w:uiPriority w:val="99"/>
    <w:semiHidden/>
    <w:unhideWhenUsed/>
    <w:rsid w:val="0039422A"/>
    <w:rPr>
      <w:rFonts w:ascii="Courier New" w:eastAsia="Times New Roman" w:hAnsi="Courier New" w:cs="Courier New"/>
      <w:sz w:val="20"/>
      <w:szCs w:val="20"/>
    </w:rPr>
  </w:style>
  <w:style w:type="paragraph" w:styleId="a5">
    <w:name w:val="Normal (Web)"/>
    <w:basedOn w:val="a"/>
    <w:uiPriority w:val="99"/>
    <w:unhideWhenUsed/>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bordered">
    <w:name w:val="fr-text-bordered"/>
    <w:basedOn w:val="a"/>
    <w:rsid w:val="0039422A"/>
    <w:pPr>
      <w:pBdr>
        <w:top w:val="single" w:sz="6" w:space="8" w:color="222222"/>
        <w:bottom w:val="single" w:sz="6" w:space="8" w:color="222222"/>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spaced">
    <w:name w:val="fr-text-spaced"/>
    <w:basedOn w:val="a"/>
    <w:rsid w:val="0039422A"/>
    <w:pPr>
      <w:spacing w:before="100" w:beforeAutospacing="1" w:after="96" w:line="240" w:lineRule="auto"/>
    </w:pPr>
    <w:rPr>
      <w:rFonts w:ascii="Times New Roman" w:eastAsia="Times New Roman" w:hAnsi="Times New Roman" w:cs="Times New Roman"/>
      <w:spacing w:val="15"/>
      <w:sz w:val="24"/>
      <w:szCs w:val="24"/>
      <w:lang w:eastAsia="ru-RU"/>
    </w:rPr>
  </w:style>
  <w:style w:type="paragraph" w:customStyle="1" w:styleId="fr-text-uppercase">
    <w:name w:val="fr-text-uppercase"/>
    <w:basedOn w:val="a"/>
    <w:rsid w:val="0039422A"/>
    <w:pPr>
      <w:spacing w:before="100" w:beforeAutospacing="1" w:after="96" w:line="240" w:lineRule="auto"/>
    </w:pPr>
    <w:rPr>
      <w:rFonts w:ascii="Times New Roman" w:eastAsia="Times New Roman" w:hAnsi="Times New Roman" w:cs="Times New Roman"/>
      <w:caps/>
      <w:sz w:val="24"/>
      <w:szCs w:val="24"/>
      <w:lang w:eastAsia="ru-RU"/>
    </w:rPr>
  </w:style>
  <w:style w:type="paragraph" w:customStyle="1" w:styleId="fr-video">
    <w:name w:val="fr-video"/>
    <w:basedOn w:val="a"/>
    <w:rsid w:val="0039422A"/>
    <w:pPr>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reset">
    <w:name w:val="rese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lr">
    <w:name w:val="c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
    <w:name w:val="th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
    <w:name w:val="l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col">
    <w:name w:val="r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mall">
    <w:name w:val="small"/>
    <w:basedOn w:val="a"/>
    <w:rsid w:val="0039422A"/>
    <w:pP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green">
    <w:name w:val="green"/>
    <w:basedOn w:val="a"/>
    <w:rsid w:val="0039422A"/>
    <w:pPr>
      <w:spacing w:before="100" w:beforeAutospacing="1" w:after="96" w:line="240" w:lineRule="auto"/>
    </w:pPr>
    <w:rPr>
      <w:rFonts w:ascii="Times New Roman" w:eastAsia="Times New Roman" w:hAnsi="Times New Roman" w:cs="Times New Roman"/>
      <w:color w:val="009846"/>
      <w:sz w:val="24"/>
      <w:szCs w:val="24"/>
      <w:lang w:eastAsia="ru-RU"/>
    </w:rPr>
  </w:style>
  <w:style w:type="paragraph" w:customStyle="1" w:styleId="wrapper">
    <w:name w:val="wrapper"/>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wwide">
    <w:name w:val="ww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ebg">
    <w:name w:val="page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links">
    <w:name w:val="headlinks"/>
    <w:basedOn w:val="a"/>
    <w:rsid w:val="0039422A"/>
    <w:pPr>
      <w:spacing w:before="465" w:after="96" w:line="240" w:lineRule="auto"/>
    </w:pPr>
    <w:rPr>
      <w:rFonts w:ascii="Times New Roman" w:eastAsia="Times New Roman" w:hAnsi="Times New Roman" w:cs="Times New Roman"/>
      <w:sz w:val="24"/>
      <w:szCs w:val="24"/>
      <w:lang w:eastAsia="ru-RU"/>
    </w:rPr>
  </w:style>
  <w:style w:type="paragraph" w:customStyle="1" w:styleId="lvsep">
    <w:name w:val="lvsep"/>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loginbox">
    <w:name w:val="loginbo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bar">
    <w:name w:val="searchbar"/>
    <w:basedOn w:val="a"/>
    <w:rsid w:val="0039422A"/>
    <w:pPr>
      <w:shd w:val="clear" w:color="auto" w:fill="293A0A"/>
      <w:spacing w:before="300" w:after="96" w:line="240" w:lineRule="auto"/>
    </w:pPr>
    <w:rPr>
      <w:rFonts w:ascii="Times New Roman" w:eastAsia="Times New Roman" w:hAnsi="Times New Roman" w:cs="Times New Roman"/>
      <w:sz w:val="24"/>
      <w:szCs w:val="24"/>
      <w:lang w:eastAsia="ru-RU"/>
    </w:rPr>
  </w:style>
  <w:style w:type="paragraph" w:customStyle="1" w:styleId="shadlr">
    <w:name w:val="shad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wsh">
    <w:name w:val="wsh"/>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
    <w:name w:val="vsep"/>
    <w:basedOn w:val="a"/>
    <w:rsid w:val="0039422A"/>
    <w:pPr>
      <w:shd w:val="clear" w:color="auto" w:fill="F1F0ED"/>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scontainer">
    <w:name w:val="slides_container"/>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39422A"/>
    <w:pPr>
      <w:spacing w:after="0" w:line="240" w:lineRule="auto"/>
      <w:jc w:val="center"/>
    </w:pPr>
    <w:rPr>
      <w:rFonts w:ascii="Times New Roman" w:eastAsia="Times New Roman" w:hAnsi="Times New Roman" w:cs="Times New Roman"/>
      <w:sz w:val="24"/>
      <w:szCs w:val="24"/>
      <w:lang w:eastAsia="ru-RU"/>
    </w:rPr>
  </w:style>
  <w:style w:type="paragraph" w:customStyle="1" w:styleId="fbutton">
    <w:name w:val="fbutton"/>
    <w:basedOn w:val="a"/>
    <w:rsid w:val="0039422A"/>
    <w:pPr>
      <w:pBdr>
        <w:top w:val="single" w:sz="6" w:space="3" w:color="C4C4C4"/>
        <w:left w:val="single" w:sz="6" w:space="0" w:color="C4C4C4"/>
        <w:bottom w:val="single" w:sz="6" w:space="4" w:color="C4C4C4"/>
        <w:right w:val="single" w:sz="6" w:space="0" w:color="C4C4C4"/>
      </w:pBdr>
      <w:shd w:val="clear" w:color="auto" w:fill="FFFFFF"/>
      <w:spacing w:before="100" w:beforeAutospacing="1" w:after="30" w:line="240" w:lineRule="auto"/>
    </w:pPr>
    <w:rPr>
      <w:rFonts w:ascii="Times New Roman" w:eastAsia="Times New Roman" w:hAnsi="Times New Roman" w:cs="Times New Roman"/>
      <w:b/>
      <w:bCs/>
      <w:color w:val="3C3C3C"/>
      <w:sz w:val="24"/>
      <w:szCs w:val="24"/>
      <w:lang w:eastAsia="ru-RU"/>
    </w:rPr>
  </w:style>
  <w:style w:type="paragraph" w:customStyle="1" w:styleId="vresult">
    <w:name w:val="vresul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
    <w:name w:val="block"/>
    <w:basedOn w:val="a"/>
    <w:rsid w:val="0039422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leftmenu">
    <w:name w:val="leftmenu"/>
    <w:basedOn w:val="a"/>
    <w:rsid w:val="0039422A"/>
    <w:pPr>
      <w:shd w:val="clear" w:color="auto" w:fill="2A2A2A"/>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menu">
    <w:name w:val="lmenu"/>
    <w:basedOn w:val="a"/>
    <w:rsid w:val="0039422A"/>
    <w:pPr>
      <w:pBdr>
        <w:bottom w:val="single" w:sz="6" w:space="0" w:color="404040"/>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title">
    <w:name w:val="vtitle"/>
    <w:basedOn w:val="a"/>
    <w:rsid w:val="0039422A"/>
    <w:pPr>
      <w:shd w:val="clear" w:color="auto" w:fill="87C11F"/>
      <w:spacing w:after="96" w:line="240" w:lineRule="auto"/>
    </w:pPr>
    <w:rPr>
      <w:rFonts w:ascii="Times New Roman" w:eastAsia="Times New Roman" w:hAnsi="Times New Roman" w:cs="Times New Roman"/>
      <w:color w:val="FFFFFF"/>
      <w:sz w:val="24"/>
      <w:szCs w:val="24"/>
      <w:lang w:eastAsia="ru-RU"/>
    </w:rPr>
  </w:style>
  <w:style w:type="paragraph" w:customStyle="1" w:styleId="votefoot">
    <w:name w:val="votefoot"/>
    <w:basedOn w:val="a"/>
    <w:rsid w:val="0039422A"/>
    <w:pPr>
      <w:pBdr>
        <w:top w:val="single" w:sz="6" w:space="8" w:color="D7D7D7"/>
      </w:pBdr>
      <w:shd w:val="clear" w:color="auto" w:fill="F7F7F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vote">
    <w:name w:val="vo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foot">
    <w:name w:val="pollfoo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head">
    <w:name w:val="pollhead"/>
    <w:basedOn w:val="a"/>
    <w:rsid w:val="0039422A"/>
    <w:pPr>
      <w:spacing w:before="100" w:beforeAutospacing="1" w:after="150" w:line="240" w:lineRule="auto"/>
    </w:pPr>
    <w:rPr>
      <w:rFonts w:ascii="Times New Roman" w:eastAsia="Times New Roman" w:hAnsi="Times New Roman" w:cs="Times New Roman"/>
      <w:color w:val="6FAF18"/>
      <w:sz w:val="24"/>
      <w:szCs w:val="24"/>
      <w:lang w:eastAsia="ru-RU"/>
    </w:rPr>
  </w:style>
  <w:style w:type="paragraph" w:customStyle="1" w:styleId="block2">
    <w:name w:val="block2"/>
    <w:basedOn w:val="a"/>
    <w:rsid w:val="0039422A"/>
    <w:pPr>
      <w:shd w:val="clear" w:color="auto" w:fill="DFDDD9"/>
      <w:spacing w:after="225" w:line="240" w:lineRule="auto"/>
      <w:ind w:left="30"/>
    </w:pPr>
    <w:rPr>
      <w:rFonts w:ascii="Times New Roman" w:eastAsia="Times New Roman" w:hAnsi="Times New Roman" w:cs="Times New Roman"/>
      <w:sz w:val="24"/>
      <w:szCs w:val="24"/>
      <w:lang w:eastAsia="ru-RU"/>
    </w:rPr>
  </w:style>
  <w:style w:type="paragraph" w:customStyle="1" w:styleId="informer">
    <w:name w:val="informer"/>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footbg">
    <w:name w:val="foot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
    <w:name w:val="ft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skin">
    <w:name w:val="change-sk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tags">
    <w:name w:val="blocktags"/>
    <w:basedOn w:val="a"/>
    <w:rsid w:val="0039422A"/>
    <w:pPr>
      <w:pBdr>
        <w:top w:val="single" w:sz="6" w:space="10" w:color="9EC764"/>
        <w:left w:val="single" w:sz="6" w:space="11" w:color="9EC764"/>
        <w:bottom w:val="single" w:sz="6" w:space="10" w:color="9EC764"/>
        <w:right w:val="single" w:sz="6" w:space="11" w:color="9EC764"/>
      </w:pBdr>
      <w:spacing w:before="100" w:beforeAutospacing="1" w:after="96" w:line="240" w:lineRule="auto"/>
    </w:pPr>
    <w:rPr>
      <w:rFonts w:ascii="Times New Roman" w:eastAsia="Times New Roman" w:hAnsi="Times New Roman" w:cs="Times New Roman"/>
      <w:color w:val="E6F4D5"/>
      <w:sz w:val="24"/>
      <w:szCs w:val="24"/>
      <w:lang w:eastAsia="ru-RU"/>
    </w:rPr>
  </w:style>
  <w:style w:type="paragraph" w:customStyle="1" w:styleId="11">
    <w:name w:val="Нижний колонтитул1"/>
    <w:basedOn w:val="a"/>
    <w:rsid w:val="0039422A"/>
    <w:pPr>
      <w:pBdr>
        <w:top w:val="single" w:sz="6" w:space="0" w:color="C1E478"/>
      </w:pBdr>
      <w:shd w:val="clear" w:color="auto" w:fill="0E1803"/>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unts">
    <w:name w:val="count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toptop">
    <w:name w:val="toptop"/>
    <w:basedOn w:val="a"/>
    <w:rsid w:val="0039422A"/>
    <w:pPr>
      <w:shd w:val="clear" w:color="auto" w:fill="84BE1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pad">
    <w:name w:val="dpad"/>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hban">
    <w:name w:val="hba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
    <w:name w:val="sortn"/>
    <w:basedOn w:val="a"/>
    <w:rsid w:val="0039422A"/>
    <w:pPr>
      <w:spacing w:after="195" w:line="240" w:lineRule="auto"/>
    </w:pPr>
    <w:rPr>
      <w:rFonts w:ascii="Times New Roman" w:eastAsia="Times New Roman" w:hAnsi="Times New Roman" w:cs="Times New Roman"/>
      <w:sz w:val="24"/>
      <w:szCs w:val="24"/>
      <w:lang w:eastAsia="ru-RU"/>
    </w:rPr>
  </w:style>
  <w:style w:type="paragraph" w:customStyle="1" w:styleId="base">
    <w:name w:val="base"/>
    <w:basedOn w:val="a"/>
    <w:rsid w:val="0039422A"/>
    <w:pPr>
      <w:pBdr>
        <w:bottom w:val="single" w:sz="6" w:space="0" w:color="CCCCCC"/>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sep">
    <w:name w:val="bsep"/>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info">
    <w:name w:val="binfo"/>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rgcat">
    <w:name w:val="argcat"/>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editdate">
    <w:name w:val="editdate"/>
    <w:basedOn w:val="a"/>
    <w:rsid w:val="0039422A"/>
    <w:pPr>
      <w:pBdr>
        <w:top w:val="single" w:sz="6" w:space="8" w:color="F1F0ED"/>
      </w:pBdr>
      <w:spacing w:before="100" w:beforeAutospacing="1" w:after="180" w:line="240" w:lineRule="auto"/>
    </w:pPr>
    <w:rPr>
      <w:rFonts w:ascii="Times New Roman" w:eastAsia="Times New Roman" w:hAnsi="Times New Roman" w:cs="Times New Roman"/>
      <w:color w:val="888785"/>
      <w:sz w:val="24"/>
      <w:szCs w:val="24"/>
      <w:lang w:eastAsia="ru-RU"/>
    </w:rPr>
  </w:style>
  <w:style w:type="paragraph" w:customStyle="1" w:styleId="storenumber">
    <w:name w:val="storenumber"/>
    <w:basedOn w:val="a"/>
    <w:rsid w:val="0039422A"/>
    <w:pPr>
      <w:spacing w:before="100" w:beforeAutospacing="1" w:after="225" w:line="240" w:lineRule="auto"/>
    </w:pPr>
    <w:rPr>
      <w:rFonts w:ascii="Times New Roman" w:eastAsia="Times New Roman" w:hAnsi="Times New Roman" w:cs="Times New Roman"/>
      <w:b/>
      <w:bCs/>
      <w:sz w:val="24"/>
      <w:szCs w:val="24"/>
      <w:lang w:eastAsia="ru-RU"/>
    </w:rPr>
  </w:style>
  <w:style w:type="paragraph" w:customStyle="1" w:styleId="maincont">
    <w:name w:val="main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errors">
    <w:name w:val="berrors"/>
    <w:basedOn w:val="a"/>
    <w:rsid w:val="0039422A"/>
    <w:pPr>
      <w:shd w:val="clear" w:color="auto" w:fill="FAF1C2"/>
      <w:spacing w:before="100" w:beforeAutospacing="1" w:after="225" w:line="240" w:lineRule="auto"/>
    </w:pPr>
    <w:rPr>
      <w:rFonts w:ascii="Times New Roman" w:eastAsia="Times New Roman" w:hAnsi="Times New Roman" w:cs="Times New Roman"/>
      <w:color w:val="483608"/>
      <w:sz w:val="24"/>
      <w:szCs w:val="24"/>
      <w:lang w:eastAsia="ru-RU"/>
    </w:rPr>
  </w:style>
  <w:style w:type="paragraph" w:customStyle="1" w:styleId="basecont">
    <w:name w:val="base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senavi">
    <w:name w:val="basenavi"/>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link">
    <w:name w:val="mlink"/>
    <w:basedOn w:val="a"/>
    <w:rsid w:val="0039422A"/>
    <w:pPr>
      <w:shd w:val="clear" w:color="auto" w:fill="F1F0ED"/>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isicons">
    <w:name w:val="isicon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
    <w:name w:val="ra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
    <w:name w:val="btags"/>
    <w:basedOn w:val="a"/>
    <w:rsid w:val="0039422A"/>
    <w:pPr>
      <w:shd w:val="clear" w:color="auto" w:fill="79B6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ullstory">
    <w:name w:val="fullstor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lated">
    <w:name w:val="related"/>
    <w:basedOn w:val="a"/>
    <w:rsid w:val="0039422A"/>
    <w:pPr>
      <w:shd w:val="clear" w:color="auto" w:fill="484848"/>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39422A"/>
    <w:pPr>
      <w:spacing w:before="100" w:beforeAutospacing="1" w:after="150" w:line="240" w:lineRule="auto"/>
    </w:pPr>
    <w:rPr>
      <w:rFonts w:ascii="Times New Roman" w:eastAsia="Times New Roman" w:hAnsi="Times New Roman" w:cs="Times New Roman"/>
      <w:color w:val="71AE1B"/>
      <w:sz w:val="36"/>
      <w:szCs w:val="36"/>
      <w:lang w:eastAsia="ru-RU"/>
    </w:rPr>
  </w:style>
  <w:style w:type="paragraph" w:customStyle="1" w:styleId="bcomment">
    <w:name w:val="bcomment"/>
    <w:basedOn w:val="a"/>
    <w:rsid w:val="0039422A"/>
    <w:pPr>
      <w:pBdr>
        <w:top w:val="single" w:sz="18" w:space="0" w:color="484848"/>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info">
    <w:name w:val="cominfo"/>
    <w:basedOn w:val="a"/>
    <w:rsid w:val="0039422A"/>
    <w:pPr>
      <w:shd w:val="clear" w:color="auto" w:fill="F1F0ED"/>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medit">
    <w:name w:val="comedi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2">
    <w:name w:val="Подпись1"/>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slink">
    <w:name w:val="slink"/>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baseform">
    <w:name w:val="baseform"/>
    <w:basedOn w:val="a"/>
    <w:rsid w:val="0039422A"/>
    <w:pPr>
      <w:shd w:val="clear" w:color="auto" w:fill="F1F0ED"/>
      <w:spacing w:after="225" w:line="240" w:lineRule="auto"/>
      <w:ind w:left="225" w:right="225"/>
    </w:pPr>
    <w:rPr>
      <w:rFonts w:ascii="Times New Roman" w:eastAsia="Times New Roman" w:hAnsi="Times New Roman" w:cs="Times New Roman"/>
      <w:sz w:val="24"/>
      <w:szCs w:val="24"/>
      <w:lang w:eastAsia="ru-RU"/>
    </w:rPr>
  </w:style>
  <w:style w:type="paragraph" w:customStyle="1" w:styleId="masscommentsaction">
    <w:name w:val="mass_comments_action"/>
    <w:basedOn w:val="a"/>
    <w:rsid w:val="0039422A"/>
    <w:pPr>
      <w:shd w:val="clear" w:color="auto" w:fill="F1F0ED"/>
      <w:spacing w:after="225" w:line="240" w:lineRule="auto"/>
      <w:ind w:left="225" w:right="225"/>
      <w:jc w:val="right"/>
    </w:pPr>
    <w:rPr>
      <w:rFonts w:ascii="Times New Roman" w:eastAsia="Times New Roman" w:hAnsi="Times New Roman" w:cs="Times New Roman"/>
      <w:sz w:val="24"/>
      <w:szCs w:val="24"/>
      <w:lang w:eastAsia="ru-RU"/>
    </w:rPr>
  </w:style>
  <w:style w:type="paragraph" w:customStyle="1" w:styleId="tableform">
    <w:name w:val="tablefor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eldsubmit">
    <w:name w:val="fieldsubmit"/>
    <w:basedOn w:val="a"/>
    <w:rsid w:val="0039422A"/>
    <w:pPr>
      <w:pBdr>
        <w:top w:val="single" w:sz="6" w:space="8"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news">
    <w:name w:val="addnews"/>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impot">
    <w:name w:val="impot"/>
    <w:basedOn w:val="a"/>
    <w:rsid w:val="0039422A"/>
    <w:pPr>
      <w:spacing w:before="100" w:beforeAutospacing="1" w:after="96" w:line="240" w:lineRule="auto"/>
    </w:pPr>
    <w:rPr>
      <w:rFonts w:ascii="Times New Roman" w:eastAsia="Times New Roman" w:hAnsi="Times New Roman" w:cs="Times New Roman"/>
      <w:color w:val="D51E44"/>
      <w:sz w:val="24"/>
      <w:szCs w:val="24"/>
      <w:lang w:eastAsia="ru-RU"/>
    </w:rPr>
  </w:style>
  <w:style w:type="paragraph" w:customStyle="1" w:styleId="checkbox">
    <w:name w:val="checkbox"/>
    <w:basedOn w:val="a"/>
    <w:rsid w:val="0039422A"/>
    <w:pPr>
      <w:spacing w:before="100" w:beforeAutospacing="1" w:after="96" w:line="240" w:lineRule="atLeast"/>
    </w:pPr>
    <w:rPr>
      <w:rFonts w:ascii="Times New Roman" w:eastAsia="Times New Roman" w:hAnsi="Times New Roman" w:cs="Times New Roman"/>
      <w:sz w:val="24"/>
      <w:szCs w:val="24"/>
      <w:lang w:eastAsia="ru-RU"/>
    </w:rPr>
  </w:style>
  <w:style w:type="paragraph" w:customStyle="1" w:styleId="finput">
    <w:name w:val="f_input"/>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extarea">
    <w:name w:val="f_textarea"/>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xtin">
    <w:name w:val="textin"/>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style">
    <w:name w:val="searchsty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39422A"/>
    <w:pPr>
      <w:spacing w:before="100" w:beforeAutospacing="1" w:after="96" w:line="240" w:lineRule="auto"/>
    </w:pPr>
    <w:rPr>
      <w:rFonts w:ascii="Times New Roman" w:eastAsia="Times New Roman" w:hAnsi="Times New Roman" w:cs="Times New Roman"/>
      <w:sz w:val="17"/>
      <w:szCs w:val="17"/>
      <w:lang w:eastAsia="ru-RU"/>
    </w:rPr>
  </w:style>
  <w:style w:type="paragraph" w:customStyle="1" w:styleId="searchitem">
    <w:name w:val="searchitem"/>
    <w:basedOn w:val="a"/>
    <w:rsid w:val="0039422A"/>
    <w:pPr>
      <w:pBdr>
        <w:top w:val="single" w:sz="6" w:space="8" w:color="DFDDD9"/>
      </w:pBd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userinfo">
    <w:name w:val="user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ui">
    <w:name w:val="rateui"/>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ssep">
    <w:name w:val="us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atistics">
    <w:name w:val="statistics"/>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39422A"/>
    <w:pPr>
      <w:spacing w:before="100" w:beforeAutospacing="1" w:after="96" w:line="240" w:lineRule="auto"/>
    </w:pPr>
    <w:rPr>
      <w:rFonts w:ascii="Times New Roman" w:eastAsia="Times New Roman" w:hAnsi="Times New Roman" w:cs="Times New Roman"/>
      <w:sz w:val="31"/>
      <w:szCs w:val="31"/>
      <w:lang w:eastAsia="ru-RU"/>
    </w:rPr>
  </w:style>
  <w:style w:type="paragraph" w:customStyle="1" w:styleId="nextprev">
    <w:name w:val="nextprev"/>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criptcode">
    <w:name w:val="scriptcode"/>
    <w:basedOn w:val="a"/>
    <w:rsid w:val="0039422A"/>
    <w:pPr>
      <w:pBdr>
        <w:left w:val="single" w:sz="36" w:space="4" w:color="82BB2A"/>
      </w:pBdr>
      <w:shd w:val="clear" w:color="auto" w:fill="F1F0ED"/>
      <w:spacing w:before="100" w:beforeAutospacing="1" w:after="96" w:line="240" w:lineRule="auto"/>
    </w:pPr>
    <w:rPr>
      <w:rFonts w:ascii="Courier New" w:eastAsia="Times New Roman" w:hAnsi="Courier New" w:cs="Courier New"/>
      <w:color w:val="076FB1"/>
      <w:sz w:val="17"/>
      <w:szCs w:val="17"/>
      <w:lang w:eastAsia="ru-RU"/>
    </w:rPr>
  </w:style>
  <w:style w:type="paragraph" w:customStyle="1" w:styleId="titlequote">
    <w:name w:val="title_quote"/>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21">
    <w:name w:val="Цитата 21"/>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sz w:val="17"/>
      <w:szCs w:val="17"/>
      <w:lang w:eastAsia="ru-RU"/>
    </w:rPr>
  </w:style>
  <w:style w:type="paragraph" w:customStyle="1" w:styleId="titlespoiler">
    <w:name w:val="title_spoiler"/>
    <w:basedOn w:val="a"/>
    <w:rsid w:val="0039422A"/>
    <w:pPr>
      <w:pBdr>
        <w:left w:val="single" w:sz="36" w:space="4" w:color="4A4949"/>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textspoiler">
    <w:name w:val="text_spoiler"/>
    <w:basedOn w:val="a"/>
    <w:rsid w:val="0039422A"/>
    <w:pPr>
      <w:pBdr>
        <w:top w:val="single" w:sz="6" w:space="0" w:color="FFFFFF"/>
        <w:left w:val="single" w:sz="36" w:space="4" w:color="4A4949"/>
      </w:pBdr>
      <w:shd w:val="clear" w:color="auto" w:fill="F1F0ED"/>
      <w:spacing w:before="100" w:beforeAutospacing="1" w:after="96" w:line="240" w:lineRule="auto"/>
      <w:jc w:val="both"/>
    </w:pPr>
    <w:rPr>
      <w:rFonts w:ascii="Times New Roman" w:eastAsia="Times New Roman" w:hAnsi="Times New Roman" w:cs="Times New Roman"/>
      <w:sz w:val="17"/>
      <w:szCs w:val="17"/>
      <w:lang w:eastAsia="ru-RU"/>
    </w:rPr>
  </w:style>
  <w:style w:type="paragraph" w:customStyle="1" w:styleId="hide">
    <w:name w:val="hide"/>
    <w:basedOn w:val="a"/>
    <w:rsid w:val="0039422A"/>
    <w:pPr>
      <w:shd w:val="clear" w:color="auto" w:fill="E8F3FA"/>
      <w:spacing w:after="240" w:line="240" w:lineRule="auto"/>
    </w:pPr>
    <w:rPr>
      <w:rFonts w:ascii="Times New Roman" w:eastAsia="Times New Roman" w:hAnsi="Times New Roman" w:cs="Times New Roman"/>
      <w:color w:val="3A78A5"/>
      <w:sz w:val="24"/>
      <w:szCs w:val="24"/>
      <w:lang w:eastAsia="ru-RU"/>
    </w:rPr>
  </w:style>
  <w:style w:type="paragraph" w:customStyle="1" w:styleId="inhide">
    <w:name w:val="inhide"/>
    <w:basedOn w:val="a"/>
    <w:rsid w:val="0039422A"/>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eekday-active-v">
    <w:name w:val="week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v">
    <w:name w:val="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active">
    <w:name w:val="week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
    <w:name w:val="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
    <w:name w:val="weekday"/>
    <w:basedOn w:val="a"/>
    <w:rsid w:val="0039422A"/>
    <w:pPr>
      <w:spacing w:before="100" w:beforeAutospacing="1" w:after="96" w:line="240" w:lineRule="auto"/>
    </w:pPr>
    <w:rPr>
      <w:rFonts w:ascii="Times New Roman" w:eastAsia="Times New Roman" w:hAnsi="Times New Roman" w:cs="Times New Roman"/>
      <w:color w:val="DD3E2A"/>
      <w:sz w:val="24"/>
      <w:szCs w:val="24"/>
      <w:lang w:eastAsia="ru-RU"/>
    </w:rPr>
  </w:style>
  <w:style w:type="paragraph" w:customStyle="1" w:styleId="day-current">
    <w:name w:val="day-current"/>
    <w:basedOn w:val="a"/>
    <w:rsid w:val="0039422A"/>
    <w:pPr>
      <w:shd w:val="clear" w:color="auto" w:fill="009846"/>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rating">
    <w:name w:val="rating"/>
    <w:basedOn w:val="a"/>
    <w:rsid w:val="0039422A"/>
    <w:pPr>
      <w:spacing w:before="100" w:beforeAutospacing="1" w:after="96" w:line="240" w:lineRule="auto"/>
    </w:pPr>
    <w:rPr>
      <w:rFonts w:ascii="Times New Roman" w:eastAsia="Times New Roman" w:hAnsi="Times New Roman" w:cs="Times New Roman"/>
      <w:lang w:eastAsia="ru-RU"/>
    </w:rPr>
  </w:style>
  <w:style w:type="paragraph" w:customStyle="1" w:styleId="unit-rating">
    <w:name w:val="unit-rating"/>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pmhead">
    <w:name w:val="pm_head"/>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attachment">
    <w:name w:val="attachment"/>
    <w:basedOn w:val="a"/>
    <w:rsid w:val="0039422A"/>
    <w:pPr>
      <w:spacing w:before="100" w:beforeAutospacing="1" w:after="96" w:line="240" w:lineRule="auto"/>
    </w:pPr>
    <w:rPr>
      <w:rFonts w:ascii="Times New Roman" w:eastAsia="Times New Roman" w:hAnsi="Times New Roman" w:cs="Times New Roman"/>
      <w:color w:val="808080"/>
      <w:sz w:val="24"/>
      <w:szCs w:val="24"/>
      <w:lang w:eastAsia="ru-RU"/>
    </w:rPr>
  </w:style>
  <w:style w:type="paragraph" w:customStyle="1" w:styleId="highslide-wrapper">
    <w:name w:val="highslide-wrapper"/>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39422A"/>
    <w:pPr>
      <w:pBdr>
        <w:top w:val="single" w:sz="12" w:space="0" w:color="FFFFFF"/>
        <w:left w:val="single" w:sz="12" w:space="0" w:color="FFFFFF"/>
        <w:bottom w:val="single" w:sz="12" w:space="0" w:color="FFFFFF"/>
        <w:right w:val="single" w:sz="12" w:space="0"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mming">
    <w:name w:val="highslide-dimming"/>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html">
    <w:name w:val="highslide-html"/>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39422A"/>
    <w:pPr>
      <w:pBdr>
        <w:top w:val="single" w:sz="6" w:space="2" w:color="FFFFFF"/>
        <w:left w:val="single" w:sz="6" w:space="2" w:color="FFFFFF"/>
        <w:bottom w:val="single" w:sz="6" w:space="2" w:color="FFFFFF"/>
        <w:right w:val="single" w:sz="6" w:space="2" w:color="FFFFFF"/>
      </w:pBdr>
      <w:shd w:val="clear" w:color="auto" w:fill="000000"/>
      <w:spacing w:before="100" w:beforeAutospacing="1" w:after="96" w:line="240" w:lineRule="auto"/>
    </w:pPr>
    <w:rPr>
      <w:rFonts w:ascii="Times New Roman" w:eastAsia="Times New Roman" w:hAnsi="Times New Roman" w:cs="Times New Roman"/>
      <w:b/>
      <w:bCs/>
      <w:color w:val="FFFFFF"/>
      <w:sz w:val="14"/>
      <w:szCs w:val="14"/>
      <w:lang w:eastAsia="ru-RU"/>
    </w:rPr>
  </w:style>
  <w:style w:type="paragraph" w:customStyle="1" w:styleId="highslide-display-block">
    <w:name w:val="highslide-display-blo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splay-none">
    <w:name w:val="highslide-display-none"/>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aption">
    <w:name w:val="highslide-caption"/>
    <w:basedOn w:val="a"/>
    <w:rsid w:val="0039422A"/>
    <w:pPr>
      <w:shd w:val="clear" w:color="auto" w:fill="FFFFFF"/>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ontrols">
    <w:name w:val="highslide-controls"/>
    <w:basedOn w:val="a"/>
    <w:rsid w:val="0039422A"/>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cloudsxsmall">
    <w:name w:val="clouds_xsmal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loudssmall">
    <w:name w:val="clouds_small"/>
    <w:basedOn w:val="a"/>
    <w:rsid w:val="0039422A"/>
    <w:pPr>
      <w:spacing w:before="100" w:beforeAutospacing="1" w:after="96" w:line="240" w:lineRule="auto"/>
    </w:pPr>
    <w:rPr>
      <w:rFonts w:ascii="Times New Roman" w:eastAsia="Times New Roman" w:hAnsi="Times New Roman" w:cs="Times New Roman"/>
      <w:sz w:val="26"/>
      <w:szCs w:val="26"/>
      <w:lang w:eastAsia="ru-RU"/>
    </w:rPr>
  </w:style>
  <w:style w:type="paragraph" w:customStyle="1" w:styleId="cloudsmedium">
    <w:name w:val="clouds_medium"/>
    <w:basedOn w:val="a"/>
    <w:rsid w:val="0039422A"/>
    <w:pPr>
      <w:spacing w:before="100" w:beforeAutospacing="1" w:after="96" w:line="240" w:lineRule="auto"/>
    </w:pPr>
    <w:rPr>
      <w:rFonts w:ascii="Times New Roman" w:eastAsia="Times New Roman" w:hAnsi="Times New Roman" w:cs="Times New Roman"/>
      <w:b/>
      <w:bCs/>
      <w:sz w:val="29"/>
      <w:szCs w:val="29"/>
      <w:lang w:eastAsia="ru-RU"/>
    </w:rPr>
  </w:style>
  <w:style w:type="paragraph" w:customStyle="1" w:styleId="cloudslarge">
    <w:name w:val="clouds_large"/>
    <w:basedOn w:val="a"/>
    <w:rsid w:val="0039422A"/>
    <w:pPr>
      <w:spacing w:before="100" w:beforeAutospacing="1" w:after="96" w:line="240" w:lineRule="auto"/>
    </w:pPr>
    <w:rPr>
      <w:rFonts w:ascii="Times New Roman" w:eastAsia="Times New Roman" w:hAnsi="Times New Roman" w:cs="Times New Roman"/>
      <w:sz w:val="36"/>
      <w:szCs w:val="36"/>
      <w:lang w:eastAsia="ru-RU"/>
    </w:rPr>
  </w:style>
  <w:style w:type="paragraph" w:customStyle="1" w:styleId="cloudsxlarge">
    <w:name w:val="clouds_xlarge"/>
    <w:basedOn w:val="a"/>
    <w:rsid w:val="0039422A"/>
    <w:pPr>
      <w:spacing w:before="100" w:beforeAutospacing="1" w:after="96" w:line="240" w:lineRule="auto"/>
    </w:pPr>
    <w:rPr>
      <w:rFonts w:ascii="Times New Roman" w:eastAsia="Times New Roman" w:hAnsi="Times New Roman" w:cs="Times New Roman"/>
      <w:sz w:val="41"/>
      <w:szCs w:val="41"/>
      <w:lang w:eastAsia="ru-RU"/>
    </w:rPr>
  </w:style>
  <w:style w:type="paragraph" w:customStyle="1" w:styleId="ui-widget-overlay">
    <w:name w:val="ui-widget-overlay"/>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widget-header">
    <w:name w:val="ui-widget-header"/>
    <w:basedOn w:val="a"/>
    <w:rsid w:val="0039422A"/>
    <w:pPr>
      <w:spacing w:before="100" w:beforeAutospacing="1" w:after="96" w:line="240" w:lineRule="auto"/>
    </w:pPr>
    <w:rPr>
      <w:rFonts w:ascii="Times New Roman" w:eastAsia="Times New Roman" w:hAnsi="Times New Roman" w:cs="Times New Roman"/>
      <w:b/>
      <w:bCs/>
      <w:color w:val="2A2A2A"/>
      <w:sz w:val="24"/>
      <w:szCs w:val="24"/>
      <w:lang w:eastAsia="ru-RU"/>
    </w:rPr>
  </w:style>
  <w:style w:type="paragraph" w:customStyle="1" w:styleId="ui-dialog">
    <w:name w:val="ui-dialog"/>
    <w:basedOn w:val="a"/>
    <w:rsid w:val="0039422A"/>
    <w:pPr>
      <w:pBdr>
        <w:top w:val="single" w:sz="6" w:space="4" w:color="DFDEDB"/>
        <w:left w:val="single" w:sz="6" w:space="4" w:color="DFDEDB"/>
        <w:bottom w:val="single" w:sz="6" w:space="4" w:color="DFDEDB"/>
        <w:right w:val="single" w:sz="6" w:space="4" w:color="DFDEDB"/>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39422A"/>
    <w:pPr>
      <w:pBdr>
        <w:top w:val="single" w:sz="6" w:space="2" w:color="C4C4C4"/>
        <w:left w:val="single" w:sz="6" w:space="6" w:color="C4C4C4"/>
        <w:bottom w:val="single" w:sz="6" w:space="4" w:color="C4C4C4"/>
        <w:right w:val="single" w:sz="6" w:space="6" w:color="C4C4C4"/>
      </w:pBdr>
      <w:shd w:val="clear" w:color="auto" w:fill="FFFFFF"/>
      <w:spacing w:before="100" w:beforeAutospacing="1" w:after="30" w:line="240" w:lineRule="auto"/>
    </w:pPr>
    <w:rPr>
      <w:rFonts w:ascii="Times New Roman" w:eastAsia="Times New Roman" w:hAnsi="Times New Roman" w:cs="Times New Roman"/>
      <w:b/>
      <w:bCs/>
      <w:color w:val="3C3C3C"/>
      <w:sz w:val="20"/>
      <w:szCs w:val="20"/>
      <w:lang w:eastAsia="ru-RU"/>
    </w:rPr>
  </w:style>
  <w:style w:type="paragraph" w:customStyle="1" w:styleId="ui-state-error">
    <w:name w:val="ui-state-error"/>
    <w:basedOn w:val="a"/>
    <w:rsid w:val="0039422A"/>
    <w:pPr>
      <w:pBdr>
        <w:top w:val="single" w:sz="6" w:space="0" w:color="CD0A0A"/>
        <w:left w:val="single" w:sz="6" w:space="0" w:color="CD0A0A"/>
        <w:bottom w:val="single" w:sz="6" w:space="0" w:color="CD0A0A"/>
        <w:right w:val="single" w:sz="6" w:space="0" w:color="CD0A0A"/>
      </w:pBdr>
      <w:shd w:val="clear" w:color="auto" w:fill="FEF1EC"/>
      <w:spacing w:before="100" w:beforeAutospacing="1" w:after="96" w:line="240" w:lineRule="auto"/>
    </w:pPr>
    <w:rPr>
      <w:rFonts w:ascii="Times New Roman" w:eastAsia="Times New Roman" w:hAnsi="Times New Roman" w:cs="Times New Roman"/>
      <w:color w:val="CD0A0A"/>
      <w:sz w:val="24"/>
      <w:szCs w:val="24"/>
      <w:lang w:eastAsia="ru-RU"/>
    </w:rPr>
  </w:style>
  <w:style w:type="paragraph" w:customStyle="1" w:styleId="ui-menu">
    <w:name w:val="ui-menu"/>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bb-pane">
    <w:name w:val="bb-pane"/>
    <w:basedOn w:val="a"/>
    <w:rsid w:val="0039422A"/>
    <w:pPr>
      <w:pBdr>
        <w:top w:val="single" w:sz="6" w:space="0" w:color="D7D7D7"/>
        <w:left w:val="single" w:sz="6" w:space="4" w:color="D7D7D7"/>
        <w:right w:val="single" w:sz="6" w:space="0" w:color="D7D7D7"/>
      </w:pBdr>
      <w:spacing w:after="0" w:line="240" w:lineRule="auto"/>
    </w:pPr>
    <w:rPr>
      <w:rFonts w:ascii="Times New Roman" w:eastAsia="Times New Roman" w:hAnsi="Times New Roman" w:cs="Times New Roman"/>
      <w:sz w:val="24"/>
      <w:szCs w:val="24"/>
      <w:lang w:eastAsia="ru-RU"/>
    </w:rPr>
  </w:style>
  <w:style w:type="paragraph" w:customStyle="1" w:styleId="bb-paneb">
    <w:name w:val="bb-pane&gt;b"/>
    <w:basedOn w:val="a"/>
    <w:rsid w:val="0039422A"/>
    <w:pPr>
      <w:spacing w:before="75" w:after="96" w:line="240" w:lineRule="auto"/>
      <w:textAlignment w:val="center"/>
    </w:pPr>
    <w:rPr>
      <w:rFonts w:ascii="Times New Roman" w:eastAsia="Times New Roman" w:hAnsi="Times New Roman" w:cs="Times New Roman"/>
      <w:sz w:val="24"/>
      <w:szCs w:val="24"/>
      <w:lang w:eastAsia="ru-RU"/>
    </w:rPr>
  </w:style>
  <w:style w:type="paragraph" w:customStyle="1" w:styleId="bb-btn">
    <w:name w:val="bb-btn"/>
    <w:basedOn w:val="a"/>
    <w:rsid w:val="0039422A"/>
    <w:pPr>
      <w:pBdr>
        <w:top w:val="single" w:sz="6" w:space="3" w:color="D4D4D4"/>
        <w:left w:val="single" w:sz="6" w:space="8" w:color="D4D4D4"/>
        <w:bottom w:val="single" w:sz="6" w:space="3" w:color="D4D4D4"/>
        <w:right w:val="single" w:sz="6" w:space="8" w:color="D4D4D4"/>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l">
    <w:name w:val="bb-s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p">
    <w:name w:val="bb-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pane-dropdown">
    <w:name w:val="bb-pane-dropdown"/>
    <w:basedOn w:val="a"/>
    <w:rsid w:val="0039422A"/>
    <w:pPr>
      <w:shd w:val="clear" w:color="auto" w:fill="FFFFFF"/>
      <w:spacing w:before="30" w:after="0" w:line="240" w:lineRule="auto"/>
    </w:pPr>
    <w:rPr>
      <w:rFonts w:ascii="Times New Roman" w:eastAsia="Times New Roman" w:hAnsi="Times New Roman" w:cs="Times New Roman"/>
      <w:vanish/>
      <w:sz w:val="17"/>
      <w:szCs w:val="17"/>
      <w:lang w:eastAsia="ru-RU"/>
    </w:rPr>
  </w:style>
  <w:style w:type="paragraph" w:customStyle="1" w:styleId="quick-edit-text">
    <w:name w:val="quick-edit-tex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uick-edit-textarea">
    <w:name w:val="quick-edit-textarea"/>
    <w:basedOn w:val="a"/>
    <w:rsid w:val="0039422A"/>
    <w:pPr>
      <w:pBdr>
        <w:top w:val="single" w:sz="6" w:space="2" w:color="D7D7D7"/>
        <w:left w:val="single" w:sz="6" w:space="2" w:color="D7D7D7"/>
        <w:bottom w:val="single" w:sz="6" w:space="2" w:color="D7D7D7"/>
        <w:right w:val="single" w:sz="6" w:space="2" w:color="D7D7D7"/>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emoji">
    <w:name w:val="emoji"/>
    <w:basedOn w:val="a"/>
    <w:rsid w:val="0039422A"/>
    <w:pPr>
      <w:spacing w:before="100" w:beforeAutospacing="1" w:after="96" w:line="240" w:lineRule="auto"/>
      <w:textAlignment w:val="center"/>
    </w:pPr>
    <w:rPr>
      <w:rFonts w:ascii="Times New Roman" w:eastAsia="Times New Roman" w:hAnsi="Times New Roman" w:cs="Times New Roman"/>
      <w:sz w:val="24"/>
      <w:szCs w:val="24"/>
      <w:lang w:eastAsia="ru-RU"/>
    </w:rPr>
  </w:style>
  <w:style w:type="paragraph" w:customStyle="1" w:styleId="sort">
    <w:name w:val="sor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row">
    <w:name w:val="xfieldsrow"/>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left">
    <w:name w:val="xfieldscol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right">
    <w:name w:val="xfieldscol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le-box">
    <w:name w:val="file-box"/>
    <w:basedOn w:val="a"/>
    <w:rsid w:val="0039422A"/>
    <w:pPr>
      <w:pBdr>
        <w:top w:val="single" w:sz="6" w:space="8" w:color="B3B3B3"/>
        <w:left w:val="single" w:sz="6" w:space="8" w:color="B3B3B3"/>
        <w:bottom w:val="single" w:sz="6" w:space="8" w:color="B3B3B3"/>
        <w:right w:val="single" w:sz="6" w:space="8" w:color="B3B3B3"/>
      </w:pBdr>
      <w:shd w:val="clear" w:color="auto" w:fill="F5F5F5"/>
      <w:spacing w:before="150" w:after="96" w:line="240" w:lineRule="auto"/>
    </w:pPr>
    <w:rPr>
      <w:rFonts w:ascii="Times New Roman" w:eastAsia="Times New Roman" w:hAnsi="Times New Roman" w:cs="Times New Roman"/>
      <w:sz w:val="24"/>
      <w:szCs w:val="24"/>
      <w:lang w:eastAsia="ru-RU"/>
    </w:rPr>
  </w:style>
  <w:style w:type="paragraph" w:customStyle="1" w:styleId="qq-uploader">
    <w:name w:val="qq-uploa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q-upload-button">
    <w:name w:val="qq-upload-button"/>
    <w:basedOn w:val="a"/>
    <w:rsid w:val="0039422A"/>
    <w:pPr>
      <w:pBdr>
        <w:top w:val="single" w:sz="6" w:space="3" w:color="CACACA"/>
        <w:left w:val="single" w:sz="6" w:space="8" w:color="CACACA"/>
        <w:bottom w:val="single" w:sz="6" w:space="3" w:color="CACACA"/>
        <w:right w:val="single" w:sz="6" w:space="8" w:color="CACACA"/>
      </w:pBdr>
      <w:spacing w:before="75" w:after="96" w:line="360" w:lineRule="atLeast"/>
    </w:pPr>
    <w:rPr>
      <w:rFonts w:ascii="Verdana" w:eastAsia="Times New Roman" w:hAnsi="Verdana" w:cs="Times New Roman"/>
      <w:b/>
      <w:bCs/>
      <w:color w:val="000000"/>
      <w:sz w:val="17"/>
      <w:szCs w:val="17"/>
      <w:lang w:eastAsia="ru-RU"/>
    </w:rPr>
  </w:style>
  <w:style w:type="paragraph" w:customStyle="1" w:styleId="qq-upload-drop-area">
    <w:name w:val="qq-upload-drop-area"/>
    <w:basedOn w:val="a"/>
    <w:rsid w:val="0039422A"/>
    <w:pPr>
      <w:shd w:val="clear" w:color="auto" w:fill="FF979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qq-upload-drop-area-active">
    <w:name w:val="qq-upload-drop-area-active"/>
    <w:basedOn w:val="a"/>
    <w:rsid w:val="0039422A"/>
    <w:pPr>
      <w:shd w:val="clear" w:color="auto" w:fill="FF7171"/>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edfile">
    <w:name w:val="uploadedfile"/>
    <w:basedOn w:val="a"/>
    <w:rsid w:val="0039422A"/>
    <w:pPr>
      <w:pBdr>
        <w:top w:val="single" w:sz="6" w:space="0" w:color="B3B3B3"/>
        <w:left w:val="single" w:sz="6" w:space="0" w:color="B3B3B3"/>
        <w:bottom w:val="single" w:sz="6" w:space="0" w:color="B3B3B3"/>
        <w:right w:val="single" w:sz="6" w:space="0" w:color="B3B3B3"/>
      </w:pBdr>
      <w:shd w:val="clear" w:color="auto" w:fill="FFFFFF"/>
      <w:spacing w:before="150" w:after="75" w:line="240" w:lineRule="auto"/>
      <w:ind w:left="75" w:right="75"/>
      <w:jc w:val="center"/>
    </w:pPr>
    <w:rPr>
      <w:rFonts w:ascii="Times New Roman" w:eastAsia="Times New Roman" w:hAnsi="Times New Roman" w:cs="Times New Roman"/>
      <w:sz w:val="24"/>
      <w:szCs w:val="24"/>
      <w:lang w:eastAsia="ru-RU"/>
    </w:rPr>
  </w:style>
  <w:style w:type="paragraph" w:customStyle="1" w:styleId="progress">
    <w:name w:val="progress"/>
    <w:basedOn w:val="a"/>
    <w:rsid w:val="0039422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progress-blue">
    <w:name w:val="progress-blue"/>
    <w:basedOn w:val="a"/>
    <w:rsid w:val="0039422A"/>
    <w:pPr>
      <w:pBdr>
        <w:top w:val="single" w:sz="6" w:space="0" w:color="55AEEE"/>
        <w:left w:val="single" w:sz="6" w:space="0" w:color="55AEEE"/>
        <w:bottom w:val="single" w:sz="6" w:space="0" w:color="55AEEE"/>
        <w:right w:val="single" w:sz="6" w:space="0" w:color="55AEEE"/>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imagegallery">
    <w:name w:val="xfieldimagegallery"/>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note">
    <w:name w:val="xfieldsnote"/>
    <w:basedOn w:val="a"/>
    <w:rsid w:val="0039422A"/>
    <w:pPr>
      <w:spacing w:before="100" w:beforeAutospacing="1" w:after="96" w:line="240" w:lineRule="auto"/>
    </w:pPr>
    <w:rPr>
      <w:rFonts w:ascii="Times New Roman" w:eastAsia="Times New Roman" w:hAnsi="Times New Roman" w:cs="Times New Roman"/>
      <w:color w:val="838383"/>
      <w:lang w:eastAsia="ru-RU"/>
    </w:rPr>
  </w:style>
  <w:style w:type="paragraph" w:customStyle="1" w:styleId="comment">
    <w:name w:val="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octype">
    <w:name w:val="doctyp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javadoc">
    <w:name w:val="java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word">
    <w:name w:val="keywor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inutils">
    <w:name w:val="winutil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method">
    <w:name w:val="metho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ition">
    <w:name w:val="addi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mand">
    <w:name w:val="comman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ring">
    <w:name w:val="stri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hpdoc">
    <w:name w:val="php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gexp">
    <w:name w:val="regex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xcolor">
    <w:name w:val="hexcol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ocalvars">
    <w:name w:val="localvar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unk">
    <w:name w:val="chun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corator">
    <w:name w:val="decora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
    <w:name w:val="built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0">
    <w:name w:val="built_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entifier">
    <w:name w:val="identifi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
    <w:name w:val="i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ibute">
    <w:name w:val="attribu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stancevar">
    <w:name w:val="instancev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tant">
    <w:name w:val="cons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rent">
    <w:name w:val="par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i">
    <w:name w:val="pi"/>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hebang">
    <w:name w:val="sheba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ymbol">
    <w:name w:val="symb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pecial">
    <w:name w:val="specia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methods">
    <w:name w:val="keymethod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mportant">
    <w:name w:val="impor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ubst">
    <w:name w:val="subs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data">
    <w:name w:val="cdat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letion">
    <w:name w:val="dele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field">
    <w:name w:val="lfiel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
    <w:name w:val="d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
    <w:name w:val="d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
    <w:name w:val="dto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btm">
    <w:name w:val="dbt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l">
    <w:name w:val="bt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
    <w:name w:val="dco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palette">
    <w:name w:val="color-palet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
    <w:name w:val="bb-edi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
    <w:name w:val="uploadima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fo">
    <w:name w:val="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ag">
    <w:name w:val="ta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lue">
    <w:name w:val="valu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ormula">
    <w:name w:val="formul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perty">
    <w:name w:val="propert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ody">
    <w:name w:val="bod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abel">
    <w:name w:val="lab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
    <w:name w:val="chan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btn">
    <w:name w:val="color-bt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
    <w:name w:val="brea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gray">
    <w:name w:val="fr-text-gray"/>
    <w:basedOn w:val="a"/>
    <w:rsid w:val="0039422A"/>
    <w:pPr>
      <w:spacing w:before="100" w:beforeAutospacing="1" w:after="96" w:line="240" w:lineRule="auto"/>
    </w:pPr>
    <w:rPr>
      <w:rFonts w:ascii="Times New Roman" w:eastAsia="Times New Roman" w:hAnsi="Times New Roman" w:cs="Times New Roman"/>
      <w:color w:val="AAAAAA"/>
      <w:sz w:val="24"/>
      <w:szCs w:val="24"/>
      <w:lang w:eastAsia="ru-RU"/>
    </w:rPr>
  </w:style>
  <w:style w:type="paragraph" w:customStyle="1" w:styleId="fr-text-red">
    <w:name w:val="fr-text-red"/>
    <w:basedOn w:val="a"/>
    <w:rsid w:val="0039422A"/>
    <w:pPr>
      <w:spacing w:before="100" w:beforeAutospacing="1" w:after="96" w:line="240" w:lineRule="auto"/>
    </w:pPr>
    <w:rPr>
      <w:rFonts w:ascii="Times New Roman" w:eastAsia="Times New Roman" w:hAnsi="Times New Roman" w:cs="Times New Roman"/>
      <w:color w:val="F44336"/>
      <w:sz w:val="24"/>
      <w:szCs w:val="24"/>
      <w:lang w:eastAsia="ru-RU"/>
    </w:rPr>
  </w:style>
  <w:style w:type="paragraph" w:customStyle="1" w:styleId="fr-text-blue">
    <w:name w:val="fr-text-blue"/>
    <w:basedOn w:val="a"/>
    <w:rsid w:val="0039422A"/>
    <w:pPr>
      <w:spacing w:before="100" w:beforeAutospacing="1" w:after="96" w:line="240" w:lineRule="auto"/>
    </w:pPr>
    <w:rPr>
      <w:rFonts w:ascii="Times New Roman" w:eastAsia="Times New Roman" w:hAnsi="Times New Roman" w:cs="Times New Roman"/>
      <w:color w:val="2196F3"/>
      <w:sz w:val="24"/>
      <w:szCs w:val="24"/>
      <w:lang w:eastAsia="ru-RU"/>
    </w:rPr>
  </w:style>
  <w:style w:type="paragraph" w:customStyle="1" w:styleId="fr-text-green">
    <w:name w:val="fr-text-green"/>
    <w:basedOn w:val="a"/>
    <w:rsid w:val="0039422A"/>
    <w:pPr>
      <w:spacing w:before="100" w:beforeAutospacing="1" w:after="96" w:line="240" w:lineRule="auto"/>
    </w:pPr>
    <w:rPr>
      <w:rFonts w:ascii="Times New Roman" w:eastAsia="Times New Roman" w:hAnsi="Times New Roman" w:cs="Times New Roman"/>
      <w:color w:val="4CAF50"/>
      <w:sz w:val="24"/>
      <w:szCs w:val="24"/>
      <w:lang w:eastAsia="ru-RU"/>
    </w:rPr>
  </w:style>
  <w:style w:type="paragraph" w:customStyle="1" w:styleId="ui-icon-close">
    <w:name w:val="ui-icon-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thick">
    <w:name w:val="ui-icon-closethi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
    <w:name w:val="nav_ext"/>
    <w:basedOn w:val="a0"/>
    <w:rsid w:val="0039422A"/>
  </w:style>
  <w:style w:type="character" w:customStyle="1" w:styleId="notfound">
    <w:name w:val="notfound"/>
    <w:basedOn w:val="a0"/>
    <w:rsid w:val="0039422A"/>
  </w:style>
  <w:style w:type="character" w:customStyle="1" w:styleId="searchheading">
    <w:name w:val="searchheading"/>
    <w:basedOn w:val="a0"/>
    <w:rsid w:val="0039422A"/>
  </w:style>
  <w:style w:type="character" w:customStyle="1" w:styleId="seperator">
    <w:name w:val="seperator"/>
    <w:basedOn w:val="a0"/>
    <w:rsid w:val="0039422A"/>
  </w:style>
  <w:style w:type="paragraph" w:customStyle="1" w:styleId="container1">
    <w:name w:val="containe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rcol1">
    <w:name w:val="rcol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39422A"/>
    <w:pPr>
      <w:spacing w:before="150" w:after="0" w:line="240" w:lineRule="auto"/>
    </w:pPr>
    <w:rPr>
      <w:rFonts w:ascii="Times New Roman" w:eastAsia="Times New Roman" w:hAnsi="Times New Roman" w:cs="Times New Roman"/>
      <w:color w:val="CACEC2"/>
      <w:sz w:val="20"/>
      <w:szCs w:val="20"/>
      <w:lang w:eastAsia="ru-RU"/>
    </w:rPr>
  </w:style>
  <w:style w:type="paragraph" w:customStyle="1" w:styleId="lfield1">
    <w:name w:val="lfield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sh1">
    <w:name w:val="wsh1"/>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1">
    <w:name w:val="vsep1"/>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dleft1">
    <w:name w:val="dlef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1">
    <w:name w:val="drigh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1">
    <w:name w:val="dtop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dbtm1">
    <w:name w:val="dbtm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tl1">
    <w:name w:val="btl1"/>
    <w:basedOn w:val="a"/>
    <w:rsid w:val="0039422A"/>
    <w:pPr>
      <w:pBdr>
        <w:bottom w:val="single" w:sz="6" w:space="0" w:color="DEDEDE"/>
      </w:pBdr>
      <w:spacing w:before="100" w:beforeAutospacing="1" w:after="96" w:line="675" w:lineRule="atLeast"/>
    </w:pPr>
    <w:rPr>
      <w:rFonts w:ascii="Times New Roman" w:eastAsia="Times New Roman" w:hAnsi="Times New Roman" w:cs="Times New Roman"/>
      <w:sz w:val="31"/>
      <w:szCs w:val="31"/>
      <w:lang w:eastAsia="ru-RU"/>
    </w:rPr>
  </w:style>
  <w:style w:type="paragraph" w:customStyle="1" w:styleId="dcont1">
    <w:name w:val="dcon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2">
    <w:name w:val="dcont2"/>
    <w:basedOn w:val="a"/>
    <w:rsid w:val="0039422A"/>
    <w:pPr>
      <w:shd w:val="clear" w:color="auto" w:fill="50505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result1">
    <w:name w:val="vresult1"/>
    <w:basedOn w:val="a"/>
    <w:rsid w:val="0039422A"/>
    <w:pPr>
      <w:spacing w:before="165" w:after="96" w:line="240" w:lineRule="auto"/>
    </w:pPr>
    <w:rPr>
      <w:rFonts w:ascii="Times New Roman" w:eastAsia="Times New Roman" w:hAnsi="Times New Roman" w:cs="Times New Roman"/>
      <w:sz w:val="24"/>
      <w:szCs w:val="24"/>
      <w:lang w:eastAsia="ru-RU"/>
    </w:rPr>
  </w:style>
  <w:style w:type="paragraph" w:customStyle="1" w:styleId="dtop2">
    <w:name w:val="dtop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3">
    <w:name w:val="dcont3"/>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btl2">
    <w:name w:val="btl2"/>
    <w:basedOn w:val="a"/>
    <w:rsid w:val="0039422A"/>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l3">
    <w:name w:val="btl3"/>
    <w:basedOn w:val="a"/>
    <w:rsid w:val="0039422A"/>
    <w:pPr>
      <w:pBdr>
        <w:bottom w:val="single" w:sz="6" w:space="0" w:color="A6A6A6"/>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4">
    <w:name w:val="dcont4"/>
    <w:basedOn w:val="a"/>
    <w:rsid w:val="0039422A"/>
    <w:pPr>
      <w:pBdr>
        <w:top w:val="single" w:sz="12" w:space="0" w:color="9ACE45"/>
      </w:pBdr>
      <w:shd w:val="clear" w:color="auto" w:fill="7DB91C"/>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1">
    <w:name w:val="ftba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lcol1">
    <w:name w:val="lcol1"/>
    <w:basedOn w:val="a"/>
    <w:rsid w:val="0039422A"/>
    <w:pPr>
      <w:spacing w:before="100" w:beforeAutospacing="1" w:after="96" w:line="300" w:lineRule="atLeast"/>
    </w:pPr>
    <w:rPr>
      <w:rFonts w:ascii="Times New Roman" w:eastAsia="Times New Roman" w:hAnsi="Times New Roman" w:cs="Times New Roman"/>
      <w:color w:val="FFFFFF"/>
      <w:sz w:val="20"/>
      <w:szCs w:val="20"/>
      <w:lang w:eastAsia="ru-RU"/>
    </w:rPr>
  </w:style>
  <w:style w:type="paragraph" w:customStyle="1" w:styleId="rcol2">
    <w:name w:val="rcol2"/>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4">
    <w:name w:val="container4"/>
    <w:basedOn w:val="a"/>
    <w:rsid w:val="0039422A"/>
    <w:pPr>
      <w:spacing w:after="0" w:line="240" w:lineRule="auto"/>
      <w:ind w:left="450"/>
    </w:pPr>
    <w:rPr>
      <w:rFonts w:ascii="Times New Roman" w:eastAsia="Times New Roman" w:hAnsi="Times New Roman" w:cs="Times New Roman"/>
      <w:sz w:val="24"/>
      <w:szCs w:val="24"/>
      <w:lang w:eastAsia="ru-RU"/>
    </w:rPr>
  </w:style>
  <w:style w:type="paragraph" w:customStyle="1" w:styleId="hban1">
    <w:name w:val="hban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1">
    <w:name w:val="sortn1"/>
    <w:basedOn w:val="a"/>
    <w:rsid w:val="0039422A"/>
    <w:pPr>
      <w:spacing w:after="0" w:line="435" w:lineRule="atLeast"/>
      <w:jc w:val="center"/>
    </w:pPr>
    <w:rPr>
      <w:rFonts w:ascii="Times New Roman" w:eastAsia="Times New Roman" w:hAnsi="Times New Roman" w:cs="Times New Roman"/>
      <w:sz w:val="20"/>
      <w:szCs w:val="20"/>
      <w:lang w:eastAsia="ru-RU"/>
    </w:rPr>
  </w:style>
  <w:style w:type="paragraph" w:customStyle="1" w:styleId="btl4">
    <w:name w:val="btl4"/>
    <w:basedOn w:val="a"/>
    <w:rsid w:val="0039422A"/>
    <w:pPr>
      <w:spacing w:before="100" w:beforeAutospacing="1" w:after="30" w:line="240" w:lineRule="auto"/>
    </w:pPr>
    <w:rPr>
      <w:rFonts w:ascii="Times New Roman" w:eastAsia="Times New Roman" w:hAnsi="Times New Roman" w:cs="Times New Roman"/>
      <w:color w:val="009846"/>
      <w:sz w:val="24"/>
      <w:szCs w:val="24"/>
      <w:lang w:eastAsia="ru-RU"/>
    </w:rPr>
  </w:style>
  <w:style w:type="paragraph" w:customStyle="1" w:styleId="maincont1">
    <w:name w:val="maincont1"/>
    <w:basedOn w:val="a"/>
    <w:rsid w:val="0039422A"/>
    <w:pPr>
      <w:pBdr>
        <w:top w:val="single" w:sz="6" w:space="11" w:color="CFCFCF"/>
      </w:pBd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mlink1">
    <w:name w:val="mlink1"/>
    <w:basedOn w:val="a"/>
    <w:rsid w:val="0039422A"/>
    <w:pPr>
      <w:shd w:val="clear" w:color="auto" w:fill="F1F0ED"/>
      <w:spacing w:after="0" w:line="240" w:lineRule="auto"/>
    </w:pPr>
    <w:rPr>
      <w:rFonts w:ascii="Times New Roman" w:eastAsia="Times New Roman" w:hAnsi="Times New Roman" w:cs="Times New Roman"/>
      <w:sz w:val="24"/>
      <w:szCs w:val="24"/>
      <w:lang w:eastAsia="ru-RU"/>
    </w:rPr>
  </w:style>
  <w:style w:type="paragraph" w:customStyle="1" w:styleId="rate1">
    <w:name w:val="ra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1">
    <w:name w:val="btags1"/>
    <w:basedOn w:val="a"/>
    <w:rsid w:val="0039422A"/>
    <w:pPr>
      <w:spacing w:before="100" w:beforeAutospacing="1" w:after="96" w:line="480" w:lineRule="atLeast"/>
    </w:pPr>
    <w:rPr>
      <w:rFonts w:ascii="Times New Roman" w:eastAsia="Times New Roman" w:hAnsi="Times New Roman" w:cs="Times New Roman"/>
      <w:color w:val="F2FFDE"/>
      <w:sz w:val="24"/>
      <w:szCs w:val="24"/>
      <w:lang w:eastAsia="ru-RU"/>
    </w:rPr>
  </w:style>
  <w:style w:type="paragraph" w:customStyle="1" w:styleId="dtop3">
    <w:name w:val="dtop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2">
    <w:name w:val="lcol2"/>
    <w:basedOn w:val="a"/>
    <w:rsid w:val="0039422A"/>
    <w:pPr>
      <w:pBdr>
        <w:top w:val="single" w:sz="6" w:space="11" w:color="B6B5B3"/>
      </w:pBdr>
      <w:shd w:val="clear" w:color="auto" w:fill="F1F0ED"/>
      <w:spacing w:before="100" w:beforeAutospacing="1" w:after="96" w:line="240" w:lineRule="auto"/>
      <w:ind w:left="-1950"/>
    </w:pPr>
    <w:rPr>
      <w:rFonts w:ascii="Times New Roman" w:eastAsia="Times New Roman" w:hAnsi="Times New Roman" w:cs="Times New Roman"/>
      <w:color w:val="707070"/>
      <w:sz w:val="24"/>
      <w:szCs w:val="24"/>
      <w:lang w:eastAsia="ru-RU"/>
    </w:rPr>
  </w:style>
  <w:style w:type="paragraph" w:customStyle="1" w:styleId="avatar1">
    <w:name w:val="avatar1"/>
    <w:basedOn w:val="a"/>
    <w:rsid w:val="0039422A"/>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rcol3">
    <w:name w:val="rcol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4">
    <w:name w:val="dtop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2">
    <w:name w:val="dleft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39422A"/>
    <w:pPr>
      <w:spacing w:before="100" w:beforeAutospacing="1" w:after="150" w:line="240" w:lineRule="auto"/>
    </w:pPr>
    <w:rPr>
      <w:rFonts w:ascii="Times New Roman" w:eastAsia="Times New Roman" w:hAnsi="Times New Roman" w:cs="Times New Roman"/>
      <w:color w:val="707070"/>
      <w:sz w:val="34"/>
      <w:szCs w:val="34"/>
      <w:lang w:eastAsia="ru-RU"/>
    </w:rPr>
  </w:style>
  <w:style w:type="paragraph" w:customStyle="1" w:styleId="dcont5">
    <w:name w:val="dcont5"/>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heading2">
    <w:name w:val="heading2"/>
    <w:basedOn w:val="a"/>
    <w:rsid w:val="0039422A"/>
    <w:pPr>
      <w:spacing w:after="0" w:line="240" w:lineRule="auto"/>
    </w:pPr>
    <w:rPr>
      <w:rFonts w:ascii="Times New Roman" w:eastAsia="Times New Roman" w:hAnsi="Times New Roman" w:cs="Times New Roman"/>
      <w:color w:val="707070"/>
      <w:sz w:val="34"/>
      <w:szCs w:val="34"/>
      <w:lang w:eastAsia="ru-RU"/>
    </w:rPr>
  </w:style>
  <w:style w:type="paragraph" w:customStyle="1" w:styleId="lcol3">
    <w:name w:val="lcol3"/>
    <w:basedOn w:val="a"/>
    <w:rsid w:val="0039422A"/>
    <w:pPr>
      <w:spacing w:before="100" w:beforeAutospacing="1" w:after="96" w:line="240" w:lineRule="auto"/>
      <w:ind w:left="-1875"/>
    </w:pPr>
    <w:rPr>
      <w:rFonts w:ascii="Times New Roman" w:eastAsia="Times New Roman" w:hAnsi="Times New Roman" w:cs="Times New Roman"/>
      <w:sz w:val="24"/>
      <w:szCs w:val="24"/>
      <w:lang w:eastAsia="ru-RU"/>
    </w:rPr>
  </w:style>
  <w:style w:type="paragraph" w:customStyle="1" w:styleId="avatar2">
    <w:name w:val="avatar2"/>
    <w:basedOn w:val="a"/>
    <w:rsid w:val="0039422A"/>
    <w:pPr>
      <w:pBdr>
        <w:top w:val="single" w:sz="6" w:space="3" w:color="DFDDD9"/>
        <w:left w:val="single" w:sz="6" w:space="3" w:color="DFDDD9"/>
        <w:bottom w:val="single" w:sz="6" w:space="3" w:color="DFDDD9"/>
        <w:right w:val="single" w:sz="6" w:space="3" w:color="DFDDD9"/>
      </w:pBd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col4">
    <w:name w:val="rcol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1">
    <w:name w:val="nav_ext1"/>
    <w:basedOn w:val="a0"/>
    <w:rsid w:val="0039422A"/>
    <w:rPr>
      <w:color w:val="2C2C2C"/>
    </w:rPr>
  </w:style>
  <w:style w:type="paragraph" w:customStyle="1" w:styleId="thide1">
    <w:name w:val="thide1"/>
    <w:basedOn w:val="a"/>
    <w:rsid w:val="0039422A"/>
    <w:pPr>
      <w:shd w:val="clear" w:color="auto" w:fill="7BB81B"/>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otfound1">
    <w:name w:val="notfound1"/>
    <w:basedOn w:val="a0"/>
    <w:rsid w:val="0039422A"/>
    <w:rPr>
      <w:strike w:val="0"/>
      <w:dstrike w:val="0"/>
      <w:vanish w:val="0"/>
      <w:webHidden w:val="0"/>
      <w:u w:val="none"/>
      <w:effect w:val="none"/>
      <w:specVanish w:val="0"/>
    </w:rPr>
  </w:style>
  <w:style w:type="character" w:customStyle="1" w:styleId="searchheading1">
    <w:name w:val="searchheading1"/>
    <w:basedOn w:val="a0"/>
    <w:rsid w:val="0039422A"/>
    <w:rPr>
      <w:b/>
      <w:bCs/>
      <w:vanish w:val="0"/>
      <w:webHidden w:val="0"/>
      <w:color w:val="009846"/>
      <w:specVanish w:val="0"/>
    </w:rPr>
  </w:style>
  <w:style w:type="character" w:customStyle="1" w:styleId="seperator1">
    <w:name w:val="seperator1"/>
    <w:basedOn w:val="a0"/>
    <w:rsid w:val="0039422A"/>
    <w:rPr>
      <w:vanish w:val="0"/>
      <w:webHidden w:val="0"/>
      <w:shd w:val="clear" w:color="auto" w:fill="009846"/>
      <w:specVanish w:val="0"/>
    </w:rPr>
  </w:style>
  <w:style w:type="paragraph" w:customStyle="1" w:styleId="break1">
    <w:name w:val="break1"/>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ui-icon1">
    <w:name w:val="ui-icon1"/>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39422A"/>
    <w:pPr>
      <w:spacing w:before="24" w:after="72" w:line="240" w:lineRule="auto"/>
      <w:ind w:right="195"/>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ui-menu-item1">
    <w:name w:val="ui-menu-item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templatecomment1">
    <w:name w:val="template_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header1">
    <w:name w:val="header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doctype1">
    <w:name w:val="doctype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string1">
    <w:name w:val="string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javadoc1">
    <w:name w:val="javadoc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keyword1">
    <w:name w:val="keywor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keyword2">
    <w:name w:val="keyword2"/>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winutils1">
    <w:name w:val="winutils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1">
    <w:name w:val="title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method1">
    <w:name w:val="metho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addition1">
    <w:name w:val="addition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ag1">
    <w:name w:val="tag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2">
    <w:name w:val="title2"/>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number1">
    <w:name w:val="numbe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command1">
    <w:name w:val="command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string2">
    <w:name w:val="string2"/>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value1">
    <w:name w:val="value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phpdoc1">
    <w:name w:val="phpdoc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formula1">
    <w:name w:val="formula1"/>
    <w:basedOn w:val="a"/>
    <w:rsid w:val="0039422A"/>
    <w:pPr>
      <w:shd w:val="clear" w:color="auto" w:fill="EEE8D5"/>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regexp1">
    <w:name w:val="regexp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hexcolor1">
    <w:name w:val="hexcolo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title3">
    <w:name w:val="title3"/>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localvars1">
    <w:name w:val="localvar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4">
    <w:name w:val="title4"/>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chunk1">
    <w:name w:val="chunk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decorator1">
    <w:name w:val="decorato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
    <w:name w:val="built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0">
    <w:name w:val="built_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entifier1">
    <w:name w:val="identifie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keymethods1">
    <w:name w:val="keymethod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1">
    <w:name w:val="id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5">
    <w:name w:val="title5"/>
    <w:basedOn w:val="a"/>
    <w:rsid w:val="0039422A"/>
    <w:pPr>
      <w:spacing w:before="100" w:beforeAutospacing="1" w:after="96" w:line="240" w:lineRule="auto"/>
    </w:pPr>
    <w:rPr>
      <w:rFonts w:ascii="Times New Roman" w:eastAsia="Times New Roman" w:hAnsi="Times New Roman" w:cs="Times New Roman"/>
      <w:b/>
      <w:bCs/>
      <w:color w:val="268BD2"/>
      <w:sz w:val="24"/>
      <w:szCs w:val="24"/>
      <w:lang w:eastAsia="ru-RU"/>
    </w:rPr>
  </w:style>
  <w:style w:type="paragraph" w:customStyle="1" w:styleId="property1">
    <w:name w:val="property1"/>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keyword3">
    <w:name w:val="keyword3"/>
    <w:basedOn w:val="a"/>
    <w:rsid w:val="0039422A"/>
    <w:pPr>
      <w:spacing w:before="100" w:beforeAutospacing="1" w:after="96" w:line="240" w:lineRule="auto"/>
    </w:pPr>
    <w:rPr>
      <w:rFonts w:ascii="Times New Roman" w:eastAsia="Times New Roman" w:hAnsi="Times New Roman" w:cs="Times New Roman"/>
      <w:b/>
      <w:bCs/>
      <w:color w:val="859900"/>
      <w:sz w:val="24"/>
      <w:szCs w:val="24"/>
      <w:lang w:eastAsia="ru-RU"/>
    </w:rPr>
  </w:style>
  <w:style w:type="paragraph" w:customStyle="1" w:styleId="attribute1">
    <w:name w:val="attribut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variable1">
    <w:name w:val="variabl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instancevar1">
    <w:name w:val="instancevar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body1">
    <w:name w:val="body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number2">
    <w:name w:val="number2"/>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constant1">
    <w:name w:val="consta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title6">
    <w:name w:val="title6"/>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arent1">
    <w:name w:val="pare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label1">
    <w:name w:val="label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reprocessor1">
    <w:name w:val="preprocess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pi1">
    <w:name w:val="pi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hebang1">
    <w:name w:val="shebang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ymbol1">
    <w:name w:val="symbo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hange1">
    <w:name w:val="change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pecial1">
    <w:name w:val="specia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keymethods2">
    <w:name w:val="keymethods2"/>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attrselector1">
    <w:name w:val="attr_select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important1">
    <w:name w:val="importan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ubst1">
    <w:name w:val="subs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data1">
    <w:name w:val="cdata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deletion1">
    <w:name w:val="deletion1"/>
    <w:basedOn w:val="a"/>
    <w:rsid w:val="0039422A"/>
    <w:pPr>
      <w:spacing w:before="100" w:beforeAutospacing="1" w:after="96" w:line="240" w:lineRule="auto"/>
    </w:pPr>
    <w:rPr>
      <w:rFonts w:ascii="Times New Roman" w:eastAsia="Times New Roman" w:hAnsi="Times New Roman" w:cs="Times New Roman"/>
      <w:color w:val="DC322F"/>
      <w:sz w:val="24"/>
      <w:szCs w:val="24"/>
      <w:lang w:eastAsia="ru-RU"/>
    </w:rPr>
  </w:style>
  <w:style w:type="paragraph" w:customStyle="1" w:styleId="color-btn1">
    <w:name w:val="color-btn1"/>
    <w:basedOn w:val="a"/>
    <w:rsid w:val="0039422A"/>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color-palette1">
    <w:name w:val="color-palet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1">
    <w:name w:val="bb-edito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1">
    <w:name w:val="uploadimage1"/>
    <w:basedOn w:val="a"/>
    <w:rsid w:val="0039422A"/>
    <w:pPr>
      <w:spacing w:before="75" w:after="96" w:line="240" w:lineRule="auto"/>
      <w:jc w:val="center"/>
      <w:textAlignment w:val="center"/>
    </w:pPr>
    <w:rPr>
      <w:rFonts w:ascii="Times New Roman" w:eastAsia="Times New Roman" w:hAnsi="Times New Roman" w:cs="Times New Roman"/>
      <w:sz w:val="24"/>
      <w:szCs w:val="24"/>
      <w:lang w:eastAsia="ru-RU"/>
    </w:rPr>
  </w:style>
  <w:style w:type="paragraph" w:customStyle="1" w:styleId="info1">
    <w:name w:val="info1"/>
    <w:basedOn w:val="a"/>
    <w:rsid w:val="0039422A"/>
    <w:pPr>
      <w:spacing w:after="0" w:line="240" w:lineRule="auto"/>
      <w:ind w:left="75" w:right="75"/>
    </w:pPr>
    <w:rPr>
      <w:rFonts w:ascii="Times New Roman" w:eastAsia="Times New Roman" w:hAnsi="Times New Roman" w:cs="Times New Roman"/>
      <w:sz w:val="24"/>
      <w:szCs w:val="24"/>
      <w:lang w:eastAsia="ru-RU"/>
    </w:rPr>
  </w:style>
  <w:style w:type="paragraph" w:customStyle="1" w:styleId="progress-bar1">
    <w:name w:val="progress-bar1"/>
    <w:basedOn w:val="a"/>
    <w:rsid w:val="0039422A"/>
    <w:pPr>
      <w:shd w:val="clear" w:color="auto" w:fill="428BCA"/>
      <w:spacing w:before="100" w:beforeAutospacing="1" w:after="96" w:line="300" w:lineRule="atLeast"/>
      <w:jc w:val="center"/>
    </w:pPr>
    <w:rPr>
      <w:rFonts w:ascii="Times New Roman" w:eastAsia="Times New Roman" w:hAnsi="Times New Roman" w:cs="Times New Roman"/>
      <w:color w:val="FFFFFF"/>
      <w:sz w:val="18"/>
      <w:szCs w:val="18"/>
      <w:lang w:eastAsia="ru-RU"/>
    </w:rPr>
  </w:style>
  <w:style w:type="character" w:customStyle="1" w:styleId="mashaindex">
    <w:name w:val="masha_index"/>
    <w:basedOn w:val="a0"/>
    <w:rsid w:val="0039422A"/>
  </w:style>
  <w:style w:type="paragraph" w:styleId="a6">
    <w:name w:val="List Paragraph"/>
    <w:basedOn w:val="a"/>
    <w:uiPriority w:val="34"/>
    <w:qFormat/>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39422A"/>
  </w:style>
  <w:style w:type="character" w:styleId="a7">
    <w:name w:val="footnote reference"/>
    <w:basedOn w:val="a0"/>
    <w:uiPriority w:val="99"/>
    <w:semiHidden/>
    <w:unhideWhenUsed/>
    <w:rsid w:val="0039422A"/>
  </w:style>
  <w:style w:type="paragraph" w:styleId="a8">
    <w:name w:val="No Spacing"/>
    <w:uiPriority w:val="1"/>
    <w:qFormat/>
    <w:rsid w:val="00432535"/>
    <w:pPr>
      <w:spacing w:after="0" w:line="240" w:lineRule="auto"/>
    </w:pPr>
  </w:style>
  <w:style w:type="character" w:customStyle="1" w:styleId="a9">
    <w:name w:val="Колонтитул_"/>
    <w:basedOn w:val="a0"/>
    <w:link w:val="aa"/>
    <w:rsid w:val="006D3796"/>
    <w:rPr>
      <w:rFonts w:ascii="Times New Roman" w:eastAsia="Times New Roman" w:hAnsi="Times New Roman" w:cs="Times New Roman"/>
      <w:sz w:val="20"/>
      <w:szCs w:val="20"/>
      <w:shd w:val="clear" w:color="auto" w:fill="FFFFFF"/>
    </w:rPr>
  </w:style>
  <w:style w:type="character" w:customStyle="1" w:styleId="95pt">
    <w:name w:val="Колонтитул + 9;5 pt"/>
    <w:basedOn w:val="a9"/>
    <w:rsid w:val="006D3796"/>
    <w:rPr>
      <w:rFonts w:ascii="Times New Roman" w:eastAsia="Times New Roman" w:hAnsi="Times New Roman" w:cs="Times New Roman"/>
      <w:spacing w:val="0"/>
      <w:sz w:val="19"/>
      <w:szCs w:val="19"/>
      <w:shd w:val="clear" w:color="auto" w:fill="FFFFFF"/>
    </w:rPr>
  </w:style>
  <w:style w:type="character" w:customStyle="1" w:styleId="ab">
    <w:name w:val="Основной текст_"/>
    <w:basedOn w:val="a0"/>
    <w:link w:val="22"/>
    <w:rsid w:val="006D3796"/>
    <w:rPr>
      <w:rFonts w:ascii="Times New Roman" w:eastAsia="Times New Roman" w:hAnsi="Times New Roman" w:cs="Times New Roman"/>
      <w:sz w:val="23"/>
      <w:szCs w:val="23"/>
      <w:shd w:val="clear" w:color="auto" w:fill="FFFFFF"/>
    </w:rPr>
  </w:style>
  <w:style w:type="character" w:customStyle="1" w:styleId="ac">
    <w:name w:val="Подпись к таблице_"/>
    <w:basedOn w:val="a0"/>
    <w:link w:val="ad"/>
    <w:rsid w:val="006D3796"/>
    <w:rPr>
      <w:rFonts w:ascii="Times New Roman" w:eastAsia="Times New Roman" w:hAnsi="Times New Roman" w:cs="Times New Roman"/>
      <w:sz w:val="23"/>
      <w:szCs w:val="23"/>
      <w:shd w:val="clear" w:color="auto" w:fill="FFFFFF"/>
    </w:rPr>
  </w:style>
  <w:style w:type="paragraph" w:customStyle="1" w:styleId="aa">
    <w:name w:val="Колонтитул"/>
    <w:basedOn w:val="a"/>
    <w:link w:val="a9"/>
    <w:rsid w:val="006D3796"/>
    <w:pPr>
      <w:shd w:val="clear" w:color="auto" w:fill="FFFFFF"/>
      <w:spacing w:after="0" w:line="240" w:lineRule="auto"/>
    </w:pPr>
    <w:rPr>
      <w:rFonts w:ascii="Times New Roman" w:eastAsia="Times New Roman" w:hAnsi="Times New Roman" w:cs="Times New Roman"/>
      <w:sz w:val="20"/>
      <w:szCs w:val="20"/>
    </w:rPr>
  </w:style>
  <w:style w:type="paragraph" w:customStyle="1" w:styleId="22">
    <w:name w:val="Основной текст2"/>
    <w:basedOn w:val="a"/>
    <w:link w:val="ab"/>
    <w:rsid w:val="006D3796"/>
    <w:pPr>
      <w:shd w:val="clear" w:color="auto" w:fill="FFFFFF"/>
      <w:spacing w:after="0" w:line="312" w:lineRule="exact"/>
    </w:pPr>
    <w:rPr>
      <w:rFonts w:ascii="Times New Roman" w:eastAsia="Times New Roman" w:hAnsi="Times New Roman" w:cs="Times New Roman"/>
      <w:sz w:val="23"/>
      <w:szCs w:val="23"/>
    </w:rPr>
  </w:style>
  <w:style w:type="paragraph" w:customStyle="1" w:styleId="ad">
    <w:name w:val="Подпись к таблице"/>
    <w:basedOn w:val="a"/>
    <w:link w:val="ac"/>
    <w:rsid w:val="006D3796"/>
    <w:pPr>
      <w:shd w:val="clear" w:color="auto" w:fill="FFFFFF"/>
      <w:spacing w:after="0" w:line="317" w:lineRule="exact"/>
      <w:ind w:hanging="2100"/>
    </w:pPr>
    <w:rPr>
      <w:rFonts w:ascii="Times New Roman" w:eastAsia="Times New Roman" w:hAnsi="Times New Roman" w:cs="Times New Roman"/>
      <w:sz w:val="23"/>
      <w:szCs w:val="23"/>
    </w:rPr>
  </w:style>
  <w:style w:type="paragraph" w:customStyle="1" w:styleId="msoheadercxspmiddle">
    <w:name w:val="msoheadercxspmiddle"/>
    <w:basedOn w:val="a"/>
    <w:rsid w:val="007A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9A43D2"/>
  </w:style>
  <w:style w:type="paragraph" w:customStyle="1" w:styleId="ae">
    <w:name w:val="Замещаемый текст"/>
    <w:basedOn w:val="a8"/>
    <w:link w:val="af"/>
    <w:autoRedefine/>
    <w:qFormat/>
    <w:rsid w:val="008F6FFE"/>
    <w:pPr>
      <w:ind w:firstLine="709"/>
      <w:jc w:val="both"/>
    </w:pPr>
    <w:rPr>
      <w:rFonts w:ascii="Times New Roman" w:eastAsia="Times New Roman" w:hAnsi="Times New Roman" w:cs="Times New Roman"/>
      <w:color w:val="A6A6A6"/>
      <w:sz w:val="20"/>
      <w:szCs w:val="20"/>
      <w:lang w:val="x-none" w:eastAsia="ru-RU"/>
    </w:rPr>
  </w:style>
  <w:style w:type="character" w:customStyle="1" w:styleId="af">
    <w:name w:val="Замещаемый текст Знак"/>
    <w:link w:val="ae"/>
    <w:rsid w:val="008F6FFE"/>
    <w:rPr>
      <w:rFonts w:ascii="Times New Roman" w:eastAsia="Times New Roman" w:hAnsi="Times New Roman" w:cs="Times New Roman"/>
      <w:color w:val="A6A6A6"/>
      <w:sz w:val="20"/>
      <w:szCs w:val="20"/>
      <w:lang w:val="x-none" w:eastAsia="ru-RU"/>
    </w:rPr>
  </w:style>
  <w:style w:type="paragraph" w:customStyle="1" w:styleId="af0">
    <w:name w:val="Текст отчета"/>
    <w:basedOn w:val="a"/>
    <w:link w:val="af1"/>
    <w:autoRedefine/>
    <w:rsid w:val="008F6FFE"/>
    <w:pPr>
      <w:spacing w:after="0" w:line="240" w:lineRule="auto"/>
      <w:ind w:firstLine="709"/>
      <w:jc w:val="both"/>
    </w:pPr>
    <w:rPr>
      <w:rFonts w:ascii="Calibri" w:eastAsia="Calibri" w:hAnsi="Calibri" w:cs="Times New Roman"/>
      <w:color w:val="000000"/>
      <w:sz w:val="24"/>
      <w:szCs w:val="24"/>
    </w:rPr>
  </w:style>
  <w:style w:type="character" w:customStyle="1" w:styleId="af1">
    <w:name w:val="Текст отчета Знак"/>
    <w:link w:val="af0"/>
    <w:rsid w:val="008F6FFE"/>
    <w:rPr>
      <w:rFonts w:ascii="Calibri" w:eastAsia="Calibri" w:hAnsi="Calibri" w:cs="Times New Roman"/>
      <w:color w:val="000000"/>
      <w:sz w:val="24"/>
      <w:szCs w:val="24"/>
    </w:rPr>
  </w:style>
  <w:style w:type="character" w:customStyle="1" w:styleId="23">
    <w:name w:val="Основной текст (2)_"/>
    <w:basedOn w:val="a0"/>
    <w:link w:val="24"/>
    <w:rsid w:val="008F6FFE"/>
    <w:rPr>
      <w:sz w:val="28"/>
      <w:szCs w:val="28"/>
      <w:shd w:val="clear" w:color="auto" w:fill="FFFFFF"/>
    </w:rPr>
  </w:style>
  <w:style w:type="paragraph" w:customStyle="1" w:styleId="24">
    <w:name w:val="Основной текст (2)"/>
    <w:basedOn w:val="a"/>
    <w:link w:val="23"/>
    <w:rsid w:val="008F6FFE"/>
    <w:pPr>
      <w:widowControl w:val="0"/>
      <w:shd w:val="clear" w:color="auto" w:fill="FFFFFF"/>
      <w:spacing w:before="360" w:after="60" w:line="0" w:lineRule="atLeast"/>
      <w:ind w:hanging="1400"/>
    </w:pPr>
    <w:rPr>
      <w:sz w:val="28"/>
      <w:szCs w:val="28"/>
      <w:shd w:val="clear" w:color="auto" w:fill="FFFFFF"/>
    </w:rPr>
  </w:style>
  <w:style w:type="paragraph" w:styleId="af2">
    <w:name w:val="Balloon Text"/>
    <w:basedOn w:val="a"/>
    <w:link w:val="af3"/>
    <w:uiPriority w:val="99"/>
    <w:semiHidden/>
    <w:unhideWhenUsed/>
    <w:rsid w:val="00667A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7AC8"/>
    <w:rPr>
      <w:rFonts w:ascii="Tahoma" w:hAnsi="Tahoma" w:cs="Tahoma"/>
      <w:sz w:val="16"/>
      <w:szCs w:val="16"/>
    </w:rPr>
  </w:style>
  <w:style w:type="paragraph" w:styleId="af4">
    <w:name w:val="header"/>
    <w:basedOn w:val="a"/>
    <w:link w:val="af5"/>
    <w:uiPriority w:val="99"/>
    <w:unhideWhenUsed/>
    <w:rsid w:val="001F45B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45B4"/>
  </w:style>
  <w:style w:type="paragraph" w:styleId="af6">
    <w:name w:val="footer"/>
    <w:basedOn w:val="a"/>
    <w:link w:val="af7"/>
    <w:uiPriority w:val="99"/>
    <w:unhideWhenUsed/>
    <w:rsid w:val="001F45B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2629">
      <w:bodyDiv w:val="1"/>
      <w:marLeft w:val="0"/>
      <w:marRight w:val="0"/>
      <w:marTop w:val="0"/>
      <w:marBottom w:val="0"/>
      <w:divBdr>
        <w:top w:val="none" w:sz="0" w:space="0" w:color="auto"/>
        <w:left w:val="none" w:sz="0" w:space="0" w:color="auto"/>
        <w:bottom w:val="none" w:sz="0" w:space="0" w:color="auto"/>
        <w:right w:val="none" w:sz="0" w:space="0" w:color="auto"/>
      </w:divBdr>
      <w:divsChild>
        <w:div w:id="970326551">
          <w:marLeft w:val="0"/>
          <w:marRight w:val="0"/>
          <w:marTop w:val="0"/>
          <w:marBottom w:val="0"/>
          <w:divBdr>
            <w:top w:val="none" w:sz="0" w:space="0" w:color="auto"/>
            <w:left w:val="none" w:sz="0" w:space="0" w:color="auto"/>
            <w:bottom w:val="none" w:sz="0" w:space="0" w:color="auto"/>
            <w:right w:val="none" w:sz="0" w:space="0" w:color="auto"/>
          </w:divBdr>
          <w:divsChild>
            <w:div w:id="1901095017">
              <w:marLeft w:val="0"/>
              <w:marRight w:val="0"/>
              <w:marTop w:val="0"/>
              <w:marBottom w:val="0"/>
              <w:divBdr>
                <w:top w:val="none" w:sz="0" w:space="0" w:color="auto"/>
                <w:left w:val="none" w:sz="0" w:space="0" w:color="auto"/>
                <w:bottom w:val="none" w:sz="0" w:space="0" w:color="auto"/>
                <w:right w:val="none" w:sz="0" w:space="0" w:color="auto"/>
              </w:divBdr>
              <w:divsChild>
                <w:div w:id="234823024">
                  <w:marLeft w:val="0"/>
                  <w:marRight w:val="0"/>
                  <w:marTop w:val="0"/>
                  <w:marBottom w:val="0"/>
                  <w:divBdr>
                    <w:top w:val="none" w:sz="0" w:space="0" w:color="auto"/>
                    <w:left w:val="none" w:sz="0" w:space="0" w:color="auto"/>
                    <w:bottom w:val="none" w:sz="0" w:space="0" w:color="auto"/>
                    <w:right w:val="none" w:sz="0" w:space="0" w:color="auto"/>
                  </w:divBdr>
                  <w:divsChild>
                    <w:div w:id="136849514">
                      <w:marLeft w:val="225"/>
                      <w:marRight w:val="225"/>
                      <w:marTop w:val="0"/>
                      <w:marBottom w:val="0"/>
                      <w:divBdr>
                        <w:top w:val="none" w:sz="0" w:space="0" w:color="auto"/>
                        <w:left w:val="none" w:sz="0" w:space="0" w:color="auto"/>
                        <w:bottom w:val="none" w:sz="0" w:space="0" w:color="auto"/>
                        <w:right w:val="none" w:sz="0" w:space="0" w:color="auto"/>
                      </w:divBdr>
                      <w:divsChild>
                        <w:div w:id="679818861">
                          <w:marLeft w:val="0"/>
                          <w:marRight w:val="0"/>
                          <w:marTop w:val="0"/>
                          <w:marBottom w:val="0"/>
                          <w:divBdr>
                            <w:top w:val="none" w:sz="0" w:space="0" w:color="auto"/>
                            <w:left w:val="none" w:sz="0" w:space="0" w:color="auto"/>
                            <w:bottom w:val="none" w:sz="0" w:space="0" w:color="auto"/>
                            <w:right w:val="none" w:sz="0" w:space="0" w:color="auto"/>
                          </w:divBdr>
                          <w:divsChild>
                            <w:div w:id="968243682">
                              <w:marLeft w:val="0"/>
                              <w:marRight w:val="0"/>
                              <w:marTop w:val="0"/>
                              <w:marBottom w:val="0"/>
                              <w:divBdr>
                                <w:top w:val="none" w:sz="0" w:space="0" w:color="auto"/>
                                <w:left w:val="none" w:sz="0" w:space="0" w:color="auto"/>
                                <w:bottom w:val="none" w:sz="0" w:space="0" w:color="auto"/>
                                <w:right w:val="none" w:sz="0" w:space="0" w:color="auto"/>
                              </w:divBdr>
                              <w:divsChild>
                                <w:div w:id="403724065">
                                  <w:marLeft w:val="0"/>
                                  <w:marRight w:val="0"/>
                                  <w:marTop w:val="0"/>
                                  <w:marBottom w:val="0"/>
                                  <w:divBdr>
                                    <w:top w:val="none" w:sz="0" w:space="0" w:color="auto"/>
                                    <w:left w:val="none" w:sz="0" w:space="0" w:color="auto"/>
                                    <w:bottom w:val="none" w:sz="0" w:space="0" w:color="auto"/>
                                    <w:right w:val="none" w:sz="0" w:space="0" w:color="auto"/>
                                  </w:divBdr>
                                  <w:divsChild>
                                    <w:div w:id="1915166543">
                                      <w:marLeft w:val="0"/>
                                      <w:marRight w:val="0"/>
                                      <w:marTop w:val="0"/>
                                      <w:marBottom w:val="0"/>
                                      <w:divBdr>
                                        <w:top w:val="none" w:sz="0" w:space="0" w:color="auto"/>
                                        <w:left w:val="none" w:sz="0" w:space="0" w:color="auto"/>
                                        <w:bottom w:val="none" w:sz="0" w:space="0" w:color="auto"/>
                                        <w:right w:val="none" w:sz="0" w:space="0" w:color="auto"/>
                                      </w:divBdr>
                                      <w:divsChild>
                                        <w:div w:id="1580402945">
                                          <w:marLeft w:val="0"/>
                                          <w:marRight w:val="0"/>
                                          <w:marTop w:val="0"/>
                                          <w:marBottom w:val="0"/>
                                          <w:divBdr>
                                            <w:top w:val="none" w:sz="0" w:space="0" w:color="auto"/>
                                            <w:left w:val="none" w:sz="0" w:space="0" w:color="auto"/>
                                            <w:bottom w:val="single" w:sz="6" w:space="0" w:color="CCCCCC"/>
                                            <w:right w:val="none" w:sz="0" w:space="0" w:color="auto"/>
                                          </w:divBdr>
                                          <w:divsChild>
                                            <w:div w:id="687565991">
                                              <w:marLeft w:val="225"/>
                                              <w:marRight w:val="225"/>
                                              <w:marTop w:val="0"/>
                                              <w:marBottom w:val="0"/>
                                              <w:divBdr>
                                                <w:top w:val="none" w:sz="0" w:space="0" w:color="auto"/>
                                                <w:left w:val="none" w:sz="0" w:space="0" w:color="auto"/>
                                                <w:bottom w:val="none" w:sz="0" w:space="0" w:color="auto"/>
                                                <w:right w:val="none" w:sz="0" w:space="0" w:color="auto"/>
                                              </w:divBdr>
                                              <w:divsChild>
                                                <w:div w:id="1568030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390792">
      <w:bodyDiv w:val="1"/>
      <w:marLeft w:val="0"/>
      <w:marRight w:val="0"/>
      <w:marTop w:val="0"/>
      <w:marBottom w:val="0"/>
      <w:divBdr>
        <w:top w:val="none" w:sz="0" w:space="0" w:color="auto"/>
        <w:left w:val="none" w:sz="0" w:space="0" w:color="auto"/>
        <w:bottom w:val="none" w:sz="0" w:space="0" w:color="auto"/>
        <w:right w:val="none" w:sz="0" w:space="0" w:color="auto"/>
      </w:divBdr>
      <w:divsChild>
        <w:div w:id="67214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adminbalagansk.ru/" TargetMode="External"/><Relationship Id="rId1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8"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7" Type="http://schemas.openxmlformats.org/officeDocument/2006/relationships/endnotes" Target="endnotes.xml"/><Relationship Id="rId1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7"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 Type="http://schemas.openxmlformats.org/officeDocument/2006/relationships/numbering" Target="numbering.xml"/><Relationship Id="rId16"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0"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5" Type="http://schemas.openxmlformats.org/officeDocument/2006/relationships/webSettings" Target="webSettings.xml"/><Relationship Id="rId1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8" Type="http://schemas.openxmlformats.org/officeDocument/2006/relationships/theme" Target="theme/theme1.xml"/><Relationship Id="rId10"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9"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4" Type="http://schemas.openxmlformats.org/officeDocument/2006/relationships/settings" Target="settings.xml"/><Relationship Id="rId9"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CAEC-36A1-48FE-A381-9EFCD29F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13511</Words>
  <Characters>77014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2018-05-31T06:54:00Z</cp:lastPrinted>
  <dcterms:created xsi:type="dcterms:W3CDTF">2018-06-27T08:46:00Z</dcterms:created>
  <dcterms:modified xsi:type="dcterms:W3CDTF">2018-06-27T08:46:00Z</dcterms:modified>
</cp:coreProperties>
</file>