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28.12.2022 г. № 8/1</w:t>
      </w:r>
    </w:p>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РОССИЙСКАЯ ФЕДЕРАЦИЯ</w:t>
      </w:r>
    </w:p>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ИРКУТСКАЯ ОБЛАСТЬ</w:t>
      </w:r>
    </w:p>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БАЛАГАНСКИЙ РАЙОН</w:t>
      </w:r>
    </w:p>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ДУМА</w:t>
      </w:r>
    </w:p>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БАЛАГАНСКОГО МУНИЦИПАЛЬНОГО ОБРАЗОВАНИЯ</w:t>
      </w:r>
    </w:p>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ПЯТОГО СОЗЫВА</w:t>
      </w:r>
    </w:p>
    <w:p w:rsidR="00991D4A" w:rsidRPr="00991D4A" w:rsidRDefault="00991D4A" w:rsidP="00991D4A">
      <w:pPr>
        <w:spacing w:after="0" w:line="240" w:lineRule="auto"/>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РЕШЕНИЕ</w:t>
      </w:r>
    </w:p>
    <w:p w:rsidR="00991D4A" w:rsidRPr="00991D4A" w:rsidRDefault="00991D4A" w:rsidP="00991D4A">
      <w:pPr>
        <w:spacing w:after="0" w:line="240" w:lineRule="auto"/>
        <w:rPr>
          <w:rFonts w:ascii="Arial" w:eastAsia="Times New Roman" w:hAnsi="Arial" w:cs="Arial"/>
          <w:b/>
          <w:sz w:val="32"/>
          <w:szCs w:val="32"/>
          <w:lang w:eastAsia="ru-RU"/>
        </w:rPr>
      </w:pPr>
    </w:p>
    <w:p w:rsidR="00991D4A" w:rsidRPr="00991D4A" w:rsidRDefault="00991D4A" w:rsidP="00991D4A">
      <w:pPr>
        <w:spacing w:after="0" w:line="240" w:lineRule="auto"/>
        <w:ind w:left="225"/>
        <w:jc w:val="center"/>
        <w:rPr>
          <w:rFonts w:ascii="Arial" w:eastAsia="Times New Roman" w:hAnsi="Arial" w:cs="Arial"/>
          <w:b/>
          <w:sz w:val="32"/>
          <w:szCs w:val="32"/>
          <w:lang w:eastAsia="ru-RU"/>
        </w:rPr>
      </w:pPr>
      <w:r w:rsidRPr="00991D4A">
        <w:rPr>
          <w:rFonts w:ascii="Arial" w:eastAsia="Times New Roman" w:hAnsi="Arial" w:cs="Arial"/>
          <w:b/>
          <w:sz w:val="32"/>
          <w:szCs w:val="32"/>
          <w:lang w:eastAsia="ru-RU"/>
        </w:rPr>
        <w:t xml:space="preserve"> «О ВНЕСЕНИИ ИЗМЕНЕНИЙ В РЕШЕНИЕ № 9/2 ОТ 24.12.2021 г. «О БЮДЖЕТЕ БАЛАГАНСКОГО МУНИЦИПАЛЬНОГО ОБРАЗОВАНИЯ НА 2022 ГОД И ПЛАНОВЫЙ ПЕРИОД 2023 и 2024 ГОДОВ</w:t>
      </w:r>
      <w:r w:rsidRPr="00991D4A">
        <w:rPr>
          <w:rFonts w:ascii="Arial" w:eastAsia="Times New Roman" w:hAnsi="Arial" w:cs="Arial"/>
          <w:sz w:val="32"/>
          <w:szCs w:val="32"/>
          <w:lang w:eastAsia="ru-RU"/>
        </w:rPr>
        <w:t>»</w:t>
      </w:r>
    </w:p>
    <w:p w:rsidR="00991D4A" w:rsidRPr="00991D4A" w:rsidRDefault="00991D4A" w:rsidP="00991D4A">
      <w:pPr>
        <w:spacing w:after="0" w:line="240" w:lineRule="auto"/>
        <w:jc w:val="center"/>
        <w:rPr>
          <w:rFonts w:ascii="Times New Roman" w:eastAsia="Times New Roman" w:hAnsi="Times New Roman" w:cs="Times New Roman"/>
          <w:b/>
          <w:sz w:val="24"/>
          <w:szCs w:val="24"/>
          <w:lang w:eastAsia="ru-RU"/>
        </w:rPr>
      </w:pP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На основании Федерального закона Российской Федерации от 06 октября 2003 г № 131-ФЗ «Об общих принципах организации местного самоуправления в Российской Федерации», статьи 21 Устава Балаганского муниципального образования, Дума Балаганского муниципального образования</w:t>
      </w:r>
    </w:p>
    <w:p w:rsidR="00991D4A" w:rsidRPr="00991D4A" w:rsidRDefault="00991D4A" w:rsidP="00991D4A">
      <w:pPr>
        <w:spacing w:after="0" w:line="240" w:lineRule="auto"/>
        <w:jc w:val="both"/>
        <w:rPr>
          <w:rFonts w:ascii="Arial" w:eastAsia="Times New Roman" w:hAnsi="Arial" w:cs="Arial"/>
          <w:b/>
          <w:sz w:val="24"/>
          <w:szCs w:val="24"/>
          <w:lang w:eastAsia="ru-RU"/>
        </w:rPr>
      </w:pPr>
    </w:p>
    <w:p w:rsidR="00991D4A" w:rsidRPr="00991D4A" w:rsidRDefault="00991D4A" w:rsidP="00991D4A">
      <w:pPr>
        <w:spacing w:after="0" w:line="240" w:lineRule="auto"/>
        <w:jc w:val="center"/>
        <w:rPr>
          <w:rFonts w:ascii="Arial" w:eastAsia="Times New Roman" w:hAnsi="Arial" w:cs="Arial"/>
          <w:b/>
          <w:sz w:val="30"/>
          <w:szCs w:val="30"/>
          <w:lang w:eastAsia="ru-RU"/>
        </w:rPr>
      </w:pPr>
      <w:r w:rsidRPr="00991D4A">
        <w:rPr>
          <w:rFonts w:ascii="Arial" w:eastAsia="Times New Roman" w:hAnsi="Arial" w:cs="Arial"/>
          <w:b/>
          <w:sz w:val="30"/>
          <w:szCs w:val="30"/>
          <w:lang w:eastAsia="ru-RU"/>
        </w:rPr>
        <w:t>РЕШИЛА:</w:t>
      </w:r>
    </w:p>
    <w:p w:rsidR="00991D4A" w:rsidRPr="00991D4A" w:rsidRDefault="00991D4A" w:rsidP="00991D4A">
      <w:pPr>
        <w:spacing w:after="0" w:line="240" w:lineRule="auto"/>
        <w:jc w:val="both"/>
        <w:rPr>
          <w:rFonts w:ascii="Arial" w:eastAsia="Times New Roman" w:hAnsi="Arial" w:cs="Arial"/>
          <w:b/>
          <w:sz w:val="24"/>
          <w:szCs w:val="24"/>
          <w:lang w:eastAsia="ru-RU"/>
        </w:rPr>
      </w:pP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1. Внести изменения в решение Думы Балаганского муниципального образования от 24.12.2021 г. № 9/2 «О бюджете Балаганского муниципального образования на 2022 год и плановый период 2023 и 2024 годов»:</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1.1. Пункт 1 изложить в следующей редакции:</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«Утвердить основные характеристики бюджета Балаганского муниципального образования на 2022 год:</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 общий объем доходов бюджета в сумме 81 457,0 тыс.руб.,</w:t>
      </w:r>
      <w:r w:rsidRPr="00991D4A">
        <w:rPr>
          <w:rFonts w:ascii="Times New Roman" w:eastAsia="Times New Roman" w:hAnsi="Times New Roman" w:cs="Times New Roman"/>
          <w:sz w:val="24"/>
          <w:szCs w:val="24"/>
          <w:lang w:eastAsia="ru-RU"/>
        </w:rPr>
        <w:t xml:space="preserve"> </w:t>
      </w:r>
      <w:r w:rsidRPr="00991D4A">
        <w:rPr>
          <w:rFonts w:ascii="Arial" w:eastAsia="Times New Roman" w:hAnsi="Arial" w:cs="Arial"/>
          <w:sz w:val="24"/>
          <w:szCs w:val="24"/>
          <w:lang w:eastAsia="ru-RU"/>
        </w:rPr>
        <w:t xml:space="preserve">из них объем межбюджетных трансфертов, получаемый из других бюджетов бюджетной системы Российской Федерации, в сумме 67 839,13947 </w:t>
      </w:r>
      <w:proofErr w:type="spellStart"/>
      <w:proofErr w:type="gramStart"/>
      <w:r w:rsidRPr="00991D4A">
        <w:rPr>
          <w:rFonts w:ascii="Arial" w:eastAsia="Times New Roman" w:hAnsi="Arial" w:cs="Arial"/>
          <w:sz w:val="24"/>
          <w:szCs w:val="24"/>
          <w:lang w:eastAsia="ru-RU"/>
        </w:rPr>
        <w:t>тыс.рублей</w:t>
      </w:r>
      <w:proofErr w:type="spellEnd"/>
      <w:proofErr w:type="gramEnd"/>
      <w:r w:rsidRPr="00991D4A">
        <w:rPr>
          <w:rFonts w:ascii="Arial" w:eastAsia="Times New Roman" w:hAnsi="Arial" w:cs="Arial"/>
          <w:sz w:val="24"/>
          <w:szCs w:val="24"/>
          <w:lang w:eastAsia="ru-RU"/>
        </w:rPr>
        <w:t xml:space="preserve">; </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 общий объем расходов в сумме   83 982,1 тыс.руб.</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 xml:space="preserve">- размер дефицита в сумме 2 525,1 тыс.руб. или 18,95 %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бюджета, в сумме 1 927,1 тыс.руб. и 598,0 тыс.руб. в пределах пяти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2. Основные характеристики бюджета Балаганского муниципального образования на плановый 2023 и 2024 года оставить без изменения.</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3. Приложения 1, 4, 5, 6, 7 изложить в новой редакции.</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 xml:space="preserve">4. Настоящее решение опубликовать в Официальном вестнике Балаганского муниципального образования и на сайте Администрации Балаганского </w:t>
      </w:r>
      <w:r w:rsidRPr="00991D4A">
        <w:rPr>
          <w:rFonts w:ascii="Arial" w:eastAsia="Times New Roman" w:hAnsi="Arial" w:cs="Arial"/>
          <w:sz w:val="24"/>
          <w:szCs w:val="24"/>
          <w:lang w:eastAsia="ru-RU"/>
        </w:rPr>
        <w:lastRenderedPageBreak/>
        <w:t xml:space="preserve">муниципального образования в информационно-телекоммуникационной сети «Интернет» http:// </w:t>
      </w:r>
      <w:r w:rsidRPr="00991D4A">
        <w:rPr>
          <w:rFonts w:ascii="Arial" w:eastAsia="Times New Roman" w:hAnsi="Arial" w:cs="Arial"/>
          <w:sz w:val="24"/>
          <w:szCs w:val="24"/>
          <w:lang w:val="en-US" w:eastAsia="ru-RU"/>
        </w:rPr>
        <w:t>balagansk</w:t>
      </w:r>
      <w:r w:rsidRPr="00991D4A">
        <w:rPr>
          <w:rFonts w:ascii="Arial" w:eastAsia="Times New Roman" w:hAnsi="Arial" w:cs="Arial"/>
          <w:sz w:val="24"/>
          <w:szCs w:val="24"/>
          <w:lang w:eastAsia="ru-RU"/>
        </w:rPr>
        <w:t>-</w:t>
      </w:r>
      <w:r w:rsidRPr="00991D4A">
        <w:rPr>
          <w:rFonts w:ascii="Arial" w:eastAsia="Times New Roman" w:hAnsi="Arial" w:cs="Arial"/>
          <w:sz w:val="24"/>
          <w:szCs w:val="24"/>
          <w:lang w:val="en-US" w:eastAsia="ru-RU"/>
        </w:rPr>
        <w:t>adm</w:t>
      </w:r>
      <w:r w:rsidRPr="00991D4A">
        <w:rPr>
          <w:rFonts w:ascii="Arial" w:eastAsia="Times New Roman" w:hAnsi="Arial" w:cs="Arial"/>
          <w:sz w:val="24"/>
          <w:szCs w:val="24"/>
          <w:lang w:eastAsia="ru-RU"/>
        </w:rPr>
        <w:t>.</w:t>
      </w:r>
      <w:r w:rsidRPr="00991D4A">
        <w:rPr>
          <w:rFonts w:ascii="Arial" w:eastAsia="Times New Roman" w:hAnsi="Arial" w:cs="Arial"/>
          <w:sz w:val="24"/>
          <w:szCs w:val="24"/>
          <w:lang w:val="en-US" w:eastAsia="ru-RU"/>
        </w:rPr>
        <w:t>ru</w:t>
      </w:r>
      <w:r w:rsidRPr="00991D4A">
        <w:rPr>
          <w:rFonts w:ascii="Arial" w:eastAsia="Times New Roman" w:hAnsi="Arial" w:cs="Arial"/>
          <w:sz w:val="24"/>
          <w:szCs w:val="24"/>
          <w:lang w:eastAsia="ru-RU"/>
        </w:rPr>
        <w:t>.</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5. Настоящее решение вступает в силу со дня его официального опубликования.</w:t>
      </w:r>
    </w:p>
    <w:p w:rsidR="00991D4A" w:rsidRPr="00991D4A" w:rsidRDefault="00991D4A" w:rsidP="00991D4A">
      <w:pPr>
        <w:spacing w:after="0" w:line="240" w:lineRule="auto"/>
        <w:jc w:val="both"/>
        <w:rPr>
          <w:rFonts w:ascii="Arial" w:eastAsia="Times New Roman" w:hAnsi="Arial" w:cs="Arial"/>
          <w:sz w:val="24"/>
          <w:szCs w:val="24"/>
          <w:lang w:eastAsia="ru-RU"/>
        </w:rPr>
      </w:pPr>
    </w:p>
    <w:p w:rsidR="00991D4A" w:rsidRPr="00991D4A" w:rsidRDefault="00991D4A" w:rsidP="00991D4A">
      <w:pPr>
        <w:spacing w:after="0" w:line="240" w:lineRule="auto"/>
        <w:jc w:val="both"/>
        <w:rPr>
          <w:rFonts w:ascii="Arial" w:eastAsia="Times New Roman" w:hAnsi="Arial" w:cs="Arial"/>
          <w:sz w:val="24"/>
          <w:szCs w:val="24"/>
          <w:lang w:eastAsia="ru-RU"/>
        </w:rPr>
      </w:pPr>
    </w:p>
    <w:p w:rsidR="00991D4A" w:rsidRPr="00991D4A" w:rsidRDefault="00991D4A" w:rsidP="00991D4A">
      <w:pPr>
        <w:spacing w:after="0" w:line="240" w:lineRule="auto"/>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Председатель Думы</w:t>
      </w:r>
    </w:p>
    <w:p w:rsidR="00991D4A" w:rsidRPr="00991D4A" w:rsidRDefault="00991D4A" w:rsidP="00991D4A">
      <w:pPr>
        <w:spacing w:after="0" w:line="240" w:lineRule="auto"/>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Балаганского муниципального</w:t>
      </w:r>
    </w:p>
    <w:p w:rsidR="00991D4A" w:rsidRPr="00991D4A" w:rsidRDefault="00991D4A" w:rsidP="00991D4A">
      <w:pPr>
        <w:spacing w:after="0" w:line="240" w:lineRule="auto"/>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образования</w:t>
      </w:r>
    </w:p>
    <w:p w:rsidR="00991D4A" w:rsidRPr="00991D4A" w:rsidRDefault="00991D4A" w:rsidP="00991D4A">
      <w:pPr>
        <w:spacing w:after="0" w:line="240" w:lineRule="auto"/>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И.В. Ефремов</w:t>
      </w:r>
    </w:p>
    <w:p w:rsidR="00991D4A" w:rsidRPr="00991D4A" w:rsidRDefault="00991D4A" w:rsidP="00991D4A">
      <w:pPr>
        <w:spacing w:after="0" w:line="240" w:lineRule="auto"/>
        <w:ind w:firstLine="709"/>
        <w:jc w:val="both"/>
        <w:rPr>
          <w:rFonts w:ascii="Arial" w:eastAsia="Times New Roman" w:hAnsi="Arial" w:cs="Arial"/>
          <w:sz w:val="24"/>
          <w:szCs w:val="24"/>
          <w:lang w:eastAsia="ru-RU"/>
        </w:rPr>
      </w:pPr>
    </w:p>
    <w:p w:rsidR="00991D4A" w:rsidRPr="00991D4A" w:rsidRDefault="00991D4A" w:rsidP="00991D4A">
      <w:pPr>
        <w:spacing w:after="0" w:line="240" w:lineRule="auto"/>
        <w:jc w:val="both"/>
        <w:rPr>
          <w:rFonts w:ascii="Arial" w:eastAsia="Times New Roman" w:hAnsi="Arial" w:cs="Arial"/>
          <w:sz w:val="24"/>
          <w:szCs w:val="24"/>
          <w:lang w:eastAsia="ru-RU"/>
        </w:rPr>
      </w:pPr>
    </w:p>
    <w:p w:rsidR="00991D4A" w:rsidRPr="00991D4A" w:rsidRDefault="00991D4A" w:rsidP="00991D4A">
      <w:pPr>
        <w:spacing w:after="0" w:line="240" w:lineRule="auto"/>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Глава Балаганского</w:t>
      </w:r>
    </w:p>
    <w:p w:rsidR="00991D4A" w:rsidRPr="00991D4A" w:rsidRDefault="00991D4A" w:rsidP="00991D4A">
      <w:pPr>
        <w:spacing w:after="0" w:line="240" w:lineRule="auto"/>
        <w:jc w:val="both"/>
        <w:rPr>
          <w:rFonts w:ascii="Arial" w:eastAsia="Times New Roman" w:hAnsi="Arial" w:cs="Arial"/>
          <w:sz w:val="24"/>
          <w:szCs w:val="24"/>
          <w:lang w:eastAsia="ru-RU"/>
        </w:rPr>
      </w:pPr>
      <w:r w:rsidRPr="00991D4A">
        <w:rPr>
          <w:rFonts w:ascii="Arial" w:eastAsia="Times New Roman" w:hAnsi="Arial" w:cs="Arial"/>
          <w:sz w:val="24"/>
          <w:szCs w:val="24"/>
          <w:lang w:eastAsia="ru-RU"/>
        </w:rPr>
        <w:t>муниципального образования</w:t>
      </w:r>
    </w:p>
    <w:p w:rsidR="00BB4A86" w:rsidRPr="00BB4A86" w:rsidRDefault="00991D4A" w:rsidP="00991D4A">
      <w:pPr>
        <w:spacing w:after="0" w:line="240" w:lineRule="auto"/>
        <w:rPr>
          <w:rFonts w:ascii="Arial" w:eastAsia="Times New Roman" w:hAnsi="Arial" w:cs="Arial"/>
          <w:sz w:val="24"/>
          <w:szCs w:val="24"/>
          <w:lang w:eastAsia="ru-RU"/>
        </w:rPr>
      </w:pPr>
      <w:r w:rsidRPr="00991D4A">
        <w:rPr>
          <w:rFonts w:ascii="Arial" w:eastAsia="Times New Roman" w:hAnsi="Arial" w:cs="Arial"/>
          <w:sz w:val="24"/>
          <w:szCs w:val="24"/>
          <w:lang w:eastAsia="ru-RU"/>
        </w:rPr>
        <w:t>А.А. Вдовин</w:t>
      </w:r>
    </w:p>
    <w:p w:rsidR="00BB4A86" w:rsidRPr="00BB4A86" w:rsidRDefault="00BB4A86" w:rsidP="00BB4A86">
      <w:pPr>
        <w:spacing w:after="0" w:line="240" w:lineRule="auto"/>
        <w:rPr>
          <w:rFonts w:ascii="Arial" w:eastAsia="Times New Roman" w:hAnsi="Arial" w:cs="Arial"/>
          <w:sz w:val="24"/>
          <w:szCs w:val="24"/>
          <w:lang w:eastAsia="ru-RU"/>
        </w:rPr>
      </w:pPr>
    </w:p>
    <w:p w:rsidR="00BB4A86" w:rsidRDefault="00BB4A86" w:rsidP="00BB4A86">
      <w:pPr>
        <w:spacing w:after="0" w:line="240" w:lineRule="auto"/>
        <w:rPr>
          <w:rFonts w:ascii="Arial" w:eastAsia="Times New Roman" w:hAnsi="Arial" w:cs="Arial"/>
          <w:sz w:val="24"/>
          <w:szCs w:val="24"/>
          <w:lang w:eastAsia="ru-RU"/>
        </w:rPr>
        <w:sectPr w:rsidR="00BB4A86" w:rsidSect="0052120E">
          <w:headerReference w:type="default" r:id="rId7"/>
          <w:pgSz w:w="11906" w:h="16838"/>
          <w:pgMar w:top="1134" w:right="850" w:bottom="1134" w:left="1701" w:header="426" w:footer="708" w:gutter="0"/>
          <w:cols w:space="708"/>
          <w:docGrid w:linePitch="360"/>
        </w:sectPr>
      </w:pP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lastRenderedPageBreak/>
        <w:t>Приложение 1</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к решению Думы Балаганского муниципального образования</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от 28.12.2022 г. № 8/1</w:t>
      </w:r>
    </w:p>
    <w:p w:rsidR="00991D4A" w:rsidRPr="00991D4A" w:rsidRDefault="00991D4A" w:rsidP="00991D4A">
      <w:pPr>
        <w:spacing w:after="0" w:line="240" w:lineRule="auto"/>
        <w:rPr>
          <w:rFonts w:ascii="Arial" w:eastAsia="Times New Roman" w:hAnsi="Arial" w:cs="Arial"/>
          <w:sz w:val="20"/>
          <w:szCs w:val="21"/>
          <w:lang w:eastAsia="ru-RU"/>
        </w:rPr>
      </w:pPr>
    </w:p>
    <w:p w:rsidR="00991D4A" w:rsidRPr="00991D4A" w:rsidRDefault="00991D4A" w:rsidP="00991D4A">
      <w:pPr>
        <w:spacing w:after="0" w:line="240" w:lineRule="auto"/>
        <w:rPr>
          <w:rFonts w:ascii="Arial" w:eastAsia="Times New Roman" w:hAnsi="Arial" w:cs="Arial"/>
          <w:sz w:val="20"/>
          <w:szCs w:val="21"/>
          <w:lang w:eastAsia="ru-RU"/>
        </w:rPr>
      </w:pPr>
    </w:p>
    <w:tbl>
      <w:tblPr>
        <w:tblW w:w="14407" w:type="dxa"/>
        <w:tblInd w:w="108" w:type="dxa"/>
        <w:tblLook w:val="04A0" w:firstRow="1" w:lastRow="0" w:firstColumn="1" w:lastColumn="0" w:noHBand="0" w:noVBand="1"/>
      </w:tblPr>
      <w:tblGrid>
        <w:gridCol w:w="714"/>
        <w:gridCol w:w="2722"/>
        <w:gridCol w:w="712"/>
        <w:gridCol w:w="711"/>
        <w:gridCol w:w="684"/>
        <w:gridCol w:w="662"/>
        <w:gridCol w:w="643"/>
        <w:gridCol w:w="627"/>
        <w:gridCol w:w="2480"/>
        <w:gridCol w:w="1866"/>
        <w:gridCol w:w="1284"/>
        <w:gridCol w:w="1293"/>
        <w:gridCol w:w="9"/>
      </w:tblGrid>
      <w:tr w:rsidR="00991D4A" w:rsidRPr="00991D4A" w:rsidTr="00CB0C15">
        <w:trPr>
          <w:trHeight w:val="255"/>
        </w:trPr>
        <w:tc>
          <w:tcPr>
            <w:tcW w:w="14407" w:type="dxa"/>
            <w:gridSpan w:val="13"/>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0"/>
                <w:lang w:eastAsia="ru-RU"/>
              </w:rPr>
            </w:pPr>
            <w:r w:rsidRPr="00991D4A">
              <w:rPr>
                <w:rFonts w:ascii="Arial" w:eastAsia="Times New Roman" w:hAnsi="Arial" w:cs="Arial"/>
                <w:b/>
                <w:bCs/>
                <w:szCs w:val="20"/>
                <w:lang w:eastAsia="ru-RU"/>
              </w:rPr>
              <w:t>Прогнозируемые доходы</w:t>
            </w:r>
          </w:p>
        </w:tc>
      </w:tr>
      <w:tr w:rsidR="00991D4A" w:rsidRPr="00991D4A" w:rsidTr="00CB0C15">
        <w:trPr>
          <w:trHeight w:val="270"/>
        </w:trPr>
        <w:tc>
          <w:tcPr>
            <w:tcW w:w="14407" w:type="dxa"/>
            <w:gridSpan w:val="13"/>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0"/>
                <w:lang w:eastAsia="ru-RU"/>
              </w:rPr>
            </w:pPr>
            <w:r w:rsidRPr="00991D4A">
              <w:rPr>
                <w:rFonts w:ascii="Arial" w:eastAsia="Times New Roman" w:hAnsi="Arial" w:cs="Arial"/>
                <w:b/>
                <w:bCs/>
                <w:szCs w:val="20"/>
                <w:lang w:eastAsia="ru-RU"/>
              </w:rPr>
              <w:t>Балаганского муниципального образования на 2022 год и плановый период 2023 и 2024 годов</w:t>
            </w:r>
          </w:p>
        </w:tc>
      </w:tr>
      <w:tr w:rsidR="00991D4A" w:rsidRPr="00991D4A" w:rsidTr="00CB0C15">
        <w:trPr>
          <w:gridAfter w:val="1"/>
          <w:wAfter w:w="9" w:type="dxa"/>
          <w:trHeight w:val="255"/>
        </w:trPr>
        <w:tc>
          <w:tcPr>
            <w:tcW w:w="714"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2722"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712"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711"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684"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662"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643"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627"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2480"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1866"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1284"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p>
        </w:tc>
        <w:tc>
          <w:tcPr>
            <w:tcW w:w="1293"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тыс.руб.</w:t>
            </w:r>
          </w:p>
        </w:tc>
      </w:tr>
      <w:tr w:rsidR="00991D4A" w:rsidRPr="00991D4A" w:rsidTr="00CB0C15">
        <w:trPr>
          <w:gridAfter w:val="1"/>
          <w:wAfter w:w="9" w:type="dxa"/>
          <w:trHeight w:val="45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ГАД</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код  БК</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Наименование</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2022 год</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2023 год</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2024 год</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000</w:t>
            </w:r>
          </w:p>
        </w:tc>
        <w:tc>
          <w:tcPr>
            <w:tcW w:w="2722" w:type="dxa"/>
            <w:tcBorders>
              <w:top w:val="single" w:sz="4" w:space="0" w:color="auto"/>
              <w:left w:val="nil"/>
              <w:bottom w:val="single" w:sz="4" w:space="0" w:color="auto"/>
              <w:right w:val="single" w:sz="4" w:space="0" w:color="auto"/>
            </w:tcBorders>
            <w:shd w:val="clear" w:color="000000" w:fill="F2F2F2"/>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 1 00 00000 00 0000 000</w:t>
            </w:r>
          </w:p>
        </w:tc>
        <w:tc>
          <w:tcPr>
            <w:tcW w:w="6519" w:type="dxa"/>
            <w:gridSpan w:val="7"/>
            <w:tcBorders>
              <w:top w:val="single" w:sz="4" w:space="0" w:color="auto"/>
              <w:left w:val="nil"/>
              <w:bottom w:val="single" w:sz="4" w:space="0" w:color="auto"/>
              <w:right w:val="nil"/>
            </w:tcBorders>
            <w:shd w:val="clear" w:color="000000" w:fill="F2F2F2"/>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Налоговые и неналоговые доходы</w:t>
            </w:r>
          </w:p>
        </w:tc>
        <w:tc>
          <w:tcPr>
            <w:tcW w:w="186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13 322,9</w:t>
            </w:r>
          </w:p>
        </w:tc>
        <w:tc>
          <w:tcPr>
            <w:tcW w:w="1284" w:type="dxa"/>
            <w:tcBorders>
              <w:top w:val="single" w:sz="4" w:space="0" w:color="auto"/>
              <w:left w:val="nil"/>
              <w:bottom w:val="single" w:sz="4" w:space="0" w:color="auto"/>
              <w:right w:val="single" w:sz="4" w:space="0" w:color="auto"/>
            </w:tcBorders>
            <w:shd w:val="clear" w:color="000000" w:fill="F2F2F2"/>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12033,0</w:t>
            </w:r>
          </w:p>
        </w:tc>
        <w:tc>
          <w:tcPr>
            <w:tcW w:w="1293" w:type="dxa"/>
            <w:tcBorders>
              <w:top w:val="single" w:sz="4" w:space="0" w:color="auto"/>
              <w:left w:val="nil"/>
              <w:bottom w:val="single" w:sz="4" w:space="0" w:color="auto"/>
              <w:right w:val="single" w:sz="4" w:space="0" w:color="auto"/>
            </w:tcBorders>
            <w:shd w:val="clear" w:color="000000" w:fill="F2F2F2"/>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12405,2</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000</w:t>
            </w:r>
          </w:p>
        </w:tc>
        <w:tc>
          <w:tcPr>
            <w:tcW w:w="2722"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 1 01 00000 00 0000 000</w:t>
            </w:r>
          </w:p>
        </w:tc>
        <w:tc>
          <w:tcPr>
            <w:tcW w:w="6519" w:type="dxa"/>
            <w:gridSpan w:val="7"/>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Налоги на прибыль, доходы</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4 974,0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4682,0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4682,0</w:t>
            </w:r>
          </w:p>
        </w:tc>
      </w:tr>
      <w:tr w:rsidR="00991D4A" w:rsidRPr="00991D4A" w:rsidTr="00CB0C15">
        <w:trPr>
          <w:gridAfter w:val="1"/>
          <w:wAfter w:w="9" w:type="dxa"/>
          <w:trHeight w:val="20"/>
        </w:trPr>
        <w:tc>
          <w:tcPr>
            <w:tcW w:w="714" w:type="dxa"/>
            <w:tcBorders>
              <w:top w:val="single" w:sz="4" w:space="0" w:color="auto"/>
              <w:left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182</w:t>
            </w:r>
          </w:p>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2722" w:type="dxa"/>
            <w:tcBorders>
              <w:top w:val="single" w:sz="4" w:space="0" w:color="auto"/>
              <w:left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 1 01 02010 01 0000 110</w:t>
            </w:r>
          </w:p>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bookmarkStart w:id="0" w:name="RANGE!D13:L62"/>
            <w:r w:rsidRPr="00991D4A">
              <w:rPr>
                <w:rFonts w:ascii="Arial" w:eastAsia="Times New Roman" w:hAnsi="Arial" w:cs="Arial"/>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0"/>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4 900,0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4650,0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4650,0</w:t>
            </w:r>
          </w:p>
        </w:tc>
      </w:tr>
      <w:tr w:rsidR="00991D4A" w:rsidRPr="00991D4A" w:rsidTr="00CB0C15">
        <w:trPr>
          <w:gridAfter w:val="1"/>
          <w:wAfter w:w="9" w:type="dxa"/>
          <w:trHeight w:val="20"/>
        </w:trPr>
        <w:tc>
          <w:tcPr>
            <w:tcW w:w="714" w:type="dxa"/>
            <w:tcBorders>
              <w:top w:val="single" w:sz="4" w:space="0" w:color="auto"/>
              <w:left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182</w:t>
            </w:r>
          </w:p>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2722" w:type="dxa"/>
            <w:tcBorders>
              <w:top w:val="single" w:sz="4" w:space="0" w:color="auto"/>
              <w:left w:val="nil"/>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 1 01 02020 01 0000 110</w:t>
            </w:r>
          </w:p>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НК РФ </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182</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1 01 02030 01 0000 110</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ст.228 НК РФ</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43,0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182</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1 01 02040 01 0000 110</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 227.1 НК РФ</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28,0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000</w:t>
            </w:r>
          </w:p>
        </w:tc>
        <w:tc>
          <w:tcPr>
            <w:tcW w:w="2722"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 1 03 00000 00 0000 000</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Налоги на товары(работы, услуги), реализуемые на территории Российской Федерации</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4 435,9</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4650,0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5022,2</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1 03 02230 01 0000 110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2 005,6</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2080,4</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2211,2</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1 03 02240 01 0000 110</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Доходы от уплаты акцизов на моторные масла для дизельных и (или) карбюраторных (</w:t>
            </w:r>
            <w:proofErr w:type="spellStart"/>
            <w:r w:rsidRPr="00991D4A">
              <w:rPr>
                <w:rFonts w:ascii="Arial" w:eastAsia="Times New Roman" w:hAnsi="Arial" w:cs="Arial"/>
                <w:color w:val="000000"/>
                <w:sz w:val="20"/>
                <w:szCs w:val="20"/>
                <w:lang w:eastAsia="ru-RU"/>
              </w:rPr>
              <w:t>инжекторных</w:t>
            </w:r>
            <w:proofErr w:type="spellEnd"/>
            <w:r w:rsidRPr="00991D4A">
              <w:rPr>
                <w:rFonts w:ascii="Arial" w:eastAsia="Times New Roman" w:hAnsi="Arial" w:cs="Arial"/>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991D4A">
              <w:rPr>
                <w:rFonts w:ascii="Arial" w:eastAsia="Times New Roman" w:hAnsi="Arial" w:cs="Arial"/>
                <w:color w:val="000000"/>
                <w:sz w:val="20"/>
                <w:szCs w:val="20"/>
                <w:lang w:eastAsia="ru-RU"/>
              </w:rPr>
              <w:lastRenderedPageBreak/>
              <w:t xml:space="preserve">дифференцированных нормативов отчислений в местные бюджеты  </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11,1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11,7</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12,8</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100</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1 03 02250 01 0000 110</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2 419,1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2557,8</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2798,1</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1 03 02260 01 0000 110</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000</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 1 06 00000 00 0000 000</w:t>
            </w:r>
          </w:p>
        </w:tc>
        <w:tc>
          <w:tcPr>
            <w:tcW w:w="6519" w:type="dxa"/>
            <w:gridSpan w:val="7"/>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Налоги на имущество</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3 500,0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2650,0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2650,0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182</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 1 06 01030 10 0000 110</w:t>
            </w:r>
          </w:p>
        </w:tc>
        <w:tc>
          <w:tcPr>
            <w:tcW w:w="6519" w:type="dxa"/>
            <w:gridSpan w:val="7"/>
            <w:tcBorders>
              <w:top w:val="single" w:sz="4" w:space="0" w:color="auto"/>
              <w:left w:val="nil"/>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1000,0</w:t>
            </w:r>
          </w:p>
        </w:tc>
      </w:tr>
      <w:tr w:rsidR="00991D4A" w:rsidRPr="00991D4A" w:rsidTr="00CB0C15">
        <w:trPr>
          <w:gridAfter w:val="1"/>
          <w:wAfter w:w="9" w:type="dxa"/>
          <w:trHeight w:val="23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182</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 1 06 06033 10 0000 110  </w:t>
            </w:r>
          </w:p>
        </w:tc>
        <w:tc>
          <w:tcPr>
            <w:tcW w:w="6519" w:type="dxa"/>
            <w:gridSpan w:val="7"/>
            <w:vMerge w:val="restart"/>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2 500,0</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1200,0</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1200,0</w:t>
            </w:r>
          </w:p>
        </w:tc>
      </w:tr>
      <w:tr w:rsidR="00991D4A" w:rsidRPr="00991D4A" w:rsidTr="00CB0C15">
        <w:trPr>
          <w:gridAfter w:val="1"/>
          <w:wAfter w:w="9" w:type="dxa"/>
          <w:trHeight w:val="23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6519" w:type="dxa"/>
            <w:gridSpan w:val="7"/>
            <w:vMerge/>
            <w:tcBorders>
              <w:top w:val="single" w:sz="4" w:space="0" w:color="auto"/>
              <w:left w:val="single" w:sz="4" w:space="0" w:color="auto"/>
              <w:bottom w:val="single" w:sz="4" w:space="0" w:color="auto"/>
              <w:right w:val="nil"/>
            </w:tcBorders>
            <w:vAlign w:val="center"/>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991D4A" w:rsidRPr="00991D4A" w:rsidRDefault="00991D4A" w:rsidP="00991D4A">
            <w:pPr>
              <w:spacing w:after="0" w:line="240" w:lineRule="auto"/>
              <w:rPr>
                <w:rFonts w:ascii="Arial" w:eastAsia="Times New Roman" w:hAnsi="Arial" w:cs="Arial"/>
                <w:sz w:val="20"/>
                <w:szCs w:val="20"/>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91D4A" w:rsidRPr="00991D4A" w:rsidRDefault="00991D4A" w:rsidP="00991D4A">
            <w:pPr>
              <w:spacing w:after="0" w:line="240" w:lineRule="auto"/>
              <w:rPr>
                <w:rFonts w:ascii="Arial" w:eastAsia="Times New Roman" w:hAnsi="Arial" w:cs="Arial"/>
                <w:sz w:val="20"/>
                <w:szCs w:val="20"/>
                <w:lang w:eastAsia="ru-RU"/>
              </w:rPr>
            </w:pP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182</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 1 06 06043 10 0000 110  </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450,0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450,0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 1 11 00000 00 0000 000</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Доходы от использования имущества, находящегося в государственной и муниципальной собственности</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31,0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1 11 05025 10 0000 120</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31,0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2722"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1 14 00000 00 0000 000</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Доходы от продажи материальных и нематериальных активов</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106,0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1 14 06025 10 0000 430</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106,0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000</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1 16 00000 00 0000 000</w:t>
            </w:r>
          </w:p>
        </w:tc>
        <w:tc>
          <w:tcPr>
            <w:tcW w:w="6519" w:type="dxa"/>
            <w:gridSpan w:val="7"/>
            <w:tcBorders>
              <w:top w:val="single" w:sz="4" w:space="0" w:color="auto"/>
              <w:left w:val="nil"/>
              <w:bottom w:val="single" w:sz="4" w:space="0" w:color="auto"/>
              <w:right w:val="nil"/>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Штрафы, санкции, возмещение ущерба</w:t>
            </w:r>
          </w:p>
        </w:tc>
        <w:tc>
          <w:tcPr>
            <w:tcW w:w="1866" w:type="dxa"/>
            <w:tcBorders>
              <w:top w:val="single" w:sz="4" w:space="0" w:color="auto"/>
              <w:left w:val="single" w:sz="4" w:space="0" w:color="auto"/>
              <w:bottom w:val="single" w:sz="4" w:space="0" w:color="auto"/>
              <w:right w:val="single" w:sz="4" w:space="0" w:color="auto"/>
            </w:tcBorders>
            <w:shd w:val="clear" w:color="auto" w:fill="auto"/>
            <w:noWrap/>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c>
          <w:tcPr>
            <w:tcW w:w="1284" w:type="dxa"/>
            <w:tcBorders>
              <w:top w:val="single" w:sz="4" w:space="0" w:color="auto"/>
              <w:left w:val="nil"/>
              <w:bottom w:val="single" w:sz="4" w:space="0" w:color="auto"/>
              <w:right w:val="single" w:sz="4" w:space="0" w:color="auto"/>
            </w:tcBorders>
            <w:shd w:val="clear" w:color="auto" w:fill="auto"/>
            <w:noWrap/>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c>
          <w:tcPr>
            <w:tcW w:w="1293" w:type="dxa"/>
            <w:tcBorders>
              <w:top w:val="single" w:sz="4" w:space="0" w:color="auto"/>
              <w:left w:val="nil"/>
              <w:bottom w:val="single" w:sz="4" w:space="0" w:color="auto"/>
              <w:right w:val="single" w:sz="4" w:space="0" w:color="auto"/>
            </w:tcBorders>
            <w:shd w:val="clear" w:color="auto" w:fill="auto"/>
            <w:noWrap/>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1 16 07090 10 0000 140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1 17 00000 00 0000 000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Прочие </w:t>
            </w:r>
            <w:proofErr w:type="spellStart"/>
            <w:r w:rsidRPr="00991D4A">
              <w:rPr>
                <w:rFonts w:ascii="Arial" w:eastAsia="Times New Roman" w:hAnsi="Arial" w:cs="Arial"/>
                <w:b/>
                <w:bCs/>
                <w:sz w:val="20"/>
                <w:szCs w:val="20"/>
                <w:lang w:eastAsia="ru-RU"/>
              </w:rPr>
              <w:t>неналовые</w:t>
            </w:r>
            <w:proofErr w:type="spellEnd"/>
            <w:r w:rsidRPr="00991D4A">
              <w:rPr>
                <w:rFonts w:ascii="Arial" w:eastAsia="Times New Roman" w:hAnsi="Arial" w:cs="Arial"/>
                <w:b/>
                <w:bCs/>
                <w:sz w:val="20"/>
                <w:szCs w:val="20"/>
                <w:lang w:eastAsia="ru-RU"/>
              </w:rPr>
              <w:t xml:space="preserve"> доходы</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275,0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50,0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50,0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1 17 05050 10 0000 180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Прочие неналоговые доходы бюджетов сельских поселений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275,0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000000" w:fill="F2F2F2"/>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000</w:t>
            </w:r>
          </w:p>
        </w:tc>
        <w:tc>
          <w:tcPr>
            <w:tcW w:w="27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2 00 00000 00 0000 000</w:t>
            </w:r>
          </w:p>
        </w:tc>
        <w:tc>
          <w:tcPr>
            <w:tcW w:w="6519" w:type="dxa"/>
            <w:gridSpan w:val="7"/>
            <w:tcBorders>
              <w:top w:val="single" w:sz="4" w:space="0" w:color="auto"/>
              <w:left w:val="nil"/>
              <w:bottom w:val="single" w:sz="4" w:space="0" w:color="auto"/>
              <w:right w:val="nil"/>
            </w:tcBorders>
            <w:shd w:val="clear" w:color="000000" w:fill="F2F2F2"/>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Безвозмездные поступления</w:t>
            </w:r>
          </w:p>
        </w:tc>
        <w:tc>
          <w:tcPr>
            <w:tcW w:w="18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68 134,10000</w:t>
            </w:r>
          </w:p>
        </w:tc>
        <w:tc>
          <w:tcPr>
            <w:tcW w:w="1284" w:type="dxa"/>
            <w:tcBorders>
              <w:top w:val="single" w:sz="4" w:space="0" w:color="auto"/>
              <w:left w:val="nil"/>
              <w:bottom w:val="single" w:sz="4" w:space="0" w:color="auto"/>
              <w:right w:val="single" w:sz="4" w:space="0" w:color="auto"/>
            </w:tcBorders>
            <w:shd w:val="clear" w:color="000000" w:fill="F2F2F2"/>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71 434,4</w:t>
            </w:r>
          </w:p>
        </w:tc>
        <w:tc>
          <w:tcPr>
            <w:tcW w:w="1293" w:type="dxa"/>
            <w:tcBorders>
              <w:top w:val="single" w:sz="4" w:space="0" w:color="auto"/>
              <w:left w:val="nil"/>
              <w:bottom w:val="single" w:sz="4" w:space="0" w:color="auto"/>
              <w:right w:val="single" w:sz="4" w:space="0" w:color="auto"/>
            </w:tcBorders>
            <w:shd w:val="clear" w:color="000000" w:fill="F2F2F2"/>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11 912,8</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lastRenderedPageBreak/>
              <w:t>000</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2 02 00000 00 0000 000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Безвозмездные поступления от других бюджетов бюджетной системы Российской Федерации</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67 839,13947</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71 368,7</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11 846,9</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2 02 10000 00 0000 150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Дотации бюджетам бюджетной системы Российской Федерации </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15 427,9</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10 647,1</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10 741,7</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2 02 16001 10 0000 150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15 427,9</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10 647,1</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10 741,7</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2 02 30000 00 0000 150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Субвенции бюджетам бюджетной системы Российской Федерации</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379,9</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370,0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383,3</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2 02 35118 10 0000 150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Субвенции бюджетам сельских поселений на </w:t>
            </w:r>
            <w:proofErr w:type="spellStart"/>
            <w:r w:rsidRPr="00991D4A">
              <w:rPr>
                <w:rFonts w:ascii="Arial" w:eastAsia="Times New Roman" w:hAnsi="Arial" w:cs="Arial"/>
                <w:sz w:val="20"/>
                <w:szCs w:val="20"/>
                <w:lang w:eastAsia="ru-RU"/>
              </w:rPr>
              <w:t>осущствление</w:t>
            </w:r>
            <w:proofErr w:type="spellEnd"/>
            <w:r w:rsidRPr="00991D4A">
              <w:rPr>
                <w:rFonts w:ascii="Arial" w:eastAsia="Times New Roman" w:hAnsi="Arial" w:cs="Arial"/>
                <w:sz w:val="20"/>
                <w:szCs w:val="20"/>
                <w:lang w:eastAsia="ru-RU"/>
              </w:rPr>
              <w:t xml:space="preserve"> первичного воинского учета органами местного самоуправления поселений, муниципальных и городских округов</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2 02 30024 10 0000 150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2 02 20000 00 0000 150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Субсидии бюджетам бюджетной системы Российской Федерации (межбюджетные субсидии)</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51 643,39630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60 351,6</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721,9</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2 02 25555 10 0000 150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Субсидии бюджетам сельских поселений на реализацию программ формирования современной городской среды</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2 082,0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2 02 29999 10 0000 150</w:t>
            </w:r>
          </w:p>
        </w:tc>
        <w:tc>
          <w:tcPr>
            <w:tcW w:w="6519" w:type="dxa"/>
            <w:gridSpan w:val="7"/>
            <w:tcBorders>
              <w:top w:val="single" w:sz="4" w:space="0" w:color="auto"/>
              <w:left w:val="nil"/>
              <w:bottom w:val="single" w:sz="4" w:space="0" w:color="auto"/>
              <w:right w:val="nil"/>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Прочие субсидии бюджетам сельских поселений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49 561,39630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60 351,6</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721,9</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2 02 40000 00 0000 150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Иные межбюджетные трансферты</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387,94317</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2 02 49999 10 0000 150</w:t>
            </w:r>
          </w:p>
        </w:tc>
        <w:tc>
          <w:tcPr>
            <w:tcW w:w="6519" w:type="dxa"/>
            <w:gridSpan w:val="7"/>
            <w:tcBorders>
              <w:top w:val="single" w:sz="4" w:space="0" w:color="auto"/>
              <w:left w:val="nil"/>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Прочие межбюджетные трансферты, передаваемые бюджетам сельских поселений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387,94317</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000</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2 07 00000 00 0000 000</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Прочие безвозмездные поступления  </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294,96053</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65,7</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65,9</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2 07 05030 10 0000 150</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Прочие безвозмездные поступления  в бюджеты сельских поселений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294,96053</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65,7</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65,9</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nil"/>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2 08 05000 10 0000 150</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2722" w:type="dxa"/>
            <w:tcBorders>
              <w:top w:val="single" w:sz="4" w:space="0" w:color="auto"/>
              <w:left w:val="nil"/>
              <w:bottom w:val="single" w:sz="4" w:space="0" w:color="auto"/>
              <w:right w:val="nil"/>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2 19 60010 10 0000 150</w:t>
            </w:r>
          </w:p>
        </w:tc>
        <w:tc>
          <w:tcPr>
            <w:tcW w:w="6519" w:type="dxa"/>
            <w:gridSpan w:val="7"/>
            <w:tcBorders>
              <w:top w:val="single" w:sz="4" w:space="0" w:color="auto"/>
              <w:left w:val="single" w:sz="4" w:space="0" w:color="auto"/>
              <w:bottom w:val="single" w:sz="4" w:space="0" w:color="auto"/>
              <w:right w:val="nil"/>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CB0C15">
        <w:trPr>
          <w:gridAfter w:val="1"/>
          <w:wAfter w:w="9" w:type="dxa"/>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65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ВСЕГО</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81 457,00000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83 467,4</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24 318,0</w:t>
            </w:r>
          </w:p>
        </w:tc>
      </w:tr>
    </w:tbl>
    <w:p w:rsidR="00991D4A" w:rsidRPr="00991D4A" w:rsidRDefault="00991D4A" w:rsidP="00991D4A">
      <w:pPr>
        <w:spacing w:after="0" w:line="240" w:lineRule="auto"/>
        <w:rPr>
          <w:rFonts w:ascii="Arial" w:eastAsia="Times New Roman" w:hAnsi="Arial" w:cs="Arial"/>
          <w:sz w:val="20"/>
          <w:szCs w:val="21"/>
          <w:lang w:eastAsia="ru-RU"/>
        </w:rPr>
      </w:pPr>
    </w:p>
    <w:p w:rsidR="00991D4A" w:rsidRPr="00991D4A" w:rsidRDefault="00991D4A" w:rsidP="00991D4A">
      <w:pPr>
        <w:spacing w:after="0" w:line="240" w:lineRule="auto"/>
        <w:ind w:left="-180"/>
        <w:jc w:val="center"/>
        <w:rPr>
          <w:rFonts w:ascii="Arial" w:eastAsia="Times New Roman" w:hAnsi="Arial" w:cs="Arial"/>
          <w:b/>
          <w:sz w:val="24"/>
          <w:szCs w:val="32"/>
          <w:lang w:eastAsia="ru-RU"/>
        </w:rPr>
      </w:pPr>
    </w:p>
    <w:p w:rsidR="00991D4A" w:rsidRPr="00991D4A" w:rsidRDefault="00991D4A" w:rsidP="00991D4A">
      <w:pPr>
        <w:spacing w:after="0" w:line="240" w:lineRule="auto"/>
        <w:ind w:left="-180"/>
        <w:jc w:val="center"/>
        <w:rPr>
          <w:rFonts w:ascii="Arial" w:eastAsia="Times New Roman" w:hAnsi="Arial" w:cs="Arial"/>
          <w:b/>
          <w:sz w:val="24"/>
          <w:szCs w:val="32"/>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lastRenderedPageBreak/>
        <w:t>Приложение 4</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к решению Думы Балаганского муниципального образования</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от 28.12.2022 г. № 8/1</w:t>
      </w:r>
    </w:p>
    <w:p w:rsidR="00991D4A" w:rsidRPr="00991D4A" w:rsidRDefault="00991D4A" w:rsidP="00991D4A">
      <w:pPr>
        <w:spacing w:after="0" w:line="240" w:lineRule="auto"/>
        <w:ind w:left="11340"/>
        <w:rPr>
          <w:rFonts w:ascii="Arial" w:eastAsia="Times New Roman" w:hAnsi="Arial" w:cs="Arial"/>
          <w:sz w:val="20"/>
          <w:szCs w:val="21"/>
          <w:lang w:eastAsia="ru-RU"/>
        </w:rPr>
      </w:pPr>
    </w:p>
    <w:tbl>
      <w:tblPr>
        <w:tblW w:w="14281" w:type="dxa"/>
        <w:tblInd w:w="108" w:type="dxa"/>
        <w:tblLook w:val="04A0" w:firstRow="1" w:lastRow="0" w:firstColumn="1" w:lastColumn="0" w:noHBand="0" w:noVBand="1"/>
      </w:tblPr>
      <w:tblGrid>
        <w:gridCol w:w="9106"/>
        <w:gridCol w:w="657"/>
        <w:gridCol w:w="758"/>
        <w:gridCol w:w="1395"/>
        <w:gridCol w:w="1093"/>
        <w:gridCol w:w="1265"/>
        <w:gridCol w:w="7"/>
      </w:tblGrid>
      <w:tr w:rsidR="00991D4A" w:rsidRPr="00991D4A" w:rsidTr="00991D4A">
        <w:trPr>
          <w:trHeight w:val="253"/>
        </w:trPr>
        <w:tc>
          <w:tcPr>
            <w:tcW w:w="14281" w:type="dxa"/>
            <w:gridSpan w:val="7"/>
            <w:vMerge w:val="restart"/>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РАСПРЕДЕЛЕНИЕ БЮДЖЕТНЫХ АССИГНОВАНИЙ</w:t>
            </w:r>
          </w:p>
        </w:tc>
      </w:tr>
      <w:tr w:rsidR="00991D4A" w:rsidRPr="00991D4A" w:rsidTr="00991D4A">
        <w:trPr>
          <w:trHeight w:val="253"/>
        </w:trPr>
        <w:tc>
          <w:tcPr>
            <w:tcW w:w="14281" w:type="dxa"/>
            <w:gridSpan w:val="7"/>
            <w:vMerge/>
            <w:tcBorders>
              <w:top w:val="nil"/>
              <w:left w:val="nil"/>
              <w:bottom w:val="nil"/>
              <w:right w:val="nil"/>
            </w:tcBorders>
            <w:vAlign w:val="center"/>
            <w:hideMark/>
          </w:tcPr>
          <w:p w:rsidR="00991D4A" w:rsidRPr="00991D4A" w:rsidRDefault="00991D4A" w:rsidP="00991D4A">
            <w:pPr>
              <w:spacing w:after="0" w:line="240" w:lineRule="auto"/>
              <w:rPr>
                <w:rFonts w:ascii="Arial" w:eastAsia="Times New Roman" w:hAnsi="Arial" w:cs="Arial"/>
                <w:b/>
                <w:bCs/>
                <w:szCs w:val="24"/>
                <w:lang w:eastAsia="ru-RU"/>
              </w:rPr>
            </w:pPr>
          </w:p>
        </w:tc>
      </w:tr>
      <w:tr w:rsidR="00991D4A" w:rsidRPr="00991D4A" w:rsidTr="00991D4A">
        <w:trPr>
          <w:trHeight w:val="20"/>
        </w:trPr>
        <w:tc>
          <w:tcPr>
            <w:tcW w:w="14281" w:type="dxa"/>
            <w:gridSpan w:val="7"/>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ПО РАЗДЕЛАМ, ПОДРАЗДЕЛАМ</w:t>
            </w:r>
          </w:p>
        </w:tc>
      </w:tr>
      <w:tr w:rsidR="00991D4A" w:rsidRPr="00991D4A" w:rsidTr="00991D4A">
        <w:trPr>
          <w:trHeight w:val="20"/>
        </w:trPr>
        <w:tc>
          <w:tcPr>
            <w:tcW w:w="14281" w:type="dxa"/>
            <w:gridSpan w:val="7"/>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 xml:space="preserve"> КЛАССИФИКАЦИИ РАСХОДОВ БЮДЖЕТА</w:t>
            </w:r>
          </w:p>
        </w:tc>
      </w:tr>
      <w:tr w:rsidR="00991D4A" w:rsidRPr="00991D4A" w:rsidTr="00991D4A">
        <w:trPr>
          <w:trHeight w:val="20"/>
        </w:trPr>
        <w:tc>
          <w:tcPr>
            <w:tcW w:w="14281" w:type="dxa"/>
            <w:gridSpan w:val="7"/>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НА 2022 ГОД И ПЛАНОВЫЙ ПЕРИОД 2023 И 2024 ГОДОВ</w:t>
            </w:r>
          </w:p>
        </w:tc>
      </w:tr>
      <w:tr w:rsidR="00991D4A" w:rsidRPr="00991D4A" w:rsidTr="00991D4A">
        <w:trPr>
          <w:gridAfter w:val="1"/>
          <w:wAfter w:w="7" w:type="dxa"/>
          <w:trHeight w:val="300"/>
        </w:trPr>
        <w:tc>
          <w:tcPr>
            <w:tcW w:w="9106"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b/>
                <w:bCs/>
                <w:sz w:val="24"/>
                <w:szCs w:val="24"/>
                <w:lang w:eastAsia="ru-RU"/>
              </w:rPr>
            </w:pPr>
          </w:p>
        </w:tc>
        <w:tc>
          <w:tcPr>
            <w:tcW w:w="657"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758"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093"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jc w:val="right"/>
              <w:rPr>
                <w:rFonts w:ascii="Times New Roman" w:eastAsia="Times New Roman" w:hAnsi="Times New Roman" w:cs="Times New Roman"/>
                <w:sz w:val="20"/>
                <w:szCs w:val="20"/>
                <w:lang w:eastAsia="ru-RU"/>
              </w:rPr>
            </w:pPr>
          </w:p>
        </w:tc>
        <w:tc>
          <w:tcPr>
            <w:tcW w:w="1265"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16"/>
                <w:szCs w:val="16"/>
                <w:lang w:eastAsia="ru-RU"/>
              </w:rPr>
            </w:pPr>
            <w:r w:rsidRPr="00991D4A">
              <w:rPr>
                <w:rFonts w:ascii="Arial" w:eastAsia="Times New Roman" w:hAnsi="Arial" w:cs="Arial"/>
                <w:sz w:val="16"/>
                <w:szCs w:val="16"/>
                <w:lang w:eastAsia="ru-RU"/>
              </w:rPr>
              <w:t xml:space="preserve">( </w:t>
            </w:r>
            <w:proofErr w:type="spellStart"/>
            <w:r w:rsidRPr="00991D4A">
              <w:rPr>
                <w:rFonts w:ascii="Arial" w:eastAsia="Times New Roman" w:hAnsi="Arial" w:cs="Arial"/>
                <w:sz w:val="16"/>
                <w:szCs w:val="16"/>
                <w:lang w:eastAsia="ru-RU"/>
              </w:rPr>
              <w:t>тыс.рублей</w:t>
            </w:r>
            <w:proofErr w:type="spellEnd"/>
            <w:r w:rsidRPr="00991D4A">
              <w:rPr>
                <w:rFonts w:ascii="Arial" w:eastAsia="Times New Roman" w:hAnsi="Arial" w:cs="Arial"/>
                <w:sz w:val="16"/>
                <w:szCs w:val="16"/>
                <w:lang w:eastAsia="ru-RU"/>
              </w:rPr>
              <w:t>)</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Наименование показателей</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roofErr w:type="spellStart"/>
            <w:r w:rsidRPr="00991D4A">
              <w:rPr>
                <w:rFonts w:ascii="Arial" w:eastAsia="Times New Roman" w:hAnsi="Arial" w:cs="Arial"/>
                <w:b/>
                <w:bCs/>
                <w:sz w:val="20"/>
                <w:szCs w:val="20"/>
                <w:lang w:eastAsia="ru-RU"/>
              </w:rPr>
              <w:t>Рзд</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roofErr w:type="spellStart"/>
            <w:r w:rsidRPr="00991D4A">
              <w:rPr>
                <w:rFonts w:ascii="Arial" w:eastAsia="Times New Roman" w:hAnsi="Arial" w:cs="Arial"/>
                <w:b/>
                <w:bCs/>
                <w:sz w:val="20"/>
                <w:szCs w:val="20"/>
                <w:lang w:eastAsia="ru-RU"/>
              </w:rPr>
              <w:t>Прзд</w:t>
            </w:r>
            <w:proofErr w:type="spellEnd"/>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2022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2023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2024</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ВСЕГО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83 982,1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83 473,4</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22 144,3</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Общегосударственные вопросы</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14 254,7</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8 093,5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11 891,7</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Функционирование высшего должностного лица субъекта РФ и муниципального образования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12 236,8</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6 281,8</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10 080,0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Обеспечение проведения выборов и референдумов</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Резервные фонды</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Другие общегосударственные вопросы</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211,2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101,7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101,7</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Национальная оборона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02</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379,2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369,3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382,6</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Мобилизационная и вневойсковая подготовка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Национальная безопасность и правоохранительная деятельность</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212,0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205,5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205,5</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Защита населения и территории от </w:t>
            </w:r>
            <w:proofErr w:type="spellStart"/>
            <w:r w:rsidRPr="00991D4A">
              <w:rPr>
                <w:rFonts w:ascii="Arial" w:eastAsia="Times New Roman" w:hAnsi="Arial" w:cs="Arial"/>
                <w:sz w:val="20"/>
                <w:szCs w:val="20"/>
                <w:lang w:eastAsia="ru-RU"/>
              </w:rPr>
              <w:t>черезвычайных</w:t>
            </w:r>
            <w:proofErr w:type="spellEnd"/>
            <w:r w:rsidRPr="00991D4A">
              <w:rPr>
                <w:rFonts w:ascii="Arial" w:eastAsia="Times New Roman" w:hAnsi="Arial" w:cs="Arial"/>
                <w:sz w:val="20"/>
                <w:szCs w:val="20"/>
                <w:lang w:eastAsia="ru-RU"/>
              </w:rPr>
              <w:t xml:space="preserve"> ситуаций природного и техногенного характера, пожарная безопасность</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212,0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205,5</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205,5</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Национальная экономика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46 910,0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70 579,9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5 024,2</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Общеэкономические вопросы</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Дорожное хозяйство (дорожные фонды)</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46 908,0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70 577,9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5 022,2</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Другие вопросы в области национальной экономики</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Жилищно-коммунальное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12 811,8</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2 484,2</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2 839,1</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Жилищное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350,0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137,7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Коммунальное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2 409,6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624,6</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1 887,7</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Благоустройство</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10 052,2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1 721,9</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751,4</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Образование</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15,0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15,0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Профессиональная подготовка, переподготовка и повышение квалификации</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22,1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15,0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15,0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Культура, кинематография</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08</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1 882,6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1 278,0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1 278,0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Культура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1 882,6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1 278,0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1 278,0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Социальная политика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382,5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305,7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318,2</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Пенсионное обеспечение</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382,5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305,7</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318,2</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Социальное обеспечение населения</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lastRenderedPageBreak/>
              <w:t>Физическая культура и спорт</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color w:val="FF0000"/>
                <w:sz w:val="20"/>
                <w:szCs w:val="20"/>
                <w:lang w:eastAsia="ru-RU"/>
              </w:rPr>
            </w:pPr>
            <w:r w:rsidRPr="00991D4A">
              <w:rPr>
                <w:rFonts w:ascii="Arial" w:eastAsia="Times New Roman" w:hAnsi="Arial" w:cs="Arial"/>
                <w:color w:val="FF0000"/>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6 992,2463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Физическая культура </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6 992,2463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Обслуживание государственного (муниципального) долга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1,261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42,3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Обслуживание государственного (муниципального)  внутреннего долга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1,261</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42,3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90,0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14</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133,693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r>
      <w:tr w:rsidR="00991D4A" w:rsidRPr="00991D4A" w:rsidTr="00991D4A">
        <w:trPr>
          <w:gridAfter w:val="1"/>
          <w:wAfter w:w="7" w:type="dxa"/>
          <w:trHeight w:val="20"/>
        </w:trPr>
        <w:tc>
          <w:tcPr>
            <w:tcW w:w="9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Прочие межбюджетные трансферты общего характера</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133,693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bl>
    <w:p w:rsidR="00991D4A" w:rsidRPr="00991D4A" w:rsidRDefault="00991D4A" w:rsidP="00991D4A">
      <w:pPr>
        <w:spacing w:after="0" w:line="240" w:lineRule="auto"/>
        <w:rPr>
          <w:rFonts w:ascii="Arial" w:eastAsia="Times New Roman" w:hAnsi="Arial" w:cs="Arial"/>
          <w:b/>
          <w:sz w:val="24"/>
          <w:szCs w:val="32"/>
          <w:lang w:eastAsia="ru-RU"/>
        </w:rPr>
      </w:pPr>
    </w:p>
    <w:p w:rsidR="00991D4A" w:rsidRPr="00991D4A" w:rsidRDefault="00991D4A" w:rsidP="00991D4A">
      <w:pPr>
        <w:spacing w:after="0" w:line="240" w:lineRule="auto"/>
        <w:rPr>
          <w:rFonts w:ascii="Arial" w:eastAsia="Times New Roman" w:hAnsi="Arial" w:cs="Arial"/>
          <w:b/>
          <w:sz w:val="24"/>
          <w:szCs w:val="32"/>
          <w:lang w:eastAsia="ru-RU"/>
        </w:rPr>
      </w:pPr>
    </w:p>
    <w:p w:rsidR="00991D4A" w:rsidRPr="00991D4A" w:rsidRDefault="00991D4A" w:rsidP="00991D4A">
      <w:pPr>
        <w:spacing w:after="0" w:line="240" w:lineRule="auto"/>
        <w:rPr>
          <w:rFonts w:ascii="Arial" w:eastAsia="Times New Roman" w:hAnsi="Arial" w:cs="Arial"/>
          <w:b/>
          <w:sz w:val="24"/>
          <w:szCs w:val="32"/>
          <w:lang w:eastAsia="ru-RU"/>
        </w:rPr>
      </w:pPr>
    </w:p>
    <w:p w:rsidR="00991D4A" w:rsidRPr="00991D4A" w:rsidRDefault="00991D4A" w:rsidP="00991D4A">
      <w:pPr>
        <w:spacing w:after="0" w:line="240" w:lineRule="auto"/>
        <w:rPr>
          <w:rFonts w:ascii="Arial" w:eastAsia="Times New Roman" w:hAnsi="Arial" w:cs="Arial"/>
          <w:b/>
          <w:sz w:val="24"/>
          <w:szCs w:val="32"/>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lastRenderedPageBreak/>
        <w:t>Приложение 5</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к решению Думы Балаганского муниципального образования</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от 28.12.2022 г. № 8/1</w:t>
      </w:r>
    </w:p>
    <w:p w:rsidR="00991D4A" w:rsidRP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p>
    <w:tbl>
      <w:tblPr>
        <w:tblW w:w="14405" w:type="dxa"/>
        <w:tblInd w:w="108" w:type="dxa"/>
        <w:tblLook w:val="04A0" w:firstRow="1" w:lastRow="0" w:firstColumn="1" w:lastColumn="0" w:noHBand="0" w:noVBand="1"/>
      </w:tblPr>
      <w:tblGrid>
        <w:gridCol w:w="5704"/>
        <w:gridCol w:w="520"/>
        <w:gridCol w:w="481"/>
        <w:gridCol w:w="1600"/>
        <w:gridCol w:w="760"/>
        <w:gridCol w:w="1009"/>
        <w:gridCol w:w="1442"/>
        <w:gridCol w:w="1417"/>
        <w:gridCol w:w="1418"/>
        <w:gridCol w:w="54"/>
      </w:tblGrid>
      <w:tr w:rsidR="00991D4A" w:rsidRPr="00991D4A" w:rsidTr="0052120E">
        <w:trPr>
          <w:trHeight w:val="20"/>
        </w:trPr>
        <w:tc>
          <w:tcPr>
            <w:tcW w:w="14405" w:type="dxa"/>
            <w:gridSpan w:val="10"/>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РАСПРЕДЕЛЕНИЕ БЮДЖЕТНЫХ АССИГНОВАНИЙ</w:t>
            </w:r>
          </w:p>
        </w:tc>
      </w:tr>
      <w:tr w:rsidR="00991D4A" w:rsidRPr="00991D4A" w:rsidTr="0052120E">
        <w:trPr>
          <w:trHeight w:val="20"/>
        </w:trPr>
        <w:tc>
          <w:tcPr>
            <w:tcW w:w="14405" w:type="dxa"/>
            <w:gridSpan w:val="10"/>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 xml:space="preserve"> ПО РАЗДЕЛАМ ПОДРАЗДЕЛАМ, ЦЕЛЕВЫМ СТАТЬЯМ</w:t>
            </w:r>
          </w:p>
        </w:tc>
      </w:tr>
      <w:tr w:rsidR="00991D4A" w:rsidRPr="00991D4A" w:rsidTr="0052120E">
        <w:trPr>
          <w:trHeight w:val="20"/>
        </w:trPr>
        <w:tc>
          <w:tcPr>
            <w:tcW w:w="14405" w:type="dxa"/>
            <w:gridSpan w:val="10"/>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 xml:space="preserve">И ВИДАМ РАСХОДОВ КЛАССИФИКАЦИИ РАСХОДОВ БЮДЖЕТОВ </w:t>
            </w:r>
          </w:p>
        </w:tc>
      </w:tr>
      <w:tr w:rsidR="00991D4A" w:rsidRPr="00991D4A" w:rsidTr="0052120E">
        <w:trPr>
          <w:trHeight w:val="20"/>
        </w:trPr>
        <w:tc>
          <w:tcPr>
            <w:tcW w:w="14405" w:type="dxa"/>
            <w:gridSpan w:val="10"/>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НА 2022 ГОД И ПЛАНОВЫЙ ПЕРИОД  2023 и 2024 ГОДОВ</w:t>
            </w:r>
          </w:p>
        </w:tc>
      </w:tr>
      <w:tr w:rsidR="00991D4A" w:rsidRPr="00991D4A" w:rsidTr="0052120E">
        <w:trPr>
          <w:gridAfter w:val="1"/>
          <w:wAfter w:w="54" w:type="dxa"/>
          <w:trHeight w:val="300"/>
        </w:trPr>
        <w:tc>
          <w:tcPr>
            <w:tcW w:w="5704"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b/>
                <w:bCs/>
                <w:sz w:val="24"/>
                <w:szCs w:val="24"/>
                <w:lang w:eastAsia="ru-RU"/>
              </w:rPr>
            </w:pPr>
          </w:p>
        </w:tc>
        <w:tc>
          <w:tcPr>
            <w:tcW w:w="520"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481"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600"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760"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009"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442"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Times New Roman" w:eastAsia="Times New Roman" w:hAnsi="Times New Roman" w:cs="Times New Roman"/>
                <w:sz w:val="20"/>
                <w:szCs w:val="20"/>
                <w:lang w:eastAsia="ru-RU"/>
              </w:rPr>
            </w:pP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Наименование показателей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proofErr w:type="spellStart"/>
            <w:r w:rsidRPr="00991D4A">
              <w:rPr>
                <w:rFonts w:ascii="Arial" w:eastAsia="Times New Roman" w:hAnsi="Arial" w:cs="Arial"/>
                <w:sz w:val="20"/>
                <w:szCs w:val="20"/>
                <w:lang w:eastAsia="ru-RU"/>
              </w:rPr>
              <w:t>Рз</w:t>
            </w:r>
            <w:proofErr w:type="spellEnd"/>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proofErr w:type="spellStart"/>
            <w:r w:rsidRPr="00991D4A">
              <w:rPr>
                <w:rFonts w:ascii="Arial" w:eastAsia="Times New Roman" w:hAnsi="Arial" w:cs="Arial"/>
                <w:sz w:val="20"/>
                <w:szCs w:val="20"/>
                <w:lang w:eastAsia="ru-RU"/>
              </w:rPr>
              <w:t>Пз</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ЦСР</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ВР</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proofErr w:type="spellStart"/>
            <w:r w:rsidRPr="00991D4A">
              <w:rPr>
                <w:rFonts w:ascii="Arial" w:eastAsia="Times New Roman" w:hAnsi="Arial" w:cs="Arial"/>
                <w:sz w:val="20"/>
                <w:szCs w:val="20"/>
                <w:lang w:eastAsia="ru-RU"/>
              </w:rPr>
              <w:t>Доп.кл</w:t>
            </w:r>
            <w:proofErr w:type="spellEnd"/>
          </w:p>
        </w:tc>
        <w:tc>
          <w:tcPr>
            <w:tcW w:w="1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2022 Сумма тыс.руб.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2023 Сумма 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2024 Сумма тыс.руб.</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ВСЕГО</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83 982,1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83 473,4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22 144,3</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Общегосударственные вопросы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14 254,7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8 093,5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11 891,7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Функционирование высшего должностного лица субъекта РФ и  муниципального образования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Обеспечение деятельности  высшего должностного лица муниципального образования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Расходы на выплаты персоналу государственных (муниципальных) органов, за исключением фонда оплаты труда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Фонд оплаты труда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1 374,187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1221,2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1221,2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17,509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415,004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368,8</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Функционирование Правительства Российской Федерации, высших исполнительных органов власти </w:t>
            </w:r>
            <w:r w:rsidRPr="00991D4A">
              <w:rPr>
                <w:rFonts w:ascii="Arial" w:eastAsia="Times New Roman" w:hAnsi="Arial" w:cs="Arial"/>
                <w:sz w:val="20"/>
                <w:szCs w:val="20"/>
                <w:lang w:eastAsia="ru-RU"/>
              </w:rPr>
              <w:lastRenderedPageBreak/>
              <w:t>субъекта Российской Федерации, местных администраций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12 236,8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6 281,8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10 080,0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12 236,8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6 281,8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10 080,0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52120E">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12 236,8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6 281,8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10 080,0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Обеспечение деятельности администрации муниципального образования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12 236,8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6 281,8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10 080,0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10 444,3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5585,5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8383,7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10 444,3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5585,5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8383,7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Фонд оплаты труда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8 063,9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4121,6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6419,8</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2 361,5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1438,9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1938,9</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336,3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1366,3</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336,3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1366,3</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услуг в сфере информационно-коммуникационных технологий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450,0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176,4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916,3</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Закупка энергетических ресурсов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250,0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бюджетные ассигнования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330,0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Исполнение судебных актов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налогов и сборов и иных платежей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330,0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Уплата налога на имущество организаций и земельного налога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прочих налогов и сборов и иных платежей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иных платежей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Резервные фонды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Резервные фонды  органов  местного самоуправления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бюджетные ассигнования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Резервные средства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9110700000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870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Другие общегосударственные вопросы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101,7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Муниципальная программа "Поддержка деятельности общественных организаций Балаганского муниципального образования на 2022-2024 </w:t>
            </w:r>
            <w:proofErr w:type="spellStart"/>
            <w:r w:rsidRPr="00991D4A">
              <w:rPr>
                <w:rFonts w:ascii="Arial" w:eastAsia="Times New Roman" w:hAnsi="Arial" w:cs="Arial"/>
                <w:sz w:val="20"/>
                <w:szCs w:val="20"/>
                <w:lang w:eastAsia="ru-RU"/>
              </w:rPr>
              <w:t>гг</w:t>
            </w:r>
            <w:proofErr w:type="spellEnd"/>
            <w:r w:rsidRPr="00991D4A">
              <w:rPr>
                <w:rFonts w:ascii="Arial" w:eastAsia="Times New Roman" w:hAnsi="Arial" w:cs="Arial"/>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2022-2024 </w:t>
            </w:r>
            <w:proofErr w:type="spellStart"/>
            <w:r w:rsidRPr="00991D4A">
              <w:rPr>
                <w:rFonts w:ascii="Arial" w:eastAsia="Times New Roman" w:hAnsi="Arial" w:cs="Arial"/>
                <w:sz w:val="20"/>
                <w:szCs w:val="20"/>
                <w:lang w:eastAsia="ru-RU"/>
              </w:rPr>
              <w:t>гг</w:t>
            </w:r>
            <w:proofErr w:type="spellEnd"/>
            <w:r w:rsidRPr="00991D4A">
              <w:rPr>
                <w:rFonts w:ascii="Arial" w:eastAsia="Times New Roman" w:hAnsi="Arial" w:cs="Arial"/>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6100100066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выплаты за исключением фонда оплаты труда муниципальным органам, лицам, привлекаемым согласно законодатель</w:t>
            </w:r>
            <w:r w:rsidR="0052120E">
              <w:rPr>
                <w:rFonts w:ascii="Arial" w:eastAsia="Times New Roman" w:hAnsi="Arial" w:cs="Arial"/>
                <w:sz w:val="20"/>
                <w:szCs w:val="20"/>
                <w:lang w:eastAsia="ru-RU"/>
              </w:rPr>
              <w:t>ства для выполнения отдельных п</w:t>
            </w:r>
            <w:r w:rsidRPr="00991D4A">
              <w:rPr>
                <w:rFonts w:ascii="Arial" w:eastAsia="Times New Roman" w:hAnsi="Arial" w:cs="Arial"/>
                <w:sz w:val="20"/>
                <w:szCs w:val="20"/>
                <w:lang w:eastAsia="ru-RU"/>
              </w:rPr>
              <w:t>олномочий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6100100066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Подпрограмма 1 "Энергосбережение и повышение энергетической эффективности здания администрации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7110100174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Осуществление областного государственного полномочия по определению перечня должностных лиц органов </w:t>
            </w:r>
            <w:r w:rsidRPr="00991D4A">
              <w:rPr>
                <w:rFonts w:ascii="Arial" w:eastAsia="Times New Roman" w:hAnsi="Arial" w:cs="Arial"/>
                <w:sz w:val="20"/>
                <w:szCs w:val="20"/>
                <w:lang w:eastAsia="ru-RU"/>
              </w:rPr>
              <w:lastRenderedPageBreak/>
              <w:t>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7200100075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Реализация комплекса основных мероприятий, направленных на профилактические меры, направленные на предупреждение экстремисткой деятельности, в том числе на выявление и последующие устранение причин и условий, способствующих осуществлению экстремисткой деятельности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7300100077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7300100077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7300100077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Национальная оборона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369,3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382,6</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Мобилизационная и вневойсковая подготовка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374,1</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374,1</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Фонд оплаты труда государственных (муниципальных) органов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287,3</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86,8</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w:t>
            </w:r>
            <w:r w:rsidRPr="00991D4A">
              <w:rPr>
                <w:rFonts w:ascii="Arial" w:eastAsia="Times New Roman" w:hAnsi="Arial" w:cs="Arial"/>
                <w:sz w:val="20"/>
                <w:szCs w:val="20"/>
                <w:lang w:eastAsia="ru-RU"/>
              </w:rPr>
              <w:lastRenderedPageBreak/>
              <w:t>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Закупка товаров, работ и услуг  в сфере информационно-коммуникационных технологий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22-51180-00000-00000</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205,5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205,5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 направленных по муниципальной программе "Обеспечение пожарной безопасности на территории Балаганского муниципального образования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Национальная экономика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46 910,0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70 579,9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5 024,2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Общеэкономические вопросы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Осуществление отдельных областных  государственных полномочий в сфере водоснабжения и водоотведения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Фонд оплаты труда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Дорожное хозяйство</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46 908,0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70 577,9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5 022,2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Муниципальные программы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46 908,0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70 577,9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5 022,2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Муниципальная программа "Капитальный  и текущий ремонт дорог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1 665,4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4 022,2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1 665,4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4 022,2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1 665,4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4 022,2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1 665,4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4 022,2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1 665,4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4 022,2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"Повышение безопасности дорожного движения на территории Балаганского муниципального образования на 2022-2024 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2022-2024 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бюджетные ассигнования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7400100078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Муниципальная программа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2022-2024 годов»</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4000000000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41 709,7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67 912,5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мероприятие: "Проведение капитального ремонта автомобильной дороги  </w:t>
            </w:r>
            <w:proofErr w:type="spellStart"/>
            <w:r w:rsidRPr="00991D4A">
              <w:rPr>
                <w:rFonts w:ascii="Arial" w:eastAsia="Times New Roman" w:hAnsi="Arial" w:cs="Arial"/>
                <w:color w:val="000000"/>
                <w:sz w:val="20"/>
                <w:szCs w:val="20"/>
                <w:lang w:eastAsia="ru-RU"/>
              </w:rPr>
              <w:t>ул.Ангарская,п.Балаганск</w:t>
            </w:r>
            <w:proofErr w:type="spellEnd"/>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41 709,7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67 912,5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Софинансирование расходных обязательств местным бюджетам на осуществление дорожной деятельности в отношении автомобильных дорог местного значения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59 629,7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59 629,7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59 629,7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 имущества</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59 629,7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8 282,8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8 282,8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8 282,8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8 282,8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Другие вопросы в области национальной экономики. Муниципальная программа «Развитие малого и среднего предпринимательства на территории Балаганского муниципального образования на 2022-2024 годы»</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9000000000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9000100095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Жилищно-коммунальное хозяйство</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12 811,8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2 484,2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2 839,1</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Жилищное хозяйство</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Мероприятия в области жилищного хозяйства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Осуществление мероприятий в области жилищного хозяйства органами местного самоуправления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Коммунальное хозяйство</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2 409,6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624,6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1 887,7</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1 598,2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Мероприятия в области коммунального хозяйства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1 598,2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Осуществление мероприятий в области коммунального хозяйства органами местного самоуправления, местный бюджет</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1 598,2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1 578,1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1 578,1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1 396,1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"Комплексное развитие систем коммунальной инфраструктуры Балаганского муниципального образования  на 2022-2024 гг.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бюджетные ассигнования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Благоустройство</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10 052,2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1 721,9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751,4</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Муниципальные  программы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4 560,0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Подпрограмма 2 "Энергосбережение и повышение энергетической эффективности освещения улиц на </w:t>
            </w:r>
            <w:r w:rsidRPr="00991D4A">
              <w:rPr>
                <w:rFonts w:ascii="Arial" w:eastAsia="Times New Roman" w:hAnsi="Arial" w:cs="Arial"/>
                <w:sz w:val="20"/>
                <w:szCs w:val="20"/>
                <w:lang w:eastAsia="ru-RU"/>
              </w:rPr>
              <w:lastRenderedPageBreak/>
              <w:t>территории  Балаганского муниципального образования на 2022-2024гг"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 xml:space="preserve">Основное мероприятие: «Реализация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2022-2024гг.» муниципальной программы "Энергосбережение и повышение энергетической эффективности на территории Балаганского муниципального образования на 2022-2024г."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2022-2024гг.» муниципальной программы "Энергосбережение и повышение энергетической эффективности на территории Балаганского муниципального образования на 2022-2024г."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"Благоустройство" на 2021-2023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 xml:space="preserve">, Муниципальная программа "Формирование современной комфортной городской среды на территории Балаганского МО на 2018-2023 гг."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"Благоустройство территории Балаганского муниципального образования  на 2022-2024 гг."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2022-2024 гг."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 xml:space="preserve"> 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2 103,6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Основное мероприятие: «Благоустройство общественных территорий»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 (ОБ)</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 (ОБ)</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 (ОБ)</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(МБ)</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Реализация программ формирования современной городской среды местным бюджетам (местный бюджет)</w:t>
            </w:r>
            <w:r w:rsidRPr="00991D4A">
              <w:rPr>
                <w:rFonts w:ascii="Arial" w:eastAsia="Times New Roman" w:hAnsi="Arial" w:cs="Arial"/>
                <w:color w:val="000000"/>
                <w:sz w:val="20"/>
                <w:szCs w:val="20"/>
                <w:lang w:eastAsia="ru-RU"/>
              </w:rPr>
              <w:br w:type="page"/>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 (местный бюджет)</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5 492,2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731,4</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Мероприятия в области благоустройства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5 492,2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731,4</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Мероприятия в области уличного освещения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энергетических ресурсов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Другие вопросы в области благоустройства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2 243,35683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1 867,82683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1 867,82683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1 867,82683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Уплата налогов и сборов и иных платежей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Уплата прочих налогов и сборов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иных платежей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Организация и утилизация твердых коммунальных отходов на территории поселения</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Основное мероприятие: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Реализация комплекса основных мероприятий: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Софинансирование расходных обязательств муниципальных образований Иркутской области: Субсидии местным бюджетам на реализацию общественно значимых проектов по благоустройству </w:t>
            </w:r>
            <w:r w:rsidRPr="00991D4A">
              <w:rPr>
                <w:rFonts w:ascii="Arial" w:eastAsia="Times New Roman" w:hAnsi="Arial" w:cs="Arial"/>
                <w:sz w:val="20"/>
                <w:szCs w:val="20"/>
                <w:lang w:eastAsia="ru-RU"/>
              </w:rPr>
              <w:lastRenderedPageBreak/>
              <w:t>сельских территорий в рамках обеспечения комплексного развития сельских территорий (Предоставление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Финансирование расходных обязательств муниципальных образований Иркутской области: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269,75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r w:rsidR="0052120E">
              <w:rPr>
                <w:rFonts w:ascii="Arial" w:eastAsia="Times New Roman" w:hAnsi="Arial" w:cs="Arial"/>
                <w:sz w:val="20"/>
                <w:szCs w:val="20"/>
                <w:lang w:eastAsia="ru-RU"/>
              </w:rPr>
              <w:t xml:space="preserve"> </w:t>
            </w:r>
            <w:bookmarkStart w:id="1" w:name="_GoBack"/>
            <w:bookmarkEnd w:id="1"/>
            <w:r w:rsidRPr="00991D4A">
              <w:rPr>
                <w:rFonts w:ascii="Arial" w:eastAsia="Times New Roman" w:hAnsi="Arial" w:cs="Arial"/>
                <w:sz w:val="20"/>
                <w:szCs w:val="20"/>
                <w:lang w:eastAsia="ru-RU"/>
              </w:rPr>
              <w:t>местный бюджет</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105,78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 Областной бюджет)</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1 481,2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721,9</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 (Местный бюджет)</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Образование</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Профессиональная подготовка, переподготовка и повышение квалификации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Культура, кинематография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1 882,6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1 278,0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Культура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1 278,0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1 176,5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1 078,0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Культурный досуг населения (поселений)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1 176,5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1 078,0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978,0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Расходы на выплаты персоналу казенных учреждений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Фонд оплаты труда казенных учреждений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749,6</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выплаты персоналу государственных (муниципальных) органов</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226,4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226,4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226,4</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2022-2024 </w:t>
            </w:r>
            <w:proofErr w:type="spellStart"/>
            <w:r w:rsidRPr="00991D4A">
              <w:rPr>
                <w:rFonts w:ascii="Arial" w:eastAsia="Times New Roman" w:hAnsi="Arial" w:cs="Arial"/>
                <w:sz w:val="20"/>
                <w:szCs w:val="20"/>
                <w:lang w:eastAsia="ru-RU"/>
              </w:rPr>
              <w:t>гг</w:t>
            </w:r>
            <w:proofErr w:type="spellEnd"/>
            <w:r w:rsidRPr="00991D4A">
              <w:rPr>
                <w:rFonts w:ascii="Arial" w:eastAsia="Times New Roman" w:hAnsi="Arial" w:cs="Arial"/>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6600000000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Основное мероприятие: «Реализация комплекса основных мероприятий, направленных по муниципальной программе "Организация досуга населению, проведение </w:t>
            </w:r>
            <w:r w:rsidRPr="00991D4A">
              <w:rPr>
                <w:rFonts w:ascii="Arial" w:eastAsia="Times New Roman" w:hAnsi="Arial" w:cs="Arial"/>
                <w:sz w:val="20"/>
                <w:szCs w:val="20"/>
                <w:lang w:eastAsia="ru-RU"/>
              </w:rPr>
              <w:lastRenderedPageBreak/>
              <w:t xml:space="preserve">культурно-массовых мероприятий в Балаганском муниципальном образовании на 2022-2024 </w:t>
            </w:r>
            <w:proofErr w:type="spellStart"/>
            <w:r w:rsidRPr="00991D4A">
              <w:rPr>
                <w:rFonts w:ascii="Arial" w:eastAsia="Times New Roman" w:hAnsi="Arial" w:cs="Arial"/>
                <w:sz w:val="20"/>
                <w:szCs w:val="20"/>
                <w:lang w:eastAsia="ru-RU"/>
              </w:rPr>
              <w:t>гг</w:t>
            </w:r>
            <w:proofErr w:type="spellEnd"/>
            <w:r w:rsidRPr="00991D4A">
              <w:rPr>
                <w:rFonts w:ascii="Arial" w:eastAsia="Times New Roman" w:hAnsi="Arial" w:cs="Arial"/>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08</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6600100000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2022-2024 </w:t>
            </w:r>
            <w:proofErr w:type="spellStart"/>
            <w:r w:rsidRPr="00991D4A">
              <w:rPr>
                <w:rFonts w:ascii="Arial" w:eastAsia="Times New Roman" w:hAnsi="Arial" w:cs="Arial"/>
                <w:sz w:val="20"/>
                <w:szCs w:val="20"/>
                <w:lang w:eastAsia="ru-RU"/>
              </w:rPr>
              <w:t>гг</w:t>
            </w:r>
            <w:proofErr w:type="spellEnd"/>
            <w:r w:rsidRPr="00991D4A">
              <w:rPr>
                <w:rFonts w:ascii="Arial" w:eastAsia="Times New Roman" w:hAnsi="Arial" w:cs="Arial"/>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right"/>
              <w:rPr>
                <w:rFonts w:ascii="Arial" w:eastAsia="Times New Roman" w:hAnsi="Arial" w:cs="Arial"/>
                <w:sz w:val="20"/>
                <w:szCs w:val="20"/>
                <w:lang w:eastAsia="ru-RU"/>
              </w:rPr>
            </w:pPr>
            <w:r w:rsidRPr="00991D4A">
              <w:rPr>
                <w:rFonts w:ascii="Arial" w:eastAsia="Times New Roman" w:hAnsi="Arial" w:cs="Arial"/>
                <w:sz w:val="20"/>
                <w:szCs w:val="20"/>
                <w:lang w:eastAsia="ru-RU"/>
              </w:rPr>
              <w:t>6600100071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бюджетные ассигнования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налогов и сборов и иных платежей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иных платежей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Социальная политика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Пенсионное обеспечение</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Доплаты к пенсиям, дополнительное пенсионное обеспечение</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Выплаты пенсии за выслугу лет гражданам, замещавшим должности муниципальной службы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Социальное обеспечение  и иные выплаты населению</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310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Социальные выплаты гражданам и иные социальные выплаты, кроме публичных нормативных социальных выплат</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312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Социальное обеспечение населения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Предоставление мер социальной поддержки отдельным категориям граждан в рамках полномочий Балаганского МО</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Социальное обеспечение и иные выплаты населению</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выплаты населению</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Физическая культура и спорт</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6 992,2463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Физическая культура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6 992,2463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 xml:space="preserve">Основное </w:t>
            </w:r>
            <w:proofErr w:type="spellStart"/>
            <w:r w:rsidRPr="00991D4A">
              <w:rPr>
                <w:rFonts w:ascii="Arial" w:eastAsia="Times New Roman" w:hAnsi="Arial" w:cs="Arial"/>
                <w:color w:val="000000"/>
                <w:sz w:val="20"/>
                <w:szCs w:val="20"/>
                <w:lang w:eastAsia="ru-RU"/>
              </w:rPr>
              <w:t>мероприятие:»Реализация</w:t>
            </w:r>
            <w:proofErr w:type="spellEnd"/>
            <w:r w:rsidRPr="00991D4A">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Поощрительные выплаты спортсменам-победителям и призерам</w:t>
            </w:r>
            <w:r w:rsidRPr="00991D4A">
              <w:rPr>
                <w:rFonts w:ascii="Arial" w:eastAsia="Times New Roman" w:hAnsi="Arial" w:cs="Arial"/>
                <w:color w:val="000000"/>
                <w:sz w:val="20"/>
                <w:szCs w:val="20"/>
                <w:lang w:eastAsia="ru-RU"/>
              </w:rPr>
              <w:br/>
              <w:t>спортивных соревнований</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w:t>
            </w:r>
            <w:proofErr w:type="spellStart"/>
            <w:r w:rsidRPr="00991D4A">
              <w:rPr>
                <w:rFonts w:ascii="Arial" w:eastAsia="Times New Roman" w:hAnsi="Arial" w:cs="Arial"/>
                <w:color w:val="000000"/>
                <w:sz w:val="20"/>
                <w:szCs w:val="20"/>
                <w:lang w:eastAsia="ru-RU"/>
              </w:rPr>
              <w:t>мероприятие:»Реализация</w:t>
            </w:r>
            <w:proofErr w:type="spellEnd"/>
            <w:r w:rsidRPr="00991D4A">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6700100000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Софинансирование расходных обязательств муниципальных образований Иркутской области: Субсидии местным бюджетам на приобретение оборудования и создании плоскостных спортивных сооружений в сельской местности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6 814,9463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67001S2922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Обслуживание государственного (муниципального) долга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Обслуживание государственного (муниципального) внутреннего долга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Непрограммные расходы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Мероприятия по обслуживанию муниципального долга муниципального образования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9111200000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Процентные платежи по муниципальному долгу муниципального образования</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Обслуживание государственного (муниципального) долга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Обслуживание муниципального долга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9111220300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Межбюджетные трансферты общего характера бюджетам бюджетной системы Российской Федерации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Прочие межбюджетные трансферты общего характера</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Межбюджетные трансферты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9190022106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9190022106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52120E">
        <w:trPr>
          <w:gridAfter w:val="1"/>
          <w:wAfter w:w="54" w:type="dxa"/>
          <w:trHeight w:val="20"/>
        </w:trPr>
        <w:tc>
          <w:tcPr>
            <w:tcW w:w="5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межбюджетные трансферты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9190022106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540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bl>
    <w:p w:rsidR="00991D4A" w:rsidRPr="00991D4A" w:rsidRDefault="00991D4A" w:rsidP="00991D4A">
      <w:pPr>
        <w:spacing w:after="0" w:line="240" w:lineRule="auto"/>
        <w:rPr>
          <w:rFonts w:ascii="Arial" w:eastAsia="Times New Roman" w:hAnsi="Arial" w:cs="Arial"/>
          <w:sz w:val="20"/>
          <w:szCs w:val="21"/>
          <w:lang w:eastAsia="ru-RU"/>
        </w:rPr>
      </w:pPr>
    </w:p>
    <w:p w:rsidR="00991D4A" w:rsidRPr="00991D4A" w:rsidRDefault="00991D4A" w:rsidP="00991D4A">
      <w:pPr>
        <w:spacing w:after="0" w:line="240" w:lineRule="auto"/>
        <w:rPr>
          <w:rFonts w:ascii="Arial" w:eastAsia="Times New Roman" w:hAnsi="Arial" w:cs="Arial"/>
          <w:b/>
          <w:sz w:val="24"/>
          <w:szCs w:val="32"/>
          <w:lang w:eastAsia="ru-RU"/>
        </w:rPr>
      </w:pPr>
    </w:p>
    <w:p w:rsidR="00991D4A" w:rsidRPr="00991D4A" w:rsidRDefault="00991D4A" w:rsidP="00991D4A">
      <w:pPr>
        <w:spacing w:after="0" w:line="240" w:lineRule="auto"/>
        <w:rPr>
          <w:rFonts w:ascii="Arial" w:eastAsia="Times New Roman" w:hAnsi="Arial" w:cs="Arial"/>
          <w:b/>
          <w:sz w:val="24"/>
          <w:szCs w:val="32"/>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p>
    <w:p w:rsidR="00991D4A" w:rsidRDefault="00991D4A"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52120E" w:rsidRDefault="0052120E"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lastRenderedPageBreak/>
        <w:t>Приложение 6</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к решению Думы Балаганского муниципального образования</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от 28.12.2022 г. № 8/1</w:t>
      </w:r>
    </w:p>
    <w:p w:rsidR="00991D4A" w:rsidRP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p>
    <w:tbl>
      <w:tblPr>
        <w:tblW w:w="14386" w:type="dxa"/>
        <w:tblInd w:w="108" w:type="dxa"/>
        <w:tblLook w:val="04A0" w:firstRow="1" w:lastRow="0" w:firstColumn="1" w:lastColumn="0" w:noHBand="0" w:noVBand="1"/>
      </w:tblPr>
      <w:tblGrid>
        <w:gridCol w:w="5279"/>
        <w:gridCol w:w="734"/>
        <w:gridCol w:w="442"/>
        <w:gridCol w:w="452"/>
        <w:gridCol w:w="1460"/>
        <w:gridCol w:w="597"/>
        <w:gridCol w:w="1294"/>
        <w:gridCol w:w="1400"/>
        <w:gridCol w:w="1417"/>
        <w:gridCol w:w="1277"/>
        <w:gridCol w:w="34"/>
      </w:tblGrid>
      <w:tr w:rsidR="00991D4A" w:rsidRPr="00991D4A" w:rsidTr="00991D4A">
        <w:trPr>
          <w:trHeight w:val="20"/>
        </w:trPr>
        <w:tc>
          <w:tcPr>
            <w:tcW w:w="14386" w:type="dxa"/>
            <w:gridSpan w:val="11"/>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РАСПРЕДЕЛЕНИЕ БЮДЖЕТНЫХ АССИГНОВАНИЙ</w:t>
            </w:r>
          </w:p>
        </w:tc>
      </w:tr>
      <w:tr w:rsidR="00991D4A" w:rsidRPr="00991D4A" w:rsidTr="00991D4A">
        <w:trPr>
          <w:trHeight w:val="20"/>
        </w:trPr>
        <w:tc>
          <w:tcPr>
            <w:tcW w:w="14386" w:type="dxa"/>
            <w:gridSpan w:val="11"/>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 xml:space="preserve"> ПО РАЗДЕЛАМ ПОДРАЗДЕЛАМ, ЦЕЛЕВЫМ СТАЬЯМ</w:t>
            </w:r>
          </w:p>
        </w:tc>
      </w:tr>
      <w:tr w:rsidR="00991D4A" w:rsidRPr="00991D4A" w:rsidTr="00991D4A">
        <w:trPr>
          <w:trHeight w:val="20"/>
        </w:trPr>
        <w:tc>
          <w:tcPr>
            <w:tcW w:w="14386" w:type="dxa"/>
            <w:gridSpan w:val="11"/>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 xml:space="preserve">И ВИДАМ РАСХОДОВ КЛАССИФИКАЦИИ РАСХОДОВ БЮДЖЕТОВ </w:t>
            </w:r>
          </w:p>
        </w:tc>
      </w:tr>
      <w:tr w:rsidR="00991D4A" w:rsidRPr="00991D4A" w:rsidTr="00991D4A">
        <w:trPr>
          <w:trHeight w:val="20"/>
        </w:trPr>
        <w:tc>
          <w:tcPr>
            <w:tcW w:w="14386" w:type="dxa"/>
            <w:gridSpan w:val="11"/>
            <w:tcBorders>
              <w:top w:val="nil"/>
              <w:left w:val="nil"/>
              <w:bottom w:val="nil"/>
              <w:right w:val="nil"/>
            </w:tcBorders>
            <w:shd w:val="clear" w:color="auto" w:fill="auto"/>
            <w:noWrap/>
            <w:vAlign w:val="bottom"/>
            <w:hideMark/>
          </w:tcPr>
          <w:p w:rsidR="00991D4A" w:rsidRPr="00991D4A" w:rsidRDefault="00991D4A" w:rsidP="00991D4A">
            <w:pPr>
              <w:spacing w:after="0" w:line="240" w:lineRule="auto"/>
              <w:jc w:val="center"/>
              <w:rPr>
                <w:rFonts w:ascii="Arial" w:eastAsia="Times New Roman" w:hAnsi="Arial" w:cs="Arial"/>
                <w:b/>
                <w:bCs/>
                <w:szCs w:val="24"/>
                <w:lang w:eastAsia="ru-RU"/>
              </w:rPr>
            </w:pPr>
            <w:r w:rsidRPr="00991D4A">
              <w:rPr>
                <w:rFonts w:ascii="Arial" w:eastAsia="Times New Roman" w:hAnsi="Arial" w:cs="Arial"/>
                <w:b/>
                <w:bCs/>
                <w:szCs w:val="24"/>
                <w:lang w:eastAsia="ru-RU"/>
              </w:rPr>
              <w:t>В ВЕДОМСТВЕННОЙ СТРУКТУРЕ РАСХОДОВ БЮДЖЕТА НА 2022 ГОД  И ПЛАНОВЫЙ ПЕРИОД  2023 И  2024 ГОДОВ</w:t>
            </w:r>
          </w:p>
        </w:tc>
      </w:tr>
      <w:tr w:rsidR="00991D4A" w:rsidRPr="00991D4A" w:rsidTr="00991D4A">
        <w:trPr>
          <w:gridAfter w:val="1"/>
          <w:wAfter w:w="34" w:type="dxa"/>
          <w:trHeight w:val="255"/>
        </w:trPr>
        <w:tc>
          <w:tcPr>
            <w:tcW w:w="5279"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Arial" w:eastAsia="Times New Roman" w:hAnsi="Arial" w:cs="Arial"/>
                <w:b/>
                <w:bCs/>
                <w:sz w:val="24"/>
                <w:szCs w:val="24"/>
                <w:lang w:eastAsia="ru-RU"/>
              </w:rPr>
            </w:pPr>
          </w:p>
        </w:tc>
        <w:tc>
          <w:tcPr>
            <w:tcW w:w="734"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442"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452"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597"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294"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400" w:type="dxa"/>
            <w:tcBorders>
              <w:top w:val="nil"/>
              <w:left w:val="nil"/>
              <w:bottom w:val="single" w:sz="4" w:space="0" w:color="auto"/>
              <w:right w:val="nil"/>
            </w:tcBorders>
            <w:shd w:val="clear" w:color="auto" w:fill="auto"/>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jc w:val="center"/>
              <w:rPr>
                <w:rFonts w:ascii="Times New Roman" w:eastAsia="Times New Roman" w:hAnsi="Times New Roman" w:cs="Times New Roman"/>
                <w:sz w:val="20"/>
                <w:szCs w:val="20"/>
                <w:lang w:eastAsia="ru-RU"/>
              </w:rPr>
            </w:pPr>
          </w:p>
        </w:tc>
        <w:tc>
          <w:tcPr>
            <w:tcW w:w="1277" w:type="dxa"/>
            <w:tcBorders>
              <w:top w:val="nil"/>
              <w:left w:val="nil"/>
              <w:bottom w:val="single" w:sz="4" w:space="0" w:color="auto"/>
              <w:right w:val="nil"/>
            </w:tcBorders>
            <w:shd w:val="clear" w:color="auto" w:fill="auto"/>
            <w:noWrap/>
            <w:vAlign w:val="bottom"/>
            <w:hideMark/>
          </w:tcPr>
          <w:p w:rsidR="00991D4A" w:rsidRPr="00991D4A" w:rsidRDefault="00991D4A" w:rsidP="00991D4A">
            <w:pPr>
              <w:spacing w:after="0" w:line="240" w:lineRule="auto"/>
              <w:rPr>
                <w:rFonts w:ascii="Times New Roman" w:eastAsia="Times New Roman" w:hAnsi="Times New Roman" w:cs="Times New Roman"/>
                <w:sz w:val="20"/>
                <w:szCs w:val="20"/>
                <w:lang w:eastAsia="ru-RU"/>
              </w:rPr>
            </w:pP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Наименование показателей</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ГРБС</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roofErr w:type="spellStart"/>
            <w:r w:rsidRPr="00991D4A">
              <w:rPr>
                <w:rFonts w:ascii="Arial" w:eastAsia="Times New Roman" w:hAnsi="Arial" w:cs="Arial"/>
                <w:sz w:val="20"/>
                <w:szCs w:val="20"/>
                <w:lang w:eastAsia="ru-RU"/>
              </w:rPr>
              <w:t>Рз</w:t>
            </w:r>
            <w:proofErr w:type="spellEnd"/>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roofErr w:type="spellStart"/>
            <w:r w:rsidRPr="00991D4A">
              <w:rPr>
                <w:rFonts w:ascii="Arial" w:eastAsia="Times New Roman" w:hAnsi="Arial" w:cs="Arial"/>
                <w:sz w:val="20"/>
                <w:szCs w:val="20"/>
                <w:lang w:eastAsia="ru-RU"/>
              </w:rPr>
              <w:t>Пз</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ЦСР</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ВР</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roofErr w:type="spellStart"/>
            <w:r w:rsidRPr="00991D4A">
              <w:rPr>
                <w:rFonts w:ascii="Arial" w:eastAsia="Times New Roman" w:hAnsi="Arial" w:cs="Arial"/>
                <w:sz w:val="20"/>
                <w:szCs w:val="20"/>
                <w:lang w:eastAsia="ru-RU"/>
              </w:rPr>
              <w:t>Доп.кл</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2022 Сумма тыс.руб.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2023   Сумма тыс.руб.</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2024   Сумма тыс.руб.</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ВСЕГО</w:t>
            </w:r>
          </w:p>
        </w:tc>
        <w:tc>
          <w:tcPr>
            <w:tcW w:w="7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83 982,1</w:t>
            </w:r>
          </w:p>
        </w:tc>
        <w:tc>
          <w:tcPr>
            <w:tcW w:w="141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83 473,4</w:t>
            </w:r>
          </w:p>
        </w:tc>
        <w:tc>
          <w:tcPr>
            <w:tcW w:w="127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22 144,3</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Администрация Балаганского МО</w:t>
            </w:r>
          </w:p>
        </w:tc>
        <w:tc>
          <w:tcPr>
            <w:tcW w:w="7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73 101,7</w:t>
            </w:r>
          </w:p>
        </w:tc>
        <w:tc>
          <w:tcPr>
            <w:tcW w:w="141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77 507,6</w:t>
            </w:r>
          </w:p>
        </w:tc>
        <w:tc>
          <w:tcPr>
            <w:tcW w:w="127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12 948,6</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12 807,5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6 800,7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10 598,9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Функционирование высшего должностного лица субъекта РФ 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1 610,0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1 610,0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Обеспечение деятельности высшего должностного лица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Расходы на выплаты персоналу государственных(муниципальных)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1 806,7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Фонд оплаты труда государственных (муниципальных)органов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1 374,187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1 221,2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1 221,2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17,509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9110200203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415,004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368,8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368,8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Функционирование Правительства Российской Федерации, высших исполнительных органов </w:t>
            </w:r>
            <w:r w:rsidRPr="00991D4A">
              <w:rPr>
                <w:rFonts w:ascii="Arial" w:eastAsia="Times New Roman" w:hAnsi="Arial" w:cs="Arial"/>
                <w:b/>
                <w:bCs/>
                <w:sz w:val="20"/>
                <w:szCs w:val="20"/>
                <w:lang w:eastAsia="ru-RU"/>
              </w:rPr>
              <w:lastRenderedPageBreak/>
              <w:t>власти субъекта Российской Федерации, местных администраций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10 789,6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4 989,0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8 787,2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10 789,6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4 988,5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8 787,2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10 789,6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4 988,5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8 787,2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Обеспечение деятельности администрации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10 789,6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4 988,5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8 786,7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9 000,1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4 295,2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7 093,4</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выплаты персоналу государственных(муниципальных)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9 000,1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4 295,2</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7 093,4</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Фонд оплаты труда государственных (муниципальных)органов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6 955,5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3 131,8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5 430,0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выплаты персоналу государственных (муниципальных)</w:t>
            </w:r>
            <w:r w:rsidRPr="00991D4A">
              <w:rPr>
                <w:rFonts w:ascii="Arial" w:eastAsia="Times New Roman" w:hAnsi="Arial" w:cs="Arial"/>
                <w:sz w:val="20"/>
                <w:szCs w:val="20"/>
                <w:lang w:eastAsia="ru-RU"/>
              </w:rPr>
              <w:br/>
              <w:t>органов, за исключением фонда оплаты труда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2 026,7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1 139,4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1 639,4</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1 460,5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334,3</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1 364,3</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1 460,5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334,3</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1 364,3</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услуг в сфере информационно-коммуникационных технологий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242</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535,0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159,9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450,0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727,5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174,4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914,3</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Закупка энергетических ресурсов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247</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250,0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250,0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800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329,0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359,0</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329,0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Исполнение судебных актов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Исполнение судебных актов Российской Федерации и мировых соглашений по возмещению причиненного вреда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831</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налогов и сборов и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329,0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359,0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329,0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налога на имущество организаций и земельного налога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290,0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Уплата прочих налогов и сборов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Резервные фонды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91000000000</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Резервные фонды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9110700000</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9110700000</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800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Резервные средства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9110700000</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870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Другие 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101,7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101,7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Муниципальная программа "Поддержка деятельности общественных организаций Балаганского муниципального образования на 2022-2024 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Основное мероприятие: «Материальное стимулирование деятельности дружинников Балаганского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Материальное стимулирование деятельности дружинников Балаганского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6100000066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6100600066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6100600066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Подпрограмме 1 «Энергосбережение и повышение энергетической эффективности здания </w:t>
            </w:r>
            <w:r w:rsidRPr="00991D4A">
              <w:rPr>
                <w:rFonts w:ascii="Arial" w:eastAsia="Times New Roman" w:hAnsi="Arial" w:cs="Arial"/>
                <w:color w:val="000000"/>
                <w:sz w:val="20"/>
                <w:szCs w:val="20"/>
                <w:lang w:eastAsia="ru-RU"/>
              </w:rPr>
              <w:lastRenderedPageBreak/>
              <w:t>администрации Балаганского муниципального образования на 2022-2024гг.» муниципальной программы "Энергосбережение и повышение энергетической эффективности на территории Балаганского муниципального образования на 2022-2024г."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Реализация комплекса основных мероприятий, направленных по подпрограмме 1 «Энергосбережение и повышение энергетической эффективности здания администрации Балаганского муниципального образования на 2022-2024гг.» муниципальной программы "Энергосбережение и повышение энергетической эффективности на территории Балаганского муниципального образования на 2022-2024г.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7110100174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7110100174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7110100174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9110473150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2022-2024годы"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Основное мероприятие: «Профилактические меры, направленные на предупреждение экстремисткой деятельности, в том числе на выявление и </w:t>
            </w:r>
            <w:r w:rsidRPr="00991D4A">
              <w:rPr>
                <w:rFonts w:ascii="Arial" w:eastAsia="Times New Roman" w:hAnsi="Arial" w:cs="Arial"/>
                <w:sz w:val="20"/>
                <w:szCs w:val="20"/>
                <w:lang w:eastAsia="ru-RU"/>
              </w:rPr>
              <w:lastRenderedPageBreak/>
              <w:t>последующие устранение причин и условий, способствующих осуществлению экстремисткой деятельности»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Реализация комплекса основных мероприятий, направленных на профилактические меры, направленные на предупреждение экстремисткой деятельности, в том числе на выявление и последующие устранение причин и условий, способствующих осуществлению экстремисткой деятельности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7300100077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7300100077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7300100077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2022-2024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7200000000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w:t>
            </w:r>
            <w:proofErr w:type="spellStart"/>
            <w:r w:rsidRPr="00991D4A">
              <w:rPr>
                <w:rFonts w:ascii="Arial" w:eastAsia="Times New Roman" w:hAnsi="Arial" w:cs="Arial"/>
                <w:color w:val="000000"/>
                <w:sz w:val="20"/>
                <w:szCs w:val="20"/>
                <w:lang w:eastAsia="ru-RU"/>
              </w:rPr>
              <w:t>мероприятие:"Профилактика</w:t>
            </w:r>
            <w:proofErr w:type="spellEnd"/>
            <w:r w:rsidRPr="00991D4A">
              <w:rPr>
                <w:rFonts w:ascii="Arial" w:eastAsia="Times New Roman" w:hAnsi="Arial" w:cs="Arial"/>
                <w:color w:val="000000"/>
                <w:sz w:val="20"/>
                <w:szCs w:val="20"/>
                <w:lang w:eastAsia="ru-RU"/>
              </w:rPr>
              <w:t xml:space="preserve"> преступлений и правонарушений, в том числе среди несовершеннолетних в Балаганском муниципальном образовании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7200100075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7200100075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7200100075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Национальная оборона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369,3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382,6</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Мобилизационная и вневойсковая подготовка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369,3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382,6</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369,3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382,6</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 Расходы на выплаты персоналу казенных учреждений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360,6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374,1</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Фонд оплаты труда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283,0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277,0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287,3</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86,8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в сфере информационно-коммуникационных технологий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242</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9110451180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22-51180-00000-00000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2022-2024 год"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"Обеспечение пожарной </w:t>
            </w:r>
            <w:r w:rsidRPr="00991D4A">
              <w:rPr>
                <w:rFonts w:ascii="Arial" w:eastAsia="Times New Roman" w:hAnsi="Arial" w:cs="Arial"/>
                <w:color w:val="000000"/>
                <w:sz w:val="20"/>
                <w:szCs w:val="20"/>
                <w:lang w:eastAsia="ru-RU"/>
              </w:rPr>
              <w:lastRenderedPageBreak/>
              <w:t xml:space="preserve">безопасности на территории Балаганского муниципального образования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 xml:space="preserve">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Национальная экономика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41 711,7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67 914,5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Общеэкономические вопросы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Осуществление отдельных областных государственных полномочий в сфере водоснабжения и водоотведения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Расходы на выплаты персоналу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9110473110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«Осуществление дорожной деятельности в отношении автомобильных дорог общего пользования местного значения, </w:t>
            </w:r>
            <w:r w:rsidRPr="00991D4A">
              <w:rPr>
                <w:rFonts w:ascii="Arial" w:eastAsia="Times New Roman" w:hAnsi="Arial" w:cs="Arial"/>
                <w:color w:val="000000"/>
                <w:sz w:val="20"/>
                <w:szCs w:val="20"/>
                <w:lang w:eastAsia="ru-RU"/>
              </w:rPr>
              <w:lastRenderedPageBreak/>
              <w:t>строительство и капитальный ремонт автодорог в п. Балаганск на период 2022-2024 годов»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4000000000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41 709,7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67 912,5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 xml:space="preserve">Основное мероприятие : "Проведение капитального ремонта автомобильной дороги </w:t>
            </w:r>
            <w:proofErr w:type="spellStart"/>
            <w:r w:rsidRPr="00991D4A">
              <w:rPr>
                <w:rFonts w:ascii="Arial" w:eastAsia="Times New Roman" w:hAnsi="Arial" w:cs="Arial"/>
                <w:color w:val="000000"/>
                <w:sz w:val="20"/>
                <w:szCs w:val="20"/>
                <w:lang w:eastAsia="ru-RU"/>
              </w:rPr>
              <w:t>ул.Ангарская</w:t>
            </w:r>
            <w:proofErr w:type="spellEnd"/>
            <w:r w:rsidRPr="00991D4A">
              <w:rPr>
                <w:rFonts w:ascii="Arial" w:eastAsia="Times New Roman" w:hAnsi="Arial" w:cs="Arial"/>
                <w:color w:val="000000"/>
                <w:sz w:val="20"/>
                <w:szCs w:val="20"/>
                <w:lang w:eastAsia="ru-RU"/>
              </w:rPr>
              <w:t xml:space="preserve">, </w:t>
            </w:r>
            <w:proofErr w:type="spellStart"/>
            <w:r w:rsidRPr="00991D4A">
              <w:rPr>
                <w:rFonts w:ascii="Arial" w:eastAsia="Times New Roman" w:hAnsi="Arial" w:cs="Arial"/>
                <w:color w:val="000000"/>
                <w:sz w:val="20"/>
                <w:szCs w:val="20"/>
                <w:lang w:eastAsia="ru-RU"/>
              </w:rPr>
              <w:t>п.Балаганск</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41 709,7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67 912,5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59 629,7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Финансирование расходных обязательств местным бюджетам на осуществление дорожной деятельности в отношении автомобильных дорог местного значения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59 629,7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59 629,7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59 629,7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40 995,5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59 629,7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Финансирование расходных обязательств местными бюджетами на осуществление дорожной деятельности в отношении автомобильных дорог местного значения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8 282,8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8 282,8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8 282,8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40001S2951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8 282,8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Другие вопросы в области национальной экономики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«Развитие малого и среднего предпринимательства на территории Балаганского муниципального образования на 2022-2024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9000000000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Основное мероприятие: «Реализация основных мероприятий, муниципальной программы «Развитие малого и среднего предпринимательства на территории Балаганского муниципального образования на 2022-2024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9000100000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Реализация основных мероприятий, муниципальной программы «Развитие малого и среднего предпринимательства на территории Балаганского муниципального образования на 2022-2024 годы»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9000100095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9000100095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9000100095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9000100095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Жилищно-коммунальное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10 744,0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2 060,1</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1 541,9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Жилищное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137,7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137,7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Мероприятия в области жилищного хозяйства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137,7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137,7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137,7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9140060001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137,7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1 598,2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300,5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600,5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Мероприятия в области коммунального  хозяйства</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Осуществление мероприятий в области коммунального хозяйства органами местного самоуправления, местный бюджет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1 598,2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1 578,1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1 578,1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600,5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1 396,1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300,5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600,5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Исполнение судебных актов Российской Федерации и мировых соглашений по возмещению причиненного вреда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9150025105</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Благоустройство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8 795,8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1 621,9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741,4</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Муниципальные  программы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8 795,8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1 621,9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741,4</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"Благоустройство территории Балаганского муниципального образования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6500100000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"Благоустройство" на 2022-2024 </w:t>
            </w:r>
            <w:proofErr w:type="spellStart"/>
            <w:r w:rsidRPr="00991D4A">
              <w:rPr>
                <w:rFonts w:ascii="Arial" w:eastAsia="Times New Roman" w:hAnsi="Arial" w:cs="Arial"/>
                <w:color w:val="000000"/>
                <w:sz w:val="20"/>
                <w:szCs w:val="20"/>
                <w:lang w:eastAsia="ru-RU"/>
              </w:rPr>
              <w:t>гг</w:t>
            </w:r>
            <w:proofErr w:type="spellEnd"/>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6500100070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"Формирование современной комфортной городской среды на территории Балаганского МО на 2018-2024гг""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2 103,6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Основное мероприятие: «Благоустройство общественных территорий»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2 103,6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2 103,6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2 103,6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2 103,6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2 103,6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2 082,0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680F255551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5 492,2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Мероприятия в области благоустройства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5 492,2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Другие вопросы в области благоустройства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1 867,82683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1 867,82683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1 867,82683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1 867,82683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831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464,7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налогов и сборов и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Уплата прочих налогов и сборов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мероприятия в области уличного освещения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энергетических ресурсов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50,0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Организация и утилизация твердых коммунальных отходов на территории поселения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9160060006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387,94317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Реализация общественно значимых проектов по благоустройству сельских территорий в рамках обеспечения комплексного развития сельских территорий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Основное мероприятие: Реализация общественно значимых проектов по благоустройству сельских территорий в рамках обеспечения комплексного развития сельских территорий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Софинансирование расходных обязательств муниципальных образований Иркутской области: </w:t>
            </w:r>
            <w:r w:rsidRPr="00991D4A">
              <w:rPr>
                <w:rFonts w:ascii="Arial" w:eastAsia="Times New Roman" w:hAnsi="Arial" w:cs="Arial"/>
                <w:sz w:val="20"/>
                <w:szCs w:val="20"/>
                <w:lang w:eastAsia="ru-RU"/>
              </w:rPr>
              <w:lastRenderedPageBreak/>
              <w:t>реализация общественно значимых проектов по благоустройству сельских территорий в рамках обеспечения комплексного развития сельских территорий ( 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Финансирование расходных обязательств муниципальных образований Иркутской области: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375,53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 областной бюджет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269,75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r w:rsidR="0052120E">
              <w:rPr>
                <w:rFonts w:ascii="Arial" w:eastAsia="Times New Roman" w:hAnsi="Arial" w:cs="Arial"/>
                <w:sz w:val="20"/>
                <w:szCs w:val="20"/>
                <w:lang w:eastAsia="ru-RU"/>
              </w:rPr>
              <w:t xml:space="preserve"> </w:t>
            </w:r>
            <w:r w:rsidRPr="00991D4A">
              <w:rPr>
                <w:rFonts w:ascii="Arial" w:eastAsia="Times New Roman" w:hAnsi="Arial" w:cs="Arial"/>
                <w:sz w:val="20"/>
                <w:szCs w:val="20"/>
                <w:lang w:eastAsia="ru-RU"/>
              </w:rPr>
              <w:t>местный бюджет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91600S2870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105,78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Реализация мероприятий перечня проектов народных инициатив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1 496,2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729,9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1 481,2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721,9</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721,9</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91600S2370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Образование</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Обеспечение деятельности администрации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15,0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Социальная политика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305,7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318,2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Пенсионное обеспечение</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305,7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318,2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Выплаты пенсии за выслугу лет гражданам, замещавшим должности муниципальной службы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Социальное обеспечение  и иные выплаты населению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Социальные выплаты гражданам, кроме публичных нормативных социальных выплат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305,7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318,2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Пособия, компенсации и </w:t>
            </w:r>
            <w:proofErr w:type="spellStart"/>
            <w:r w:rsidRPr="00991D4A">
              <w:rPr>
                <w:rFonts w:ascii="Arial" w:eastAsia="Times New Roman" w:hAnsi="Arial" w:cs="Arial"/>
                <w:color w:val="000000"/>
                <w:sz w:val="20"/>
                <w:szCs w:val="20"/>
                <w:lang w:eastAsia="ru-RU"/>
              </w:rPr>
              <w:t>инын</w:t>
            </w:r>
            <w:proofErr w:type="spellEnd"/>
            <w:r w:rsidRPr="00991D4A">
              <w:rPr>
                <w:rFonts w:ascii="Arial" w:eastAsia="Times New Roman" w:hAnsi="Arial" w:cs="Arial"/>
                <w:color w:val="000000"/>
                <w:sz w:val="20"/>
                <w:szCs w:val="20"/>
                <w:lang w:eastAsia="ru-RU"/>
              </w:rPr>
              <w:t xml:space="preserve"> социальные выплаты гражданам и иные социальные выплаты, кроме публичных нормативных обязательств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305,7</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318,2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Социальное обеспечение населения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Предоставление мер социальной поддержки отдельным категориям граждан в рамках полномочий Балаганского МО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Социальное обеспечение и иные выплаты населению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выплаты населению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9170049102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360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Физическая культура и спорт</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w:t>
            </w:r>
            <w:proofErr w:type="spellStart"/>
            <w:r w:rsidRPr="00991D4A">
              <w:rPr>
                <w:rFonts w:ascii="Arial" w:eastAsia="Times New Roman" w:hAnsi="Arial" w:cs="Arial"/>
                <w:color w:val="000000"/>
                <w:sz w:val="20"/>
                <w:szCs w:val="20"/>
                <w:lang w:eastAsia="ru-RU"/>
              </w:rPr>
              <w:t>мероприятие:»Реализация</w:t>
            </w:r>
            <w:proofErr w:type="spellEnd"/>
            <w:r w:rsidRPr="00991D4A">
              <w:rPr>
                <w:rFonts w:ascii="Arial" w:eastAsia="Times New Roman" w:hAnsi="Arial" w:cs="Arial"/>
                <w:color w:val="000000"/>
                <w:sz w:val="20"/>
                <w:szCs w:val="20"/>
                <w:lang w:eastAsia="ru-RU"/>
              </w:rPr>
              <w:t xml:space="preserve"> комплекса основных мероприятий, направленных по </w:t>
            </w:r>
            <w:r w:rsidRPr="00991D4A">
              <w:rPr>
                <w:rFonts w:ascii="Arial" w:eastAsia="Times New Roman" w:hAnsi="Arial" w:cs="Arial"/>
                <w:color w:val="000000"/>
                <w:sz w:val="20"/>
                <w:szCs w:val="20"/>
                <w:lang w:eastAsia="ru-RU"/>
              </w:rPr>
              <w:lastRenderedPageBreak/>
              <w:t xml:space="preserve">муниципальной программе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Софинансирование расходных обязательств муниципальных образований Иркутской области: Субсидии местным бюджетам на приобретение оборудования и создании плоскостных спортивных сооружений в сельской местности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67002S2922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67012S2922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67012S2922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6 891,7463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67012S2922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6 814,9463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67001S2922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Обслуживание государственного (муниципального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Обслуживание государственного внутреннего и муниципального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Мероприятия по обслуживанию муниципального долга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proofErr w:type="spellStart"/>
            <w:r w:rsidRPr="00991D4A">
              <w:rPr>
                <w:rFonts w:ascii="Arial" w:eastAsia="Times New Roman" w:hAnsi="Arial" w:cs="Arial"/>
                <w:color w:val="000000"/>
                <w:sz w:val="20"/>
                <w:szCs w:val="20"/>
                <w:lang w:eastAsia="ru-RU"/>
              </w:rPr>
              <w:t>Профцентные</w:t>
            </w:r>
            <w:proofErr w:type="spellEnd"/>
            <w:r w:rsidRPr="00991D4A">
              <w:rPr>
                <w:rFonts w:ascii="Arial" w:eastAsia="Times New Roman" w:hAnsi="Arial" w:cs="Arial"/>
                <w:color w:val="000000"/>
                <w:sz w:val="20"/>
                <w:szCs w:val="20"/>
                <w:lang w:eastAsia="ru-RU"/>
              </w:rPr>
              <w:t xml:space="preserve"> платежи по муниципальному </w:t>
            </w:r>
            <w:proofErr w:type="spellStart"/>
            <w:r w:rsidRPr="00991D4A">
              <w:rPr>
                <w:rFonts w:ascii="Arial" w:eastAsia="Times New Roman" w:hAnsi="Arial" w:cs="Arial"/>
                <w:color w:val="000000"/>
                <w:sz w:val="20"/>
                <w:szCs w:val="20"/>
                <w:lang w:eastAsia="ru-RU"/>
              </w:rPr>
              <w:t>долгк</w:t>
            </w:r>
            <w:proofErr w:type="spellEnd"/>
            <w:r w:rsidRPr="00991D4A">
              <w:rPr>
                <w:rFonts w:ascii="Arial" w:eastAsia="Times New Roman" w:hAnsi="Arial" w:cs="Arial"/>
                <w:color w:val="000000"/>
                <w:sz w:val="20"/>
                <w:szCs w:val="20"/>
                <w:lang w:eastAsia="ru-RU"/>
              </w:rPr>
              <w:t xml:space="preserve">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9111220300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Обслуживание государственного (муниципального)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9111220300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Обслуживание муниципального долга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9111220300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730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1,2607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Межбюджетные трансферты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Иные межбюджетные трансферты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Межбюджетные трансферты</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9190022106</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500</w:t>
            </w: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Межбюджетные трансферты бюджетам муниципальных районов из бюджетов поселений и </w:t>
            </w:r>
            <w:r w:rsidRPr="00991D4A">
              <w:rPr>
                <w:rFonts w:ascii="Arial" w:eastAsia="Times New Roman" w:hAnsi="Arial" w:cs="Arial"/>
                <w:color w:val="000000"/>
                <w:sz w:val="20"/>
                <w:szCs w:val="20"/>
                <w:lang w:eastAsia="ru-RU"/>
              </w:rPr>
              <w:lastRenderedPageBreak/>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9190022106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Иные межбюджетные трансферты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9190022106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540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133,693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rPr>
                <w:rFonts w:ascii="Arial" w:eastAsia="Times New Roman" w:hAnsi="Arial" w:cs="Arial"/>
                <w:b/>
                <w:bCs/>
                <w:sz w:val="20"/>
                <w:szCs w:val="20"/>
                <w:u w:val="single"/>
                <w:lang w:eastAsia="ru-RU"/>
              </w:rPr>
            </w:pPr>
            <w:r w:rsidRPr="00991D4A">
              <w:rPr>
                <w:rFonts w:ascii="Arial" w:eastAsia="Times New Roman" w:hAnsi="Arial" w:cs="Arial"/>
                <w:b/>
                <w:bCs/>
                <w:sz w:val="20"/>
                <w:szCs w:val="20"/>
                <w:u w:val="single"/>
                <w:lang w:eastAsia="ru-RU"/>
              </w:rPr>
              <w:t>МКУ "Аппарат Администрации Балаганского МО"</w:t>
            </w:r>
          </w:p>
        </w:tc>
        <w:tc>
          <w:tcPr>
            <w:tcW w:w="7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8 895,3</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4 587,8</w:t>
            </w:r>
          </w:p>
        </w:tc>
        <w:tc>
          <w:tcPr>
            <w:tcW w:w="127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7 817,7</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Общегосударственные вопросы</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1 447,2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1 292,8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1 292,8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1 447,2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1 292,8</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1 292,8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1 447,2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1 292,8</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1 292,8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Обеспечение деятельности администрации муниципального образования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1 447,2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1 292,8</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1 292,8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1 289,8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1 289,8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Расходы на выплату персоналу Государственных(муниципальных)органов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1 444,2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1 289,8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1 289,8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1 108,4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989,8</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989,8</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выплаты персоналу государственных (муниципальных)</w:t>
            </w:r>
            <w:r w:rsidRPr="00991D4A">
              <w:rPr>
                <w:rFonts w:ascii="Arial" w:eastAsia="Times New Roman" w:hAnsi="Arial" w:cs="Arial"/>
                <w:sz w:val="20"/>
                <w:szCs w:val="20"/>
                <w:lang w:eastAsia="ru-RU"/>
              </w:rPr>
              <w:br/>
              <w:t>органов, за исключением фонда оплаты труда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129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299,0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299,0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услуг в сфере информационно-коммуникационных технологий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Уплата налогов и сборов и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Уплата налога на имущество организаций и земельного налога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Уплата прочих налогов и сборов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Уплата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9110400204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Обеспечение пожарной безопасности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"Обеспечение пожарной безопасности на территории Балаганского муниципального образования на 2022-2024 год"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мероприятие: «Реализация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"Обеспечение пожарной безопасности на территории Балаганского муниципального образования на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6200700067</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205,5</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205,5</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Дорожное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5 198,3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2 665,4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5 022,2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Муниципальная программа "Капитальный  и текущий ремонт муниципальных дорог Балаганского муниципального образования на 2022-2024г."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1 665,4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4 022,2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Основное мероприятие: Реализация комплекса основных </w:t>
            </w:r>
            <w:proofErr w:type="spellStart"/>
            <w:r w:rsidRPr="00991D4A">
              <w:rPr>
                <w:rFonts w:ascii="Arial" w:eastAsia="Times New Roman" w:hAnsi="Arial" w:cs="Arial"/>
                <w:sz w:val="20"/>
                <w:szCs w:val="20"/>
                <w:lang w:eastAsia="ru-RU"/>
              </w:rPr>
              <w:t>мероприятий,направленных</w:t>
            </w:r>
            <w:proofErr w:type="spellEnd"/>
            <w:r w:rsidRPr="00991D4A">
              <w:rPr>
                <w:rFonts w:ascii="Arial" w:eastAsia="Times New Roman" w:hAnsi="Arial" w:cs="Arial"/>
                <w:sz w:val="20"/>
                <w:szCs w:val="20"/>
                <w:lang w:eastAsia="ru-RU"/>
              </w:rPr>
              <w:t xml:space="preserve"> по муниципальной программе "Капитальный  и текущий ремонт муниципальных дорог Балаганского муниципального образования на 2022-2024г."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1 665,4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4 022,2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2022-2024гг."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1 665,4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4 022,2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1 665,4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4 022,2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1 665,4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4 022,2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6300800068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3 388,3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1 665,4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4 022,2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Муниципальная программа "Повышения безопасности дорожного движения на территории Балаганского муниципального образования на 2022-2024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7400000000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2022-2024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2022-2024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7400100078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7400100078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04</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7400100078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1 810,0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Мероприятия в области жилищного хозяйства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2 067,8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424,1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1 297,2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Муниципальная программа "Комплексное развитие систем коммунальной инфраструктуры Балаганского МО на 2022-2024гг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7000000000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324,1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1 287,2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Основное мероприятие: «Реализация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2022-2024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2022-2024 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811,4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324,1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1 287,2</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услуг  в целях капитального ремонта государственного  (муниципального)имущества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7000100073</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243</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Благоустройство</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2022-2024гг."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7120000000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Основное мероприятие: «Реализация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2022-2024гг.» муниципальной программы "Энергосбережение и повышение энергетической эффективности на территории Балаганского муниципального образования на 2022-2024г."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Реализация комплекса основных мероприятий, направленных по подпрограмме 2 «Энергосбережение и повышение энергетической эффективности на территории Балаганского муниципального образования на 2022-2024гг.» муниципальной программы "Энергосбережение и повышение энергетической эффективности на территории Балаганского муниципального образования на 2022-2024г."</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7120100274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1 256,4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МКУК "Спектр"</w:t>
            </w:r>
          </w:p>
        </w:tc>
        <w:tc>
          <w:tcPr>
            <w:tcW w:w="7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p>
        </w:tc>
        <w:tc>
          <w:tcPr>
            <w:tcW w:w="44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1 985,1</w:t>
            </w:r>
          </w:p>
        </w:tc>
        <w:tc>
          <w:tcPr>
            <w:tcW w:w="141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1 378,0</w:t>
            </w:r>
          </w:p>
        </w:tc>
        <w:tc>
          <w:tcPr>
            <w:tcW w:w="127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1 378,0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 xml:space="preserve">Культура, кинематография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1 882,6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1 278,0</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1 278,0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Культура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1 882,6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1 278,0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1 278,0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lastRenderedPageBreak/>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2022-2024 </w:t>
            </w:r>
            <w:proofErr w:type="spellStart"/>
            <w:r w:rsidRPr="00991D4A">
              <w:rPr>
                <w:rFonts w:ascii="Arial" w:eastAsia="Times New Roman" w:hAnsi="Arial" w:cs="Arial"/>
                <w:b/>
                <w:bCs/>
                <w:sz w:val="20"/>
                <w:szCs w:val="20"/>
                <w:lang w:eastAsia="ru-RU"/>
              </w:rPr>
              <w:t>гг</w:t>
            </w:r>
            <w:proofErr w:type="spellEnd"/>
            <w:r w:rsidRPr="00991D4A">
              <w:rPr>
                <w:rFonts w:ascii="Arial" w:eastAsia="Times New Roman" w:hAnsi="Arial" w:cs="Arial"/>
                <w:b/>
                <w:bCs/>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6600000000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Основное мероприятие: «Реализация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2022-2024 </w:t>
            </w:r>
            <w:proofErr w:type="spellStart"/>
            <w:r w:rsidRPr="00991D4A">
              <w:rPr>
                <w:rFonts w:ascii="Arial" w:eastAsia="Times New Roman" w:hAnsi="Arial" w:cs="Arial"/>
                <w:sz w:val="20"/>
                <w:szCs w:val="20"/>
                <w:lang w:eastAsia="ru-RU"/>
              </w:rPr>
              <w:t>гг</w:t>
            </w:r>
            <w:proofErr w:type="spellEnd"/>
            <w:r w:rsidRPr="00991D4A">
              <w:rPr>
                <w:rFonts w:ascii="Arial" w:eastAsia="Times New Roman" w:hAnsi="Arial" w:cs="Arial"/>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6600100000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2022-2024 </w:t>
            </w:r>
            <w:proofErr w:type="spellStart"/>
            <w:r w:rsidRPr="00991D4A">
              <w:rPr>
                <w:rFonts w:ascii="Arial" w:eastAsia="Times New Roman" w:hAnsi="Arial" w:cs="Arial"/>
                <w:sz w:val="20"/>
                <w:szCs w:val="20"/>
                <w:lang w:eastAsia="ru-RU"/>
              </w:rPr>
              <w:t>гг</w:t>
            </w:r>
            <w:proofErr w:type="spellEnd"/>
            <w:r w:rsidRPr="00991D4A">
              <w:rPr>
                <w:rFonts w:ascii="Arial" w:eastAsia="Times New Roman" w:hAnsi="Arial" w:cs="Arial"/>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6601100071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6601100071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6601100071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6601100071</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706,1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Непрограммные расходы</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1 176,5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1 078,0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1 078,0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Культурный досуг населения (поселения)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1 176,5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1 078,0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1 078,0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Расходы на выплаты персоналу казенных учреждений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978,0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Фонд оплаты труда учреждений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749,6</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749,6</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выплаты персоналу государственных (муниципальных)</w:t>
            </w:r>
            <w:r w:rsidRPr="00991D4A">
              <w:rPr>
                <w:rFonts w:ascii="Arial" w:eastAsia="Times New Roman" w:hAnsi="Arial" w:cs="Arial"/>
                <w:color w:val="000000"/>
                <w:sz w:val="20"/>
                <w:szCs w:val="20"/>
                <w:lang w:eastAsia="ru-RU"/>
              </w:rPr>
              <w:br/>
              <w:t>органов, за исключением фонда оплаты труда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226,4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226,4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226,4</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lastRenderedPageBreak/>
              <w:t>Иные закупки товаров, работ и услуг для обеспечения государственных(муниципальных)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бюджетные ассигнования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Уплата иных платежей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08</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853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Образование</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Руководство и управление в сфере установленных функций органов местного самоуправления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9110000000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Культурный досуг населения (поселения)</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07</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9100044099</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Физическая культура и спорт</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r w:rsidRPr="00991D4A">
              <w:rPr>
                <w:rFonts w:ascii="Arial" w:eastAsia="Times New Roman" w:hAnsi="Arial" w:cs="Arial"/>
                <w:b/>
                <w:bCs/>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 xml:space="preserve">Физическая культура </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b/>
                <w:bCs/>
                <w:color w:val="000000"/>
                <w:sz w:val="20"/>
                <w:szCs w:val="20"/>
                <w:lang w:eastAsia="ru-RU"/>
              </w:rPr>
            </w:pPr>
            <w:r w:rsidRPr="00991D4A">
              <w:rPr>
                <w:rFonts w:ascii="Arial" w:eastAsia="Times New Roman" w:hAnsi="Arial" w:cs="Arial"/>
                <w:b/>
                <w:bCs/>
                <w:color w:val="000000"/>
                <w:sz w:val="20"/>
                <w:szCs w:val="20"/>
                <w:lang w:eastAsia="ru-RU"/>
              </w:rPr>
              <w:t xml:space="preserve">Муниципальная программа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b/>
                <w:bCs/>
                <w:color w:val="000000"/>
                <w:sz w:val="20"/>
                <w:szCs w:val="20"/>
                <w:lang w:eastAsia="ru-RU"/>
              </w:rPr>
              <w:t>гг</w:t>
            </w:r>
            <w:proofErr w:type="spellEnd"/>
            <w:r w:rsidRPr="00991D4A">
              <w:rPr>
                <w:rFonts w:ascii="Arial" w:eastAsia="Times New Roman" w:hAnsi="Arial" w:cs="Arial"/>
                <w:b/>
                <w:bCs/>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6700000000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Основное </w:t>
            </w:r>
            <w:proofErr w:type="spellStart"/>
            <w:r w:rsidRPr="00991D4A">
              <w:rPr>
                <w:rFonts w:ascii="Arial" w:eastAsia="Times New Roman" w:hAnsi="Arial" w:cs="Arial"/>
                <w:color w:val="000000"/>
                <w:sz w:val="20"/>
                <w:szCs w:val="20"/>
                <w:lang w:eastAsia="ru-RU"/>
              </w:rPr>
              <w:t>мероприятие:»Реализация</w:t>
            </w:r>
            <w:proofErr w:type="spellEnd"/>
            <w:r w:rsidRPr="00991D4A">
              <w:rPr>
                <w:rFonts w:ascii="Arial" w:eastAsia="Times New Roman" w:hAnsi="Arial" w:cs="Arial"/>
                <w:color w:val="000000"/>
                <w:sz w:val="20"/>
                <w:szCs w:val="20"/>
                <w:lang w:eastAsia="ru-RU"/>
              </w:rPr>
              <w:t xml:space="preserve">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 xml:space="preserve">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2022-2024 </w:t>
            </w:r>
            <w:proofErr w:type="spellStart"/>
            <w:r w:rsidRPr="00991D4A">
              <w:rPr>
                <w:rFonts w:ascii="Arial" w:eastAsia="Times New Roman" w:hAnsi="Arial" w:cs="Arial"/>
                <w:color w:val="000000"/>
                <w:sz w:val="20"/>
                <w:szCs w:val="20"/>
                <w:lang w:eastAsia="ru-RU"/>
              </w:rPr>
              <w:t>гг</w:t>
            </w:r>
            <w:proofErr w:type="spellEnd"/>
            <w:r w:rsidRPr="00991D4A">
              <w:rPr>
                <w:rFonts w:ascii="Arial" w:eastAsia="Times New Roman" w:hAnsi="Arial" w:cs="Arial"/>
                <w:color w:val="000000"/>
                <w:sz w:val="20"/>
                <w:szCs w:val="20"/>
                <w:lang w:eastAsia="ru-RU"/>
              </w:rPr>
              <w:t>"</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sz w:val="20"/>
                <w:szCs w:val="20"/>
                <w:lang w:eastAsia="ru-RU"/>
              </w:rPr>
            </w:pPr>
            <w:r w:rsidRPr="00991D4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200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Иные закупки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Прочая закупка товаров, работ и услуг для обеспечения государственных (муниципальных) нужд</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244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100,0</w:t>
            </w:r>
          </w:p>
        </w:tc>
      </w:tr>
      <w:tr w:rsidR="00991D4A" w:rsidRPr="00991D4A" w:rsidTr="00991D4A">
        <w:trPr>
          <w:gridAfter w:val="1"/>
          <w:wAfter w:w="34" w:type="dxa"/>
          <w:trHeight w:val="20"/>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52120E">
            <w:pPr>
              <w:spacing w:after="0" w:line="240" w:lineRule="auto"/>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Поощрительные выплаты спортсменам-победителям и призерам</w:t>
            </w:r>
            <w:r w:rsidR="0052120E">
              <w:rPr>
                <w:rFonts w:ascii="Arial" w:eastAsia="Times New Roman" w:hAnsi="Arial" w:cs="Arial"/>
                <w:color w:val="000000"/>
                <w:sz w:val="20"/>
                <w:szCs w:val="20"/>
                <w:lang w:eastAsia="ru-RU"/>
              </w:rPr>
              <w:t xml:space="preserve"> </w:t>
            </w:r>
            <w:r w:rsidRPr="00991D4A">
              <w:rPr>
                <w:rFonts w:ascii="Arial" w:eastAsia="Times New Roman" w:hAnsi="Arial" w:cs="Arial"/>
                <w:color w:val="000000"/>
                <w:sz w:val="20"/>
                <w:szCs w:val="20"/>
                <w:lang w:eastAsia="ru-RU"/>
              </w:rPr>
              <w:t>спортивных соревнований</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993</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6701200072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r w:rsidRPr="00991D4A">
              <w:rPr>
                <w:rFonts w:ascii="Arial" w:eastAsia="Times New Roman" w:hAnsi="Arial" w:cs="Arial"/>
                <w:sz w:val="20"/>
                <w:szCs w:val="20"/>
                <w:lang w:eastAsia="ru-RU"/>
              </w:rPr>
              <w:t>350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sz w:val="20"/>
                <w:szCs w:val="20"/>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D4A" w:rsidRPr="00991D4A" w:rsidRDefault="00991D4A" w:rsidP="00991D4A">
            <w:pPr>
              <w:spacing w:after="0" w:line="240" w:lineRule="auto"/>
              <w:jc w:val="center"/>
              <w:rPr>
                <w:rFonts w:ascii="Arial" w:eastAsia="Times New Roman" w:hAnsi="Arial" w:cs="Arial"/>
                <w:color w:val="000000"/>
                <w:sz w:val="20"/>
                <w:szCs w:val="20"/>
                <w:lang w:eastAsia="ru-RU"/>
              </w:rPr>
            </w:pPr>
            <w:r w:rsidRPr="00991D4A">
              <w:rPr>
                <w:rFonts w:ascii="Arial" w:eastAsia="Times New Roman" w:hAnsi="Arial" w:cs="Arial"/>
                <w:color w:val="000000"/>
                <w:sz w:val="20"/>
                <w:szCs w:val="20"/>
                <w:lang w:eastAsia="ru-RU"/>
              </w:rPr>
              <w:t>0,0</w:t>
            </w:r>
          </w:p>
        </w:tc>
      </w:tr>
    </w:tbl>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lastRenderedPageBreak/>
        <w:t>Приложение 7</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к решению Думы Балаганского муниципального образования</w:t>
      </w:r>
    </w:p>
    <w:p w:rsidR="00991D4A" w:rsidRPr="00991D4A" w:rsidRDefault="00991D4A" w:rsidP="00991D4A">
      <w:pPr>
        <w:spacing w:after="0" w:line="240" w:lineRule="auto"/>
        <w:ind w:left="11340"/>
        <w:rPr>
          <w:rFonts w:ascii="Arial" w:eastAsia="Times New Roman" w:hAnsi="Arial" w:cs="Arial"/>
          <w:sz w:val="20"/>
          <w:szCs w:val="21"/>
          <w:lang w:eastAsia="ru-RU"/>
        </w:rPr>
      </w:pPr>
      <w:r w:rsidRPr="00991D4A">
        <w:rPr>
          <w:rFonts w:ascii="Arial" w:eastAsia="Times New Roman" w:hAnsi="Arial" w:cs="Arial"/>
          <w:sz w:val="20"/>
          <w:szCs w:val="21"/>
          <w:lang w:eastAsia="ru-RU"/>
        </w:rPr>
        <w:t>от 28.12.2022 г. № 8/1</w:t>
      </w:r>
    </w:p>
    <w:p w:rsidR="00991D4A" w:rsidRP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40" w:lineRule="auto"/>
        <w:ind w:left="11340"/>
        <w:rPr>
          <w:rFonts w:ascii="Arial" w:eastAsia="Times New Roman" w:hAnsi="Arial" w:cs="Arial"/>
          <w:sz w:val="20"/>
          <w:szCs w:val="21"/>
          <w:lang w:eastAsia="ru-RU"/>
        </w:rPr>
      </w:pPr>
    </w:p>
    <w:p w:rsidR="00991D4A" w:rsidRPr="00991D4A" w:rsidRDefault="00991D4A" w:rsidP="00991D4A">
      <w:pPr>
        <w:spacing w:after="0" w:line="276" w:lineRule="auto"/>
        <w:jc w:val="center"/>
        <w:rPr>
          <w:rFonts w:ascii="Arial" w:eastAsia="Calibri" w:hAnsi="Arial" w:cs="Arial"/>
          <w:b/>
          <w:szCs w:val="24"/>
        </w:rPr>
      </w:pPr>
      <w:r w:rsidRPr="00991D4A">
        <w:rPr>
          <w:rFonts w:ascii="Arial" w:eastAsia="Calibri" w:hAnsi="Arial" w:cs="Arial"/>
          <w:b/>
          <w:szCs w:val="24"/>
        </w:rPr>
        <w:t>Распределение бюджетных ассигнований на реализацию муниципальных целевых программ</w:t>
      </w:r>
    </w:p>
    <w:p w:rsidR="00991D4A" w:rsidRPr="00991D4A" w:rsidRDefault="00991D4A" w:rsidP="00991D4A">
      <w:pPr>
        <w:spacing w:after="0" w:line="276" w:lineRule="auto"/>
        <w:jc w:val="center"/>
        <w:rPr>
          <w:rFonts w:ascii="Times New Roman" w:eastAsia="Calibri" w:hAnsi="Times New Roman" w:cs="Times New Roman"/>
          <w:b/>
          <w:sz w:val="24"/>
          <w:szCs w:val="24"/>
        </w:rPr>
      </w:pPr>
      <w:r w:rsidRPr="00991D4A">
        <w:rPr>
          <w:rFonts w:ascii="Arial" w:eastAsia="Calibri" w:hAnsi="Arial" w:cs="Arial"/>
          <w:b/>
          <w:szCs w:val="24"/>
        </w:rPr>
        <w:t>поселения на 2022 год и плановый период 2023 и 2024 годов</w:t>
      </w:r>
    </w:p>
    <w:p w:rsidR="00991D4A" w:rsidRPr="00991D4A" w:rsidRDefault="00991D4A" w:rsidP="00991D4A">
      <w:pPr>
        <w:tabs>
          <w:tab w:val="left" w:pos="12780"/>
        </w:tabs>
        <w:spacing w:after="0" w:line="276" w:lineRule="auto"/>
        <w:rPr>
          <w:rFonts w:ascii="Arial" w:eastAsia="Calibri" w:hAnsi="Arial" w:cs="Arial"/>
          <w:b/>
          <w:sz w:val="24"/>
          <w:szCs w:val="24"/>
        </w:rPr>
      </w:pPr>
      <w:r w:rsidRPr="00991D4A">
        <w:rPr>
          <w:rFonts w:ascii="Times New Roman" w:eastAsia="Calibri" w:hAnsi="Times New Roman" w:cs="Times New Roman"/>
          <w:b/>
          <w:sz w:val="24"/>
          <w:szCs w:val="24"/>
        </w:rPr>
        <w:tab/>
      </w:r>
      <w:r w:rsidR="0052120E">
        <w:rPr>
          <w:rFonts w:ascii="Times New Roman" w:eastAsia="Calibri" w:hAnsi="Times New Roman" w:cs="Times New Roman"/>
          <w:b/>
          <w:sz w:val="24"/>
          <w:szCs w:val="24"/>
        </w:rPr>
        <w:t xml:space="preserve">            </w:t>
      </w:r>
      <w:r w:rsidRPr="00991D4A">
        <w:rPr>
          <w:rFonts w:ascii="Arial" w:eastAsia="Calibri" w:hAnsi="Arial" w:cs="Arial"/>
          <w:b/>
          <w:sz w:val="20"/>
          <w:szCs w:val="24"/>
        </w:rPr>
        <w:t>тыс.руб.</w:t>
      </w:r>
    </w:p>
    <w:tbl>
      <w:tblPr>
        <w:tblW w:w="14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98"/>
        <w:gridCol w:w="2070"/>
        <w:gridCol w:w="851"/>
        <w:gridCol w:w="992"/>
        <w:gridCol w:w="1503"/>
        <w:gridCol w:w="1331"/>
        <w:gridCol w:w="1247"/>
        <w:gridCol w:w="1304"/>
      </w:tblGrid>
      <w:tr w:rsidR="00991D4A" w:rsidRPr="00991D4A" w:rsidTr="0052120E">
        <w:trPr>
          <w:trHeight w:val="165"/>
        </w:trPr>
        <w:tc>
          <w:tcPr>
            <w:tcW w:w="534" w:type="dxa"/>
            <w:vMerge w:val="restart"/>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w:t>
            </w:r>
          </w:p>
        </w:tc>
        <w:tc>
          <w:tcPr>
            <w:tcW w:w="4598" w:type="dxa"/>
            <w:vMerge w:val="restart"/>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Наименование программ</w:t>
            </w:r>
          </w:p>
        </w:tc>
        <w:tc>
          <w:tcPr>
            <w:tcW w:w="2070" w:type="dxa"/>
            <w:vMerge w:val="restart"/>
            <w:tcBorders>
              <w:right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Получатели</w:t>
            </w: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Бюджетных средств</w:t>
            </w:r>
          </w:p>
        </w:tc>
        <w:tc>
          <w:tcPr>
            <w:tcW w:w="4677" w:type="dxa"/>
            <w:gridSpan w:val="4"/>
            <w:tcBorders>
              <w:top w:val="single" w:sz="4" w:space="0" w:color="auto"/>
              <w:left w:val="single" w:sz="4" w:space="0" w:color="auto"/>
              <w:bottom w:val="single" w:sz="4" w:space="0" w:color="auto"/>
              <w:right w:val="nil"/>
            </w:tcBorders>
          </w:tcPr>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План</w:t>
            </w:r>
          </w:p>
        </w:tc>
        <w:tc>
          <w:tcPr>
            <w:tcW w:w="1247" w:type="dxa"/>
            <w:tcBorders>
              <w:top w:val="single" w:sz="4" w:space="0" w:color="auto"/>
              <w:left w:val="nil"/>
              <w:bottom w:val="single" w:sz="4" w:space="0" w:color="auto"/>
              <w:right w:val="nil"/>
            </w:tcBorders>
          </w:tcPr>
          <w:p w:rsidR="00991D4A" w:rsidRPr="00991D4A" w:rsidRDefault="00991D4A" w:rsidP="00991D4A">
            <w:pPr>
              <w:spacing w:after="0" w:line="240" w:lineRule="auto"/>
              <w:jc w:val="center"/>
              <w:rPr>
                <w:rFonts w:ascii="Arial" w:eastAsia="Calibri" w:hAnsi="Arial" w:cs="Arial"/>
                <w:sz w:val="20"/>
                <w:szCs w:val="20"/>
              </w:rPr>
            </w:pPr>
          </w:p>
        </w:tc>
        <w:tc>
          <w:tcPr>
            <w:tcW w:w="1304" w:type="dxa"/>
            <w:tcBorders>
              <w:top w:val="single" w:sz="4" w:space="0" w:color="auto"/>
              <w:left w:val="nil"/>
              <w:bottom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tc>
      </w:tr>
      <w:tr w:rsidR="00991D4A" w:rsidRPr="00991D4A" w:rsidTr="0052120E">
        <w:trPr>
          <w:trHeight w:val="214"/>
        </w:trPr>
        <w:tc>
          <w:tcPr>
            <w:tcW w:w="534" w:type="dxa"/>
            <w:vMerge/>
            <w:tcBorders>
              <w:bottom w:val="single" w:sz="4" w:space="0" w:color="auto"/>
            </w:tcBorders>
          </w:tcPr>
          <w:p w:rsidR="00991D4A" w:rsidRPr="00991D4A" w:rsidRDefault="00991D4A" w:rsidP="00991D4A">
            <w:pPr>
              <w:spacing w:after="0" w:line="240" w:lineRule="auto"/>
              <w:rPr>
                <w:rFonts w:ascii="Arial" w:eastAsia="Calibri" w:hAnsi="Arial" w:cs="Arial"/>
                <w:sz w:val="20"/>
                <w:szCs w:val="20"/>
              </w:rPr>
            </w:pPr>
          </w:p>
        </w:tc>
        <w:tc>
          <w:tcPr>
            <w:tcW w:w="4598" w:type="dxa"/>
            <w:vMerge/>
            <w:tcBorders>
              <w:bottom w:val="single" w:sz="4" w:space="0" w:color="auto"/>
            </w:tcBorders>
          </w:tcPr>
          <w:p w:rsidR="00991D4A" w:rsidRPr="00991D4A" w:rsidRDefault="00991D4A" w:rsidP="00991D4A">
            <w:pPr>
              <w:spacing w:after="0" w:line="240" w:lineRule="auto"/>
              <w:rPr>
                <w:rFonts w:ascii="Arial" w:eastAsia="Calibri" w:hAnsi="Arial" w:cs="Arial"/>
                <w:sz w:val="20"/>
                <w:szCs w:val="20"/>
              </w:rPr>
            </w:pPr>
          </w:p>
        </w:tc>
        <w:tc>
          <w:tcPr>
            <w:tcW w:w="2070" w:type="dxa"/>
            <w:vMerge/>
            <w:tcBorders>
              <w:bottom w:val="single" w:sz="4" w:space="0" w:color="auto"/>
            </w:tcBorders>
          </w:tcPr>
          <w:p w:rsidR="00991D4A" w:rsidRPr="00991D4A" w:rsidRDefault="00991D4A" w:rsidP="00991D4A">
            <w:pPr>
              <w:spacing w:after="0" w:line="240" w:lineRule="auto"/>
              <w:rPr>
                <w:rFonts w:ascii="Arial" w:eastAsia="Calibri" w:hAnsi="Arial" w:cs="Arial"/>
                <w:sz w:val="20"/>
                <w:szCs w:val="20"/>
              </w:rPr>
            </w:pPr>
          </w:p>
        </w:tc>
        <w:tc>
          <w:tcPr>
            <w:tcW w:w="851" w:type="dxa"/>
            <w:tcBorders>
              <w:top w:val="single" w:sz="4" w:space="0" w:color="auto"/>
              <w:bottom w:val="single" w:sz="4" w:space="0" w:color="auto"/>
            </w:tcBorders>
          </w:tcPr>
          <w:p w:rsidR="00991D4A" w:rsidRPr="00991D4A" w:rsidRDefault="00991D4A" w:rsidP="00991D4A">
            <w:pPr>
              <w:spacing w:after="0" w:line="240" w:lineRule="auto"/>
              <w:jc w:val="center"/>
              <w:rPr>
                <w:rFonts w:ascii="Arial" w:eastAsia="Calibri" w:hAnsi="Arial" w:cs="Arial"/>
                <w:vanish/>
                <w:sz w:val="20"/>
                <w:szCs w:val="20"/>
                <w:u w:val="single"/>
              </w:rPr>
            </w:pPr>
            <w:r w:rsidRPr="00991D4A">
              <w:rPr>
                <w:rFonts w:ascii="Arial" w:eastAsia="Calibri" w:hAnsi="Arial" w:cs="Arial"/>
                <w:sz w:val="20"/>
                <w:szCs w:val="20"/>
                <w:u w:val="single"/>
              </w:rPr>
              <w:t>ГРБС</w:t>
            </w:r>
            <w:r w:rsidRPr="00991D4A">
              <w:rPr>
                <w:rFonts w:ascii="Arial" w:eastAsia="Calibri" w:hAnsi="Arial" w:cs="Arial"/>
                <w:vanish/>
                <w:sz w:val="20"/>
                <w:szCs w:val="20"/>
                <w:u w:val="single"/>
              </w:rPr>
              <w:t>ГРБС</w:t>
            </w:r>
          </w:p>
        </w:tc>
        <w:tc>
          <w:tcPr>
            <w:tcW w:w="992" w:type="dxa"/>
            <w:tcBorders>
              <w:top w:val="single" w:sz="4" w:space="0" w:color="auto"/>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РЗ ПР</w:t>
            </w:r>
          </w:p>
        </w:tc>
        <w:tc>
          <w:tcPr>
            <w:tcW w:w="1503" w:type="dxa"/>
            <w:tcBorders>
              <w:top w:val="single" w:sz="4" w:space="0" w:color="auto"/>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ЦСР</w:t>
            </w:r>
          </w:p>
        </w:tc>
        <w:tc>
          <w:tcPr>
            <w:tcW w:w="1331" w:type="dxa"/>
            <w:tcBorders>
              <w:top w:val="single" w:sz="4" w:space="0" w:color="auto"/>
              <w:bottom w:val="single" w:sz="4" w:space="0" w:color="auto"/>
              <w:right w:val="single" w:sz="4" w:space="0" w:color="auto"/>
            </w:tcBorders>
          </w:tcPr>
          <w:p w:rsidR="00991D4A" w:rsidRPr="00991D4A" w:rsidRDefault="00991D4A" w:rsidP="00991D4A">
            <w:pPr>
              <w:spacing w:after="200" w:line="276" w:lineRule="auto"/>
              <w:jc w:val="center"/>
              <w:rPr>
                <w:rFonts w:ascii="Arial" w:eastAsia="Calibri" w:hAnsi="Arial" w:cs="Arial"/>
                <w:sz w:val="20"/>
                <w:szCs w:val="20"/>
                <w:lang w:val="en-US"/>
              </w:rPr>
            </w:pPr>
            <w:r w:rsidRPr="00991D4A">
              <w:rPr>
                <w:rFonts w:ascii="Arial" w:eastAsia="Calibri" w:hAnsi="Arial" w:cs="Arial"/>
                <w:sz w:val="20"/>
                <w:szCs w:val="20"/>
                <w:lang w:val="en-US"/>
              </w:rPr>
              <w:t>20</w:t>
            </w:r>
            <w:r w:rsidRPr="00991D4A">
              <w:rPr>
                <w:rFonts w:ascii="Arial" w:eastAsia="Calibri" w:hAnsi="Arial" w:cs="Arial"/>
                <w:sz w:val="20"/>
                <w:szCs w:val="20"/>
              </w:rPr>
              <w:t>22 год</w:t>
            </w:r>
          </w:p>
        </w:tc>
        <w:tc>
          <w:tcPr>
            <w:tcW w:w="1247" w:type="dxa"/>
            <w:tcBorders>
              <w:top w:val="single" w:sz="4" w:space="0" w:color="auto"/>
              <w:bottom w:val="single" w:sz="4" w:space="0" w:color="auto"/>
              <w:right w:val="single" w:sz="4" w:space="0" w:color="auto"/>
            </w:tcBorders>
          </w:tcPr>
          <w:p w:rsidR="00991D4A" w:rsidRPr="00991D4A" w:rsidRDefault="00991D4A" w:rsidP="00991D4A">
            <w:pPr>
              <w:spacing w:after="200" w:line="276" w:lineRule="auto"/>
              <w:jc w:val="center"/>
              <w:rPr>
                <w:rFonts w:ascii="Arial" w:eastAsia="Calibri" w:hAnsi="Arial" w:cs="Arial"/>
                <w:sz w:val="20"/>
                <w:szCs w:val="20"/>
              </w:rPr>
            </w:pPr>
            <w:r w:rsidRPr="00991D4A">
              <w:rPr>
                <w:rFonts w:ascii="Arial" w:eastAsia="Calibri" w:hAnsi="Arial" w:cs="Arial"/>
                <w:sz w:val="20"/>
                <w:szCs w:val="20"/>
              </w:rPr>
              <w:t>2023 год</w:t>
            </w:r>
          </w:p>
        </w:tc>
        <w:tc>
          <w:tcPr>
            <w:tcW w:w="1304" w:type="dxa"/>
            <w:tcBorders>
              <w:top w:val="single" w:sz="4" w:space="0" w:color="auto"/>
              <w:bottom w:val="single" w:sz="4" w:space="0" w:color="auto"/>
              <w:right w:val="single" w:sz="4" w:space="0" w:color="auto"/>
            </w:tcBorders>
          </w:tcPr>
          <w:p w:rsidR="00991D4A" w:rsidRPr="00991D4A" w:rsidRDefault="00991D4A" w:rsidP="00991D4A">
            <w:pPr>
              <w:spacing w:after="200" w:line="276" w:lineRule="auto"/>
              <w:jc w:val="center"/>
              <w:rPr>
                <w:rFonts w:ascii="Arial" w:eastAsia="Calibri" w:hAnsi="Arial" w:cs="Arial"/>
                <w:sz w:val="20"/>
                <w:szCs w:val="20"/>
              </w:rPr>
            </w:pPr>
            <w:r w:rsidRPr="00991D4A">
              <w:rPr>
                <w:rFonts w:ascii="Arial" w:eastAsia="Calibri" w:hAnsi="Arial" w:cs="Arial"/>
                <w:sz w:val="20"/>
                <w:szCs w:val="20"/>
              </w:rPr>
              <w:t>2024 год</w:t>
            </w:r>
          </w:p>
        </w:tc>
      </w:tr>
      <w:tr w:rsidR="00991D4A" w:rsidRPr="00991D4A" w:rsidTr="0052120E">
        <w:trPr>
          <w:trHeight w:val="465"/>
        </w:trPr>
        <w:tc>
          <w:tcPr>
            <w:tcW w:w="534" w:type="dxa"/>
            <w:tcBorders>
              <w:top w:val="single" w:sz="4" w:space="0" w:color="auto"/>
            </w:tcBorders>
          </w:tcPr>
          <w:p w:rsidR="00991D4A" w:rsidRPr="00991D4A" w:rsidRDefault="00991D4A" w:rsidP="00991D4A">
            <w:pPr>
              <w:spacing w:after="0" w:line="276" w:lineRule="auto"/>
              <w:rPr>
                <w:rFonts w:ascii="Arial" w:eastAsia="Calibri" w:hAnsi="Arial" w:cs="Arial"/>
                <w:sz w:val="20"/>
                <w:szCs w:val="20"/>
              </w:rPr>
            </w:pPr>
            <w:r w:rsidRPr="00991D4A">
              <w:rPr>
                <w:rFonts w:ascii="Arial" w:eastAsia="Calibri" w:hAnsi="Arial" w:cs="Arial"/>
                <w:sz w:val="20"/>
                <w:szCs w:val="20"/>
              </w:rPr>
              <w:t>1</w:t>
            </w:r>
          </w:p>
        </w:tc>
        <w:tc>
          <w:tcPr>
            <w:tcW w:w="4598" w:type="dxa"/>
            <w:tcBorders>
              <w:top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Муниципальная программа «Поддержка деятельности общественных организаций Балаганского муниципального образования на 2022-2024 </w:t>
            </w:r>
            <w:proofErr w:type="spellStart"/>
            <w:r w:rsidRPr="00991D4A">
              <w:rPr>
                <w:rFonts w:ascii="Arial" w:eastAsia="Calibri" w:hAnsi="Arial" w:cs="Arial"/>
                <w:sz w:val="20"/>
                <w:szCs w:val="20"/>
              </w:rPr>
              <w:t>гг</w:t>
            </w:r>
            <w:proofErr w:type="spellEnd"/>
            <w:r w:rsidRPr="00991D4A">
              <w:rPr>
                <w:rFonts w:ascii="Arial" w:eastAsia="Calibri" w:hAnsi="Arial" w:cs="Arial"/>
                <w:sz w:val="20"/>
                <w:szCs w:val="20"/>
              </w:rPr>
              <w:t>»</w:t>
            </w:r>
          </w:p>
        </w:tc>
        <w:tc>
          <w:tcPr>
            <w:tcW w:w="2070" w:type="dxa"/>
            <w:tcBorders>
              <w:top w:val="single" w:sz="4" w:space="0" w:color="auto"/>
            </w:tcBorders>
          </w:tcPr>
          <w:p w:rsidR="00991D4A" w:rsidRPr="00991D4A" w:rsidRDefault="00991D4A" w:rsidP="00991D4A">
            <w:pPr>
              <w:spacing w:after="0" w:line="240" w:lineRule="auto"/>
              <w:rPr>
                <w:rFonts w:ascii="Arial" w:eastAsia="Calibri" w:hAnsi="Arial" w:cs="Arial"/>
                <w:sz w:val="20"/>
                <w:szCs w:val="20"/>
                <w:lang w:val="en-US"/>
              </w:rPr>
            </w:pPr>
            <w:r w:rsidRPr="00991D4A">
              <w:rPr>
                <w:rFonts w:ascii="Arial" w:eastAsia="Calibri" w:hAnsi="Arial" w:cs="Arial"/>
                <w:sz w:val="20"/>
                <w:szCs w:val="20"/>
              </w:rPr>
              <w:t xml:space="preserve">Администрация Балаганского МО </w:t>
            </w:r>
          </w:p>
          <w:p w:rsidR="00991D4A" w:rsidRPr="00991D4A" w:rsidRDefault="00991D4A" w:rsidP="00991D4A">
            <w:pPr>
              <w:spacing w:after="0" w:line="240" w:lineRule="auto"/>
              <w:rPr>
                <w:rFonts w:ascii="Arial" w:eastAsia="Calibri" w:hAnsi="Arial" w:cs="Arial"/>
                <w:sz w:val="20"/>
                <w:szCs w:val="20"/>
              </w:rPr>
            </w:pPr>
          </w:p>
        </w:tc>
        <w:tc>
          <w:tcPr>
            <w:tcW w:w="851" w:type="dxa"/>
            <w:tcBorders>
              <w:top w:val="single" w:sz="4" w:space="0" w:color="auto"/>
            </w:tcBorders>
          </w:tcPr>
          <w:p w:rsidR="00991D4A" w:rsidRPr="00991D4A" w:rsidRDefault="00991D4A" w:rsidP="00991D4A">
            <w:pPr>
              <w:spacing w:after="0" w:line="276" w:lineRule="auto"/>
              <w:jc w:val="center"/>
              <w:rPr>
                <w:rFonts w:ascii="Arial" w:eastAsia="Calibri" w:hAnsi="Arial" w:cs="Arial"/>
                <w:sz w:val="20"/>
                <w:szCs w:val="20"/>
                <w:u w:val="single"/>
              </w:rPr>
            </w:pPr>
          </w:p>
          <w:p w:rsidR="00991D4A" w:rsidRPr="00991D4A" w:rsidRDefault="00991D4A" w:rsidP="00991D4A">
            <w:pPr>
              <w:spacing w:after="0" w:line="276" w:lineRule="auto"/>
              <w:jc w:val="center"/>
              <w:rPr>
                <w:rFonts w:ascii="Arial" w:eastAsia="Calibri" w:hAnsi="Arial" w:cs="Arial"/>
                <w:sz w:val="20"/>
                <w:szCs w:val="20"/>
                <w:u w:val="single"/>
              </w:rPr>
            </w:pPr>
            <w:r w:rsidRPr="00991D4A">
              <w:rPr>
                <w:rFonts w:ascii="Arial" w:eastAsia="Calibri" w:hAnsi="Arial" w:cs="Arial"/>
                <w:sz w:val="20"/>
                <w:szCs w:val="20"/>
                <w:u w:val="single"/>
              </w:rPr>
              <w:t>993</w:t>
            </w:r>
          </w:p>
        </w:tc>
        <w:tc>
          <w:tcPr>
            <w:tcW w:w="992" w:type="dxa"/>
            <w:tcBorders>
              <w:top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0113</w:t>
            </w:r>
          </w:p>
        </w:tc>
        <w:tc>
          <w:tcPr>
            <w:tcW w:w="1503" w:type="dxa"/>
            <w:tcBorders>
              <w:top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6100000000</w:t>
            </w:r>
          </w:p>
        </w:tc>
        <w:tc>
          <w:tcPr>
            <w:tcW w:w="1331"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200,0</w:t>
            </w:r>
          </w:p>
        </w:tc>
        <w:tc>
          <w:tcPr>
            <w:tcW w:w="1247"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100,0</w:t>
            </w:r>
          </w:p>
        </w:tc>
        <w:tc>
          <w:tcPr>
            <w:tcW w:w="1304"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100,0</w:t>
            </w:r>
          </w:p>
        </w:tc>
      </w:tr>
      <w:tr w:rsidR="00991D4A" w:rsidRPr="00991D4A" w:rsidTr="0052120E">
        <w:trPr>
          <w:trHeight w:val="1495"/>
        </w:trPr>
        <w:tc>
          <w:tcPr>
            <w:tcW w:w="534" w:type="dxa"/>
            <w:tcBorders>
              <w:bottom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2</w:t>
            </w:r>
          </w:p>
        </w:tc>
        <w:tc>
          <w:tcPr>
            <w:tcW w:w="4598" w:type="dxa"/>
            <w:tcBorders>
              <w:bottom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Муниципальная программа «Обеспечение пожарной безопасности на территории Балаганского муниципального образования на 2022-2024 </w:t>
            </w:r>
            <w:proofErr w:type="spellStart"/>
            <w:r w:rsidRPr="00991D4A">
              <w:rPr>
                <w:rFonts w:ascii="Arial" w:eastAsia="Calibri" w:hAnsi="Arial" w:cs="Arial"/>
                <w:sz w:val="20"/>
                <w:szCs w:val="20"/>
              </w:rPr>
              <w:t>гг</w:t>
            </w:r>
            <w:proofErr w:type="spellEnd"/>
            <w:r w:rsidRPr="00991D4A">
              <w:rPr>
                <w:rFonts w:ascii="Arial" w:eastAsia="Calibri" w:hAnsi="Arial" w:cs="Arial"/>
                <w:sz w:val="20"/>
                <w:szCs w:val="20"/>
              </w:rPr>
              <w:t xml:space="preserve">» </w:t>
            </w:r>
          </w:p>
        </w:tc>
        <w:tc>
          <w:tcPr>
            <w:tcW w:w="2070" w:type="dxa"/>
            <w:tcBorders>
              <w:bottom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МКУ «Аппарат администрации Балаганского МО»</w:t>
            </w:r>
          </w:p>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Администрация Балаганского МО</w:t>
            </w:r>
          </w:p>
        </w:tc>
        <w:tc>
          <w:tcPr>
            <w:tcW w:w="851" w:type="dxa"/>
            <w:tcBorders>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993</w:t>
            </w: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Borders>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0310</w:t>
            </w: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0310</w:t>
            </w:r>
          </w:p>
        </w:tc>
        <w:tc>
          <w:tcPr>
            <w:tcW w:w="1503" w:type="dxa"/>
            <w:tcBorders>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6200000000</w:t>
            </w: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6200000000</w:t>
            </w:r>
          </w:p>
        </w:tc>
        <w:tc>
          <w:tcPr>
            <w:tcW w:w="1331" w:type="dxa"/>
            <w:tcBorders>
              <w:bottom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182,0</w:t>
            </w: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30,0</w:t>
            </w:r>
          </w:p>
        </w:tc>
        <w:tc>
          <w:tcPr>
            <w:tcW w:w="1247" w:type="dxa"/>
            <w:tcBorders>
              <w:bottom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205,5</w:t>
            </w: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0,0</w:t>
            </w:r>
          </w:p>
        </w:tc>
        <w:tc>
          <w:tcPr>
            <w:tcW w:w="1304" w:type="dxa"/>
            <w:tcBorders>
              <w:bottom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205,5</w:t>
            </w: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0,0</w:t>
            </w:r>
          </w:p>
        </w:tc>
      </w:tr>
      <w:tr w:rsidR="00991D4A" w:rsidRPr="00991D4A" w:rsidTr="0052120E">
        <w:trPr>
          <w:trHeight w:val="709"/>
        </w:trPr>
        <w:tc>
          <w:tcPr>
            <w:tcW w:w="534" w:type="dxa"/>
            <w:tcBorders>
              <w:top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3</w:t>
            </w:r>
          </w:p>
        </w:tc>
        <w:tc>
          <w:tcPr>
            <w:tcW w:w="4598" w:type="dxa"/>
            <w:tcBorders>
              <w:top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Муниципальная программа «Капитальный и текущий ремонт дорог на территории Балаганского муниципального образования на 2022-2024 гг.»</w:t>
            </w:r>
          </w:p>
        </w:tc>
        <w:tc>
          <w:tcPr>
            <w:tcW w:w="2070" w:type="dxa"/>
            <w:tcBorders>
              <w:top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МКУ «Аппарат администрации Балаганского МО»</w:t>
            </w:r>
          </w:p>
        </w:tc>
        <w:tc>
          <w:tcPr>
            <w:tcW w:w="851" w:type="dxa"/>
            <w:tcBorders>
              <w:top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Borders>
              <w:top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0409</w:t>
            </w:r>
          </w:p>
        </w:tc>
        <w:tc>
          <w:tcPr>
            <w:tcW w:w="1503" w:type="dxa"/>
            <w:tcBorders>
              <w:top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6300000000</w:t>
            </w:r>
          </w:p>
        </w:tc>
        <w:tc>
          <w:tcPr>
            <w:tcW w:w="1331" w:type="dxa"/>
            <w:tcBorders>
              <w:top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3 388,3</w:t>
            </w:r>
          </w:p>
        </w:tc>
        <w:tc>
          <w:tcPr>
            <w:tcW w:w="1247" w:type="dxa"/>
            <w:tcBorders>
              <w:top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1 665,4</w:t>
            </w:r>
          </w:p>
        </w:tc>
        <w:tc>
          <w:tcPr>
            <w:tcW w:w="1304" w:type="dxa"/>
            <w:tcBorders>
              <w:top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4 022,2</w:t>
            </w:r>
          </w:p>
        </w:tc>
      </w:tr>
      <w:tr w:rsidR="00991D4A" w:rsidRPr="00991D4A" w:rsidTr="0052120E">
        <w:trPr>
          <w:trHeight w:val="785"/>
        </w:trPr>
        <w:tc>
          <w:tcPr>
            <w:tcW w:w="534" w:type="dxa"/>
            <w:tcBorders>
              <w:top w:val="single" w:sz="4" w:space="0" w:color="auto"/>
              <w:bottom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4</w:t>
            </w:r>
          </w:p>
        </w:tc>
        <w:tc>
          <w:tcPr>
            <w:tcW w:w="4598" w:type="dxa"/>
            <w:tcBorders>
              <w:top w:val="single" w:sz="4" w:space="0" w:color="auto"/>
              <w:bottom w:val="single" w:sz="4" w:space="0" w:color="auto"/>
              <w:right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Муниципальная программа «Повышение безопасности дорожного движения на территории Балаганского муниципального образования на 2022-2024 гг.»</w:t>
            </w:r>
          </w:p>
        </w:tc>
        <w:tc>
          <w:tcPr>
            <w:tcW w:w="2070" w:type="dxa"/>
            <w:tcBorders>
              <w:left w:val="single" w:sz="4" w:space="0" w:color="auto"/>
              <w:bottom w:val="single" w:sz="4" w:space="0" w:color="auto"/>
            </w:tcBorders>
          </w:tcPr>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МКУ «Аппарат администрации Балаганского МО»</w:t>
            </w:r>
          </w:p>
        </w:tc>
        <w:tc>
          <w:tcPr>
            <w:tcW w:w="851" w:type="dxa"/>
            <w:tcBorders>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Borders>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0409</w:t>
            </w:r>
          </w:p>
        </w:tc>
        <w:tc>
          <w:tcPr>
            <w:tcW w:w="1503" w:type="dxa"/>
            <w:tcBorders>
              <w:bottom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7400000000</w:t>
            </w:r>
          </w:p>
        </w:tc>
        <w:tc>
          <w:tcPr>
            <w:tcW w:w="1331" w:type="dxa"/>
            <w:tcBorders>
              <w:bottom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1 810,0</w:t>
            </w:r>
          </w:p>
          <w:p w:rsidR="00991D4A" w:rsidRPr="00991D4A" w:rsidRDefault="00991D4A" w:rsidP="00991D4A">
            <w:pPr>
              <w:spacing w:after="0" w:line="240" w:lineRule="auto"/>
              <w:jc w:val="center"/>
              <w:rPr>
                <w:rFonts w:ascii="Arial" w:eastAsia="Calibri" w:hAnsi="Arial" w:cs="Arial"/>
                <w:sz w:val="20"/>
                <w:szCs w:val="20"/>
              </w:rPr>
            </w:pPr>
          </w:p>
        </w:tc>
        <w:tc>
          <w:tcPr>
            <w:tcW w:w="1247" w:type="dxa"/>
            <w:tcBorders>
              <w:bottom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1 000,0</w:t>
            </w:r>
          </w:p>
        </w:tc>
        <w:tc>
          <w:tcPr>
            <w:tcW w:w="1304" w:type="dxa"/>
            <w:tcBorders>
              <w:bottom w:val="single" w:sz="4" w:space="0" w:color="auto"/>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1 000,0</w:t>
            </w:r>
          </w:p>
        </w:tc>
      </w:tr>
      <w:tr w:rsidR="00991D4A" w:rsidRPr="00991D4A" w:rsidTr="0052120E">
        <w:trPr>
          <w:trHeight w:val="555"/>
        </w:trPr>
        <w:tc>
          <w:tcPr>
            <w:tcW w:w="534" w:type="dxa"/>
            <w:tcBorders>
              <w:top w:val="single" w:sz="4" w:space="0" w:color="auto"/>
              <w:bottom w:val="single" w:sz="4" w:space="0" w:color="auto"/>
            </w:tcBorders>
          </w:tcPr>
          <w:p w:rsidR="00991D4A" w:rsidRPr="00991D4A" w:rsidRDefault="00991D4A" w:rsidP="00991D4A">
            <w:pPr>
              <w:spacing w:after="0" w:line="276" w:lineRule="auto"/>
              <w:rPr>
                <w:rFonts w:ascii="Arial" w:eastAsia="Calibri" w:hAnsi="Arial" w:cs="Arial"/>
                <w:sz w:val="20"/>
                <w:szCs w:val="20"/>
              </w:rPr>
            </w:pPr>
            <w:r w:rsidRPr="00991D4A">
              <w:rPr>
                <w:rFonts w:ascii="Arial" w:eastAsia="Calibri" w:hAnsi="Arial" w:cs="Arial"/>
                <w:sz w:val="20"/>
                <w:szCs w:val="20"/>
              </w:rPr>
              <w:t>5</w:t>
            </w:r>
          </w:p>
        </w:tc>
        <w:tc>
          <w:tcPr>
            <w:tcW w:w="4598" w:type="dxa"/>
            <w:tcBorders>
              <w:top w:val="single" w:sz="4" w:space="0" w:color="auto"/>
              <w:bottom w:val="single" w:sz="4" w:space="0" w:color="auto"/>
              <w:right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Муниципальная программа «Благоустройство территории Балаганского муниципального образования на 2022-2024 гг.»</w:t>
            </w:r>
          </w:p>
        </w:tc>
        <w:tc>
          <w:tcPr>
            <w:tcW w:w="2070" w:type="dxa"/>
            <w:tcBorders>
              <w:top w:val="single" w:sz="4" w:space="0" w:color="auto"/>
              <w:left w:val="single" w:sz="4" w:space="0" w:color="auto"/>
              <w:bottom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Администрация Балаганского МО</w:t>
            </w:r>
          </w:p>
        </w:tc>
        <w:tc>
          <w:tcPr>
            <w:tcW w:w="851" w:type="dxa"/>
            <w:tcBorders>
              <w:top w:val="single" w:sz="4" w:space="0" w:color="auto"/>
              <w:bottom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Borders>
              <w:top w:val="single" w:sz="4" w:space="0" w:color="auto"/>
              <w:bottom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0503</w:t>
            </w:r>
          </w:p>
        </w:tc>
        <w:tc>
          <w:tcPr>
            <w:tcW w:w="1503" w:type="dxa"/>
            <w:tcBorders>
              <w:top w:val="single" w:sz="4" w:space="0" w:color="auto"/>
              <w:bottom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6500000000</w:t>
            </w:r>
          </w:p>
        </w:tc>
        <w:tc>
          <w:tcPr>
            <w:tcW w:w="1331" w:type="dxa"/>
            <w:tcBorders>
              <w:top w:val="single" w:sz="4" w:space="0" w:color="auto"/>
              <w:bottom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1 200,0</w:t>
            </w:r>
          </w:p>
        </w:tc>
        <w:tc>
          <w:tcPr>
            <w:tcW w:w="1247" w:type="dxa"/>
            <w:tcBorders>
              <w:top w:val="single" w:sz="4" w:space="0" w:color="auto"/>
              <w:bottom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w:t>
            </w:r>
          </w:p>
        </w:tc>
        <w:tc>
          <w:tcPr>
            <w:tcW w:w="1304" w:type="dxa"/>
            <w:tcBorders>
              <w:top w:val="single" w:sz="4" w:space="0" w:color="auto"/>
              <w:bottom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w:t>
            </w:r>
          </w:p>
        </w:tc>
      </w:tr>
      <w:tr w:rsidR="00991D4A" w:rsidRPr="00991D4A" w:rsidTr="0052120E">
        <w:trPr>
          <w:trHeight w:val="964"/>
        </w:trPr>
        <w:tc>
          <w:tcPr>
            <w:tcW w:w="534" w:type="dxa"/>
            <w:tcBorders>
              <w:top w:val="single" w:sz="4" w:space="0" w:color="auto"/>
              <w:bottom w:val="single" w:sz="4" w:space="0" w:color="auto"/>
            </w:tcBorders>
          </w:tcPr>
          <w:p w:rsidR="00991D4A" w:rsidRPr="00991D4A" w:rsidRDefault="00991D4A" w:rsidP="00991D4A">
            <w:pPr>
              <w:spacing w:after="0" w:line="276" w:lineRule="auto"/>
              <w:rPr>
                <w:rFonts w:ascii="Arial" w:eastAsia="Calibri" w:hAnsi="Arial" w:cs="Arial"/>
                <w:sz w:val="20"/>
                <w:szCs w:val="20"/>
              </w:rPr>
            </w:pPr>
            <w:r w:rsidRPr="00991D4A">
              <w:rPr>
                <w:rFonts w:ascii="Arial" w:eastAsia="Calibri" w:hAnsi="Arial" w:cs="Arial"/>
                <w:sz w:val="20"/>
                <w:szCs w:val="20"/>
              </w:rPr>
              <w:t>6</w:t>
            </w:r>
          </w:p>
        </w:tc>
        <w:tc>
          <w:tcPr>
            <w:tcW w:w="4598" w:type="dxa"/>
            <w:tcBorders>
              <w:top w:val="single" w:sz="4" w:space="0" w:color="auto"/>
              <w:bottom w:val="single" w:sz="4" w:space="0" w:color="auto"/>
              <w:right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Муниципальная программа «Организация досуга населению, проведение культурно-массовых мероприятий в Балаганском муниципальном образовании на 2022-2024 </w:t>
            </w:r>
            <w:proofErr w:type="spellStart"/>
            <w:r w:rsidRPr="00991D4A">
              <w:rPr>
                <w:rFonts w:ascii="Arial" w:eastAsia="Calibri" w:hAnsi="Arial" w:cs="Arial"/>
                <w:sz w:val="20"/>
                <w:szCs w:val="20"/>
              </w:rPr>
              <w:t>гг</w:t>
            </w:r>
            <w:proofErr w:type="spellEnd"/>
            <w:r w:rsidRPr="00991D4A">
              <w:rPr>
                <w:rFonts w:ascii="Arial" w:eastAsia="Calibri" w:hAnsi="Arial" w:cs="Arial"/>
                <w:sz w:val="20"/>
                <w:szCs w:val="20"/>
              </w:rPr>
              <w:t>»</w:t>
            </w:r>
          </w:p>
        </w:tc>
        <w:tc>
          <w:tcPr>
            <w:tcW w:w="2070" w:type="dxa"/>
            <w:tcBorders>
              <w:top w:val="single" w:sz="4" w:space="0" w:color="auto"/>
              <w:left w:val="single" w:sz="4" w:space="0" w:color="auto"/>
              <w:bottom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МКУК «СКЦ «Спектр»</w:t>
            </w:r>
          </w:p>
        </w:tc>
        <w:tc>
          <w:tcPr>
            <w:tcW w:w="851" w:type="dxa"/>
            <w:tcBorders>
              <w:top w:val="single" w:sz="4" w:space="0" w:color="auto"/>
              <w:bottom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Borders>
              <w:top w:val="single" w:sz="4" w:space="0" w:color="auto"/>
              <w:bottom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0801</w:t>
            </w:r>
          </w:p>
        </w:tc>
        <w:tc>
          <w:tcPr>
            <w:tcW w:w="1503" w:type="dxa"/>
            <w:tcBorders>
              <w:top w:val="single" w:sz="4" w:space="0" w:color="auto"/>
              <w:bottom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6600000000</w:t>
            </w:r>
          </w:p>
        </w:tc>
        <w:tc>
          <w:tcPr>
            <w:tcW w:w="1331" w:type="dxa"/>
            <w:tcBorders>
              <w:top w:val="single" w:sz="4" w:space="0" w:color="auto"/>
              <w:bottom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706,1</w:t>
            </w:r>
          </w:p>
        </w:tc>
        <w:tc>
          <w:tcPr>
            <w:tcW w:w="1247" w:type="dxa"/>
            <w:tcBorders>
              <w:top w:val="single" w:sz="4" w:space="0" w:color="auto"/>
              <w:bottom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200,0</w:t>
            </w:r>
          </w:p>
        </w:tc>
        <w:tc>
          <w:tcPr>
            <w:tcW w:w="1304" w:type="dxa"/>
            <w:tcBorders>
              <w:top w:val="single" w:sz="4" w:space="0" w:color="auto"/>
              <w:bottom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200,0</w:t>
            </w:r>
          </w:p>
        </w:tc>
      </w:tr>
      <w:tr w:rsidR="00991D4A" w:rsidRPr="00991D4A" w:rsidTr="0052120E">
        <w:trPr>
          <w:trHeight w:val="192"/>
        </w:trPr>
        <w:tc>
          <w:tcPr>
            <w:tcW w:w="534" w:type="dxa"/>
            <w:tcBorders>
              <w:top w:val="single" w:sz="4" w:space="0" w:color="auto"/>
            </w:tcBorders>
          </w:tcPr>
          <w:p w:rsidR="00991D4A" w:rsidRPr="00991D4A" w:rsidRDefault="00991D4A" w:rsidP="00991D4A">
            <w:pPr>
              <w:spacing w:after="0" w:line="276" w:lineRule="auto"/>
              <w:rPr>
                <w:rFonts w:ascii="Arial" w:eastAsia="Calibri" w:hAnsi="Arial" w:cs="Arial"/>
                <w:sz w:val="20"/>
                <w:szCs w:val="20"/>
              </w:rPr>
            </w:pPr>
          </w:p>
          <w:p w:rsidR="00991D4A" w:rsidRPr="00991D4A" w:rsidRDefault="00991D4A" w:rsidP="00991D4A">
            <w:pPr>
              <w:spacing w:after="0" w:line="276" w:lineRule="auto"/>
              <w:rPr>
                <w:rFonts w:ascii="Arial" w:eastAsia="Calibri" w:hAnsi="Arial" w:cs="Arial"/>
                <w:sz w:val="20"/>
                <w:szCs w:val="20"/>
              </w:rPr>
            </w:pPr>
            <w:r w:rsidRPr="00991D4A">
              <w:rPr>
                <w:rFonts w:ascii="Arial" w:eastAsia="Calibri" w:hAnsi="Arial" w:cs="Arial"/>
                <w:sz w:val="20"/>
                <w:szCs w:val="20"/>
              </w:rPr>
              <w:t>7</w:t>
            </w:r>
          </w:p>
        </w:tc>
        <w:tc>
          <w:tcPr>
            <w:tcW w:w="4598" w:type="dxa"/>
            <w:tcBorders>
              <w:top w:val="single" w:sz="4" w:space="0" w:color="auto"/>
              <w:right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Муниципальная программа «Развитие физической культуры и спорта в Балаганском муниципальном образовании на 2022-2024 </w:t>
            </w:r>
            <w:proofErr w:type="spellStart"/>
            <w:r w:rsidRPr="00991D4A">
              <w:rPr>
                <w:rFonts w:ascii="Arial" w:eastAsia="Calibri" w:hAnsi="Arial" w:cs="Arial"/>
                <w:sz w:val="20"/>
                <w:szCs w:val="20"/>
              </w:rPr>
              <w:t>гг</w:t>
            </w:r>
            <w:proofErr w:type="spellEnd"/>
            <w:r w:rsidRPr="00991D4A">
              <w:rPr>
                <w:rFonts w:ascii="Arial" w:eastAsia="Calibri" w:hAnsi="Arial" w:cs="Arial"/>
                <w:sz w:val="20"/>
                <w:szCs w:val="20"/>
              </w:rPr>
              <w:t>»</w:t>
            </w:r>
          </w:p>
        </w:tc>
        <w:tc>
          <w:tcPr>
            <w:tcW w:w="2070" w:type="dxa"/>
            <w:tcBorders>
              <w:top w:val="single" w:sz="4" w:space="0" w:color="auto"/>
              <w:left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Администрация Балаганского МО</w:t>
            </w:r>
          </w:p>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МКУК «СКЦ «Спектр»</w:t>
            </w:r>
          </w:p>
        </w:tc>
        <w:tc>
          <w:tcPr>
            <w:tcW w:w="851"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993</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993</w:t>
            </w:r>
          </w:p>
          <w:p w:rsidR="00991D4A" w:rsidRPr="00991D4A" w:rsidRDefault="00991D4A" w:rsidP="00991D4A">
            <w:pPr>
              <w:spacing w:after="0" w:line="276" w:lineRule="auto"/>
              <w:jc w:val="center"/>
              <w:rPr>
                <w:rFonts w:ascii="Arial" w:eastAsia="Calibri" w:hAnsi="Arial" w:cs="Arial"/>
                <w:sz w:val="20"/>
                <w:szCs w:val="20"/>
              </w:rPr>
            </w:pPr>
          </w:p>
        </w:tc>
        <w:tc>
          <w:tcPr>
            <w:tcW w:w="992"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1101</w:t>
            </w:r>
          </w:p>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В т.ч.:</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1101</w:t>
            </w:r>
          </w:p>
        </w:tc>
        <w:tc>
          <w:tcPr>
            <w:tcW w:w="1503"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lang w:val="en-US"/>
              </w:rPr>
            </w:pPr>
            <w:r w:rsidRPr="00991D4A">
              <w:rPr>
                <w:rFonts w:ascii="Arial" w:eastAsia="Calibri" w:hAnsi="Arial" w:cs="Arial"/>
                <w:b/>
                <w:sz w:val="20"/>
                <w:szCs w:val="20"/>
              </w:rPr>
              <w:t>6700000000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ОБ</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МБ</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6700000000</w:t>
            </w:r>
          </w:p>
        </w:tc>
        <w:tc>
          <w:tcPr>
            <w:tcW w:w="1331"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6 992,2463</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6 814,9463</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 xml:space="preserve">    76,8</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 xml:space="preserve">  100,5</w:t>
            </w:r>
          </w:p>
        </w:tc>
        <w:tc>
          <w:tcPr>
            <w:tcW w:w="1247"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100,0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100,0</w:t>
            </w:r>
          </w:p>
        </w:tc>
        <w:tc>
          <w:tcPr>
            <w:tcW w:w="1304"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100,0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100,0</w:t>
            </w:r>
          </w:p>
        </w:tc>
      </w:tr>
      <w:tr w:rsidR="00991D4A" w:rsidRPr="00991D4A" w:rsidTr="0052120E">
        <w:trPr>
          <w:trHeight w:val="192"/>
        </w:trPr>
        <w:tc>
          <w:tcPr>
            <w:tcW w:w="534" w:type="dxa"/>
            <w:tcBorders>
              <w:top w:val="single" w:sz="4" w:space="0" w:color="auto"/>
            </w:tcBorders>
          </w:tcPr>
          <w:p w:rsidR="00991D4A" w:rsidRPr="00991D4A" w:rsidRDefault="00991D4A" w:rsidP="00991D4A">
            <w:pPr>
              <w:spacing w:after="0" w:line="276" w:lineRule="auto"/>
              <w:rPr>
                <w:rFonts w:ascii="Arial" w:eastAsia="Calibri" w:hAnsi="Arial" w:cs="Arial"/>
                <w:sz w:val="20"/>
                <w:szCs w:val="20"/>
              </w:rPr>
            </w:pPr>
            <w:r w:rsidRPr="00991D4A">
              <w:rPr>
                <w:rFonts w:ascii="Arial" w:eastAsia="Calibri" w:hAnsi="Arial" w:cs="Arial"/>
                <w:sz w:val="20"/>
                <w:szCs w:val="20"/>
              </w:rPr>
              <w:t>8</w:t>
            </w:r>
          </w:p>
        </w:tc>
        <w:tc>
          <w:tcPr>
            <w:tcW w:w="4598" w:type="dxa"/>
            <w:tcBorders>
              <w:top w:val="single" w:sz="4" w:space="0" w:color="auto"/>
              <w:right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070" w:type="dxa"/>
            <w:tcBorders>
              <w:top w:val="single" w:sz="4" w:space="0" w:color="auto"/>
              <w:left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Администрация Балаганского МО</w:t>
            </w:r>
          </w:p>
          <w:p w:rsidR="00991D4A" w:rsidRPr="00991D4A" w:rsidRDefault="00991D4A" w:rsidP="00991D4A">
            <w:pPr>
              <w:spacing w:after="0" w:line="240" w:lineRule="auto"/>
              <w:rPr>
                <w:rFonts w:ascii="Arial" w:eastAsia="Calibri" w:hAnsi="Arial" w:cs="Arial"/>
                <w:sz w:val="20"/>
                <w:szCs w:val="20"/>
              </w:rPr>
            </w:pPr>
          </w:p>
        </w:tc>
        <w:tc>
          <w:tcPr>
            <w:tcW w:w="851"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993</w:t>
            </w:r>
          </w:p>
        </w:tc>
        <w:tc>
          <w:tcPr>
            <w:tcW w:w="992"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0503</w:t>
            </w:r>
          </w:p>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В т.ч.</w:t>
            </w:r>
          </w:p>
        </w:tc>
        <w:tc>
          <w:tcPr>
            <w:tcW w:w="1503"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6800000000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ОБ+ФБ</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МБ</w:t>
            </w:r>
          </w:p>
        </w:tc>
        <w:tc>
          <w:tcPr>
            <w:tcW w:w="1331"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2 103,6</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2 082,0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21,6</w:t>
            </w:r>
          </w:p>
        </w:tc>
        <w:tc>
          <w:tcPr>
            <w:tcW w:w="1247"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800,0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 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800,0</w:t>
            </w:r>
          </w:p>
        </w:tc>
        <w:tc>
          <w:tcPr>
            <w:tcW w:w="1304"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0,0</w:t>
            </w: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0,0</w:t>
            </w:r>
          </w:p>
        </w:tc>
      </w:tr>
      <w:tr w:rsidR="00991D4A" w:rsidRPr="00991D4A" w:rsidTr="0052120E">
        <w:trPr>
          <w:trHeight w:val="680"/>
        </w:trPr>
        <w:tc>
          <w:tcPr>
            <w:tcW w:w="534" w:type="dxa"/>
            <w:tcBorders>
              <w:top w:val="single" w:sz="4" w:space="0" w:color="auto"/>
            </w:tcBorders>
          </w:tcPr>
          <w:p w:rsidR="00991D4A" w:rsidRPr="00991D4A" w:rsidRDefault="00991D4A" w:rsidP="00991D4A">
            <w:pPr>
              <w:spacing w:after="0" w:line="276" w:lineRule="auto"/>
              <w:rPr>
                <w:rFonts w:ascii="Arial" w:eastAsia="Calibri" w:hAnsi="Arial" w:cs="Arial"/>
                <w:sz w:val="20"/>
                <w:szCs w:val="20"/>
              </w:rPr>
            </w:pPr>
            <w:r w:rsidRPr="00991D4A">
              <w:rPr>
                <w:rFonts w:ascii="Arial" w:eastAsia="Calibri" w:hAnsi="Arial" w:cs="Arial"/>
                <w:sz w:val="20"/>
                <w:szCs w:val="20"/>
              </w:rPr>
              <w:t>9</w:t>
            </w:r>
          </w:p>
        </w:tc>
        <w:tc>
          <w:tcPr>
            <w:tcW w:w="4598" w:type="dxa"/>
            <w:tcBorders>
              <w:top w:val="single" w:sz="4" w:space="0" w:color="auto"/>
              <w:right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Муниципальная программа «Комплексное развитие систем коммунальной инфраструктуры Балаганского муниципального образования на 2022-2024гг»</w:t>
            </w:r>
          </w:p>
        </w:tc>
        <w:tc>
          <w:tcPr>
            <w:tcW w:w="2070" w:type="dxa"/>
            <w:tcBorders>
              <w:top w:val="single" w:sz="4" w:space="0" w:color="auto"/>
              <w:left w:val="single" w:sz="4" w:space="0" w:color="auto"/>
            </w:tcBorders>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МКУ «Аппарат администрации Балаганского МО»</w:t>
            </w:r>
          </w:p>
        </w:tc>
        <w:tc>
          <w:tcPr>
            <w:tcW w:w="851" w:type="dxa"/>
            <w:tcBorders>
              <w:top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Borders>
              <w:top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0502</w:t>
            </w:r>
          </w:p>
        </w:tc>
        <w:tc>
          <w:tcPr>
            <w:tcW w:w="1503" w:type="dxa"/>
            <w:tcBorders>
              <w:top w:val="single" w:sz="4" w:space="0" w:color="auto"/>
            </w:tcBorders>
          </w:tcPr>
          <w:p w:rsidR="00991D4A" w:rsidRPr="00991D4A" w:rsidRDefault="00991D4A" w:rsidP="00991D4A">
            <w:pPr>
              <w:spacing w:after="0" w:line="276" w:lineRule="auto"/>
              <w:ind w:left="-163" w:firstLine="163"/>
              <w:jc w:val="center"/>
              <w:rPr>
                <w:rFonts w:ascii="Arial" w:eastAsia="Calibri" w:hAnsi="Arial" w:cs="Arial"/>
                <w:sz w:val="20"/>
                <w:szCs w:val="20"/>
                <w:lang w:val="en-US"/>
              </w:rPr>
            </w:pPr>
          </w:p>
          <w:p w:rsidR="00991D4A" w:rsidRPr="00991D4A" w:rsidRDefault="00991D4A" w:rsidP="00991D4A">
            <w:pPr>
              <w:spacing w:after="0" w:line="276" w:lineRule="auto"/>
              <w:ind w:left="-163" w:firstLine="163"/>
              <w:jc w:val="center"/>
              <w:rPr>
                <w:rFonts w:ascii="Arial" w:eastAsia="Calibri" w:hAnsi="Arial" w:cs="Arial"/>
                <w:sz w:val="20"/>
                <w:szCs w:val="20"/>
              </w:rPr>
            </w:pPr>
            <w:r w:rsidRPr="00991D4A">
              <w:rPr>
                <w:rFonts w:ascii="Arial" w:eastAsia="Calibri" w:hAnsi="Arial" w:cs="Arial"/>
                <w:sz w:val="20"/>
                <w:szCs w:val="20"/>
                <w:lang w:val="en-US"/>
              </w:rPr>
              <w:t>7000</w:t>
            </w:r>
            <w:r w:rsidRPr="00991D4A">
              <w:rPr>
                <w:rFonts w:ascii="Arial" w:eastAsia="Calibri" w:hAnsi="Arial" w:cs="Arial"/>
                <w:sz w:val="20"/>
                <w:szCs w:val="20"/>
              </w:rPr>
              <w:t>0</w:t>
            </w:r>
            <w:r w:rsidRPr="00991D4A">
              <w:rPr>
                <w:rFonts w:ascii="Arial" w:eastAsia="Calibri" w:hAnsi="Arial" w:cs="Arial"/>
                <w:sz w:val="20"/>
                <w:szCs w:val="20"/>
                <w:lang w:val="en-US"/>
              </w:rPr>
              <w:t>000</w:t>
            </w:r>
            <w:r w:rsidRPr="00991D4A">
              <w:rPr>
                <w:rFonts w:ascii="Arial" w:eastAsia="Calibri" w:hAnsi="Arial" w:cs="Arial"/>
                <w:sz w:val="20"/>
                <w:szCs w:val="20"/>
              </w:rPr>
              <w:t>00</w:t>
            </w:r>
          </w:p>
          <w:p w:rsidR="00991D4A" w:rsidRPr="00991D4A" w:rsidRDefault="00991D4A" w:rsidP="00991D4A">
            <w:pPr>
              <w:spacing w:after="0" w:line="276" w:lineRule="auto"/>
              <w:ind w:left="-163" w:firstLine="163"/>
              <w:jc w:val="center"/>
              <w:rPr>
                <w:rFonts w:ascii="Arial" w:eastAsia="Calibri" w:hAnsi="Arial" w:cs="Arial"/>
                <w:sz w:val="20"/>
                <w:szCs w:val="20"/>
              </w:rPr>
            </w:pPr>
          </w:p>
        </w:tc>
        <w:tc>
          <w:tcPr>
            <w:tcW w:w="1331"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811,4</w:t>
            </w:r>
          </w:p>
          <w:p w:rsidR="00991D4A" w:rsidRPr="00991D4A" w:rsidRDefault="00991D4A" w:rsidP="00991D4A">
            <w:pPr>
              <w:spacing w:after="0" w:line="276" w:lineRule="auto"/>
              <w:jc w:val="center"/>
              <w:rPr>
                <w:rFonts w:ascii="Arial" w:eastAsia="Calibri" w:hAnsi="Arial" w:cs="Arial"/>
                <w:sz w:val="20"/>
                <w:szCs w:val="20"/>
              </w:rPr>
            </w:pPr>
          </w:p>
        </w:tc>
        <w:tc>
          <w:tcPr>
            <w:tcW w:w="1247"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324,1</w:t>
            </w:r>
          </w:p>
        </w:tc>
        <w:tc>
          <w:tcPr>
            <w:tcW w:w="1304"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1 287,2</w:t>
            </w:r>
          </w:p>
        </w:tc>
      </w:tr>
      <w:tr w:rsidR="00991D4A" w:rsidRPr="00991D4A" w:rsidTr="0052120E">
        <w:trPr>
          <w:trHeight w:val="671"/>
        </w:trPr>
        <w:tc>
          <w:tcPr>
            <w:tcW w:w="534" w:type="dxa"/>
            <w:tcBorders>
              <w:top w:val="single" w:sz="4" w:space="0" w:color="auto"/>
            </w:tcBorders>
          </w:tcPr>
          <w:p w:rsidR="00991D4A" w:rsidRPr="00991D4A" w:rsidRDefault="00991D4A" w:rsidP="00991D4A">
            <w:pPr>
              <w:spacing w:after="0" w:line="240" w:lineRule="auto"/>
              <w:rPr>
                <w:rFonts w:ascii="Arial" w:eastAsia="Calibri" w:hAnsi="Arial" w:cs="Arial"/>
                <w:sz w:val="20"/>
                <w:szCs w:val="20"/>
                <w:lang w:val="en-US"/>
              </w:rPr>
            </w:pPr>
            <w:r w:rsidRPr="00991D4A">
              <w:rPr>
                <w:rFonts w:ascii="Arial" w:eastAsia="Calibri" w:hAnsi="Arial" w:cs="Arial"/>
                <w:sz w:val="20"/>
                <w:szCs w:val="20"/>
              </w:rPr>
              <w:t>10</w:t>
            </w:r>
          </w:p>
        </w:tc>
        <w:tc>
          <w:tcPr>
            <w:tcW w:w="4598" w:type="dxa"/>
            <w:tcBorders>
              <w:top w:val="single" w:sz="4" w:space="0" w:color="auto"/>
              <w:right w:val="single" w:sz="4" w:space="0" w:color="auto"/>
            </w:tcBorders>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Муниципальная программа «Энергосбережение и повышение энергетической эффективности на территории Балаганского муниципального образования на 2022-2024 гг.»</w:t>
            </w:r>
          </w:p>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        </w:t>
            </w:r>
            <w:r w:rsidRPr="00991D4A">
              <w:rPr>
                <w:rFonts w:ascii="Arial" w:eastAsia="Calibri" w:hAnsi="Arial" w:cs="Arial"/>
                <w:b/>
                <w:sz w:val="20"/>
                <w:szCs w:val="20"/>
              </w:rPr>
              <w:t>Подпрограмма 1</w:t>
            </w:r>
            <w:r w:rsidRPr="00991D4A">
              <w:rPr>
                <w:rFonts w:ascii="Arial" w:eastAsia="Calibri" w:hAnsi="Arial" w:cs="Arial"/>
                <w:sz w:val="20"/>
                <w:szCs w:val="20"/>
              </w:rPr>
              <w:t xml:space="preserve"> «Энергосбережение и повышение энергетической эффективности здания администрации Балаганского муниципального образования на 2022-2024 гг.»</w:t>
            </w:r>
          </w:p>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      </w:t>
            </w:r>
            <w:r w:rsidRPr="00991D4A">
              <w:rPr>
                <w:rFonts w:ascii="Arial" w:eastAsia="Calibri" w:hAnsi="Arial" w:cs="Arial"/>
                <w:b/>
                <w:sz w:val="20"/>
                <w:szCs w:val="20"/>
              </w:rPr>
              <w:t>Подпрограмма 2</w:t>
            </w:r>
            <w:r w:rsidRPr="00991D4A">
              <w:rPr>
                <w:rFonts w:ascii="Arial" w:eastAsia="Calibri" w:hAnsi="Arial" w:cs="Arial"/>
                <w:sz w:val="20"/>
                <w:szCs w:val="20"/>
              </w:rPr>
              <w:t xml:space="preserve"> «Энергосбережение и повышение энергетической эффективности освещения улиц на территории Балаганского муниципального образования на 2022-2024 гг.»</w:t>
            </w:r>
          </w:p>
        </w:tc>
        <w:tc>
          <w:tcPr>
            <w:tcW w:w="2070" w:type="dxa"/>
            <w:tcBorders>
              <w:top w:val="single" w:sz="4" w:space="0" w:color="auto"/>
              <w:left w:val="single" w:sz="4" w:space="0" w:color="auto"/>
            </w:tcBorders>
          </w:tcPr>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Администрация Балаганского МО</w:t>
            </w:r>
          </w:p>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МКУ «Аппарат администрации Балаганского МО»</w:t>
            </w:r>
          </w:p>
        </w:tc>
        <w:tc>
          <w:tcPr>
            <w:tcW w:w="851"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993</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993</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0000</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lang w:val="en-US"/>
              </w:rPr>
            </w:pPr>
            <w:r w:rsidRPr="00991D4A">
              <w:rPr>
                <w:rFonts w:ascii="Arial" w:eastAsia="Calibri" w:hAnsi="Arial" w:cs="Arial"/>
                <w:sz w:val="20"/>
                <w:szCs w:val="20"/>
                <w:lang w:val="en-US"/>
              </w:rPr>
              <w:t>0113</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0503</w:t>
            </w:r>
          </w:p>
        </w:tc>
        <w:tc>
          <w:tcPr>
            <w:tcW w:w="1503" w:type="dxa"/>
            <w:tcBorders>
              <w:top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7100000000</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7110100174</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7120100274</w:t>
            </w:r>
          </w:p>
        </w:tc>
        <w:tc>
          <w:tcPr>
            <w:tcW w:w="1331"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1 266,4</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1 256,4</w:t>
            </w:r>
          </w:p>
        </w:tc>
        <w:tc>
          <w:tcPr>
            <w:tcW w:w="1247"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100,5</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0,5</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100,0</w:t>
            </w:r>
          </w:p>
          <w:p w:rsidR="00991D4A" w:rsidRPr="00991D4A" w:rsidRDefault="00991D4A" w:rsidP="00991D4A">
            <w:pPr>
              <w:spacing w:after="0" w:line="276" w:lineRule="auto"/>
              <w:jc w:val="center"/>
              <w:rPr>
                <w:rFonts w:ascii="Arial" w:eastAsia="Calibri" w:hAnsi="Arial" w:cs="Arial"/>
                <w:sz w:val="20"/>
                <w:szCs w:val="20"/>
              </w:rPr>
            </w:pPr>
          </w:p>
        </w:tc>
        <w:tc>
          <w:tcPr>
            <w:tcW w:w="1304" w:type="dxa"/>
            <w:tcBorders>
              <w:top w:val="single" w:sz="4" w:space="0" w:color="auto"/>
              <w:right w:val="single" w:sz="4" w:space="0" w:color="auto"/>
            </w:tcBorders>
          </w:tcPr>
          <w:p w:rsidR="00991D4A" w:rsidRPr="00991D4A" w:rsidRDefault="00991D4A" w:rsidP="00991D4A">
            <w:pPr>
              <w:spacing w:after="0" w:line="276" w:lineRule="auto"/>
              <w:jc w:val="center"/>
              <w:rPr>
                <w:rFonts w:ascii="Arial" w:eastAsia="Calibri" w:hAnsi="Arial" w:cs="Arial"/>
                <w:b/>
                <w:sz w:val="20"/>
                <w:szCs w:val="20"/>
              </w:rPr>
            </w:pPr>
            <w:r w:rsidRPr="00991D4A">
              <w:rPr>
                <w:rFonts w:ascii="Arial" w:eastAsia="Calibri" w:hAnsi="Arial" w:cs="Arial"/>
                <w:b/>
                <w:sz w:val="20"/>
                <w:szCs w:val="20"/>
              </w:rPr>
              <w:t>10,5</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0,5</w:t>
            </w: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p>
          <w:p w:rsidR="00991D4A" w:rsidRPr="00991D4A" w:rsidRDefault="00991D4A" w:rsidP="00991D4A">
            <w:pPr>
              <w:spacing w:after="0" w:line="276" w:lineRule="auto"/>
              <w:jc w:val="center"/>
              <w:rPr>
                <w:rFonts w:ascii="Arial" w:eastAsia="Calibri" w:hAnsi="Arial" w:cs="Arial"/>
                <w:sz w:val="20"/>
                <w:szCs w:val="20"/>
              </w:rPr>
            </w:pPr>
            <w:r w:rsidRPr="00991D4A">
              <w:rPr>
                <w:rFonts w:ascii="Arial" w:eastAsia="Calibri" w:hAnsi="Arial" w:cs="Arial"/>
                <w:sz w:val="20"/>
                <w:szCs w:val="20"/>
              </w:rPr>
              <w:t>10,0</w:t>
            </w:r>
          </w:p>
        </w:tc>
      </w:tr>
      <w:tr w:rsidR="00991D4A" w:rsidRPr="00991D4A" w:rsidTr="0052120E">
        <w:tc>
          <w:tcPr>
            <w:tcW w:w="534" w:type="dxa"/>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11</w:t>
            </w:r>
          </w:p>
        </w:tc>
        <w:tc>
          <w:tcPr>
            <w:tcW w:w="4598" w:type="dxa"/>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2022-2024гг.» </w:t>
            </w:r>
          </w:p>
        </w:tc>
        <w:tc>
          <w:tcPr>
            <w:tcW w:w="2070" w:type="dxa"/>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Администрация Балаганского МО</w:t>
            </w:r>
          </w:p>
        </w:tc>
        <w:tc>
          <w:tcPr>
            <w:tcW w:w="851" w:type="dxa"/>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0113</w:t>
            </w:r>
          </w:p>
        </w:tc>
        <w:tc>
          <w:tcPr>
            <w:tcW w:w="1503" w:type="dxa"/>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7200000000</w:t>
            </w:r>
          </w:p>
        </w:tc>
        <w:tc>
          <w:tcPr>
            <w:tcW w:w="1331"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0,5</w:t>
            </w:r>
          </w:p>
        </w:tc>
        <w:tc>
          <w:tcPr>
            <w:tcW w:w="1247"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0,5</w:t>
            </w:r>
          </w:p>
        </w:tc>
        <w:tc>
          <w:tcPr>
            <w:tcW w:w="1304"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0,5</w:t>
            </w:r>
          </w:p>
        </w:tc>
      </w:tr>
      <w:tr w:rsidR="00991D4A" w:rsidRPr="00991D4A" w:rsidTr="0052120E">
        <w:tc>
          <w:tcPr>
            <w:tcW w:w="534" w:type="dxa"/>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12</w:t>
            </w:r>
          </w:p>
        </w:tc>
        <w:tc>
          <w:tcPr>
            <w:tcW w:w="4598" w:type="dxa"/>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Муниципальная программа «Развитие малого и среднего предпринимательства на территории Балаганского муниципального образования на 2022-2024 годы»</w:t>
            </w:r>
          </w:p>
        </w:tc>
        <w:tc>
          <w:tcPr>
            <w:tcW w:w="2070" w:type="dxa"/>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Администрация Балаганского МО</w:t>
            </w:r>
          </w:p>
        </w:tc>
        <w:tc>
          <w:tcPr>
            <w:tcW w:w="851" w:type="dxa"/>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Pr>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0412</w:t>
            </w:r>
          </w:p>
        </w:tc>
        <w:tc>
          <w:tcPr>
            <w:tcW w:w="1503" w:type="dxa"/>
          </w:tcPr>
          <w:p w:rsidR="00991D4A" w:rsidRPr="00991D4A" w:rsidRDefault="00991D4A" w:rsidP="00991D4A">
            <w:pPr>
              <w:spacing w:after="0" w:line="240" w:lineRule="auto"/>
              <w:rPr>
                <w:rFonts w:ascii="Arial" w:eastAsia="Calibri" w:hAnsi="Arial" w:cs="Arial"/>
                <w:sz w:val="20"/>
                <w:szCs w:val="20"/>
              </w:rPr>
            </w:pPr>
          </w:p>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9000000000</w:t>
            </w:r>
          </w:p>
        </w:tc>
        <w:tc>
          <w:tcPr>
            <w:tcW w:w="1331"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2,0</w:t>
            </w:r>
          </w:p>
        </w:tc>
        <w:tc>
          <w:tcPr>
            <w:tcW w:w="1247"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2,0</w:t>
            </w:r>
          </w:p>
        </w:tc>
        <w:tc>
          <w:tcPr>
            <w:tcW w:w="1304"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p>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2,0</w:t>
            </w:r>
          </w:p>
        </w:tc>
      </w:tr>
      <w:tr w:rsidR="00991D4A" w:rsidRPr="00991D4A" w:rsidTr="0052120E">
        <w:tc>
          <w:tcPr>
            <w:tcW w:w="534" w:type="dxa"/>
          </w:tcPr>
          <w:p w:rsidR="00991D4A" w:rsidRPr="00991D4A" w:rsidRDefault="00991D4A" w:rsidP="00991D4A">
            <w:pPr>
              <w:spacing w:after="0" w:line="240" w:lineRule="auto"/>
              <w:rPr>
                <w:rFonts w:ascii="Arial" w:eastAsia="Calibri" w:hAnsi="Arial" w:cs="Arial"/>
                <w:sz w:val="20"/>
                <w:szCs w:val="20"/>
                <w:highlight w:val="red"/>
              </w:rPr>
            </w:pPr>
            <w:r w:rsidRPr="00991D4A">
              <w:rPr>
                <w:rFonts w:ascii="Arial" w:eastAsia="Calibri" w:hAnsi="Arial" w:cs="Arial"/>
                <w:sz w:val="20"/>
                <w:szCs w:val="20"/>
              </w:rPr>
              <w:t>13</w:t>
            </w:r>
          </w:p>
        </w:tc>
        <w:tc>
          <w:tcPr>
            <w:tcW w:w="4598" w:type="dxa"/>
          </w:tcPr>
          <w:p w:rsidR="00991D4A" w:rsidRPr="00991D4A" w:rsidRDefault="00991D4A" w:rsidP="00991D4A">
            <w:pPr>
              <w:spacing w:after="0" w:line="240" w:lineRule="auto"/>
              <w:ind w:right="96"/>
              <w:rPr>
                <w:rFonts w:ascii="Arial" w:eastAsia="Calibri" w:hAnsi="Arial" w:cs="Arial"/>
                <w:sz w:val="20"/>
                <w:szCs w:val="20"/>
              </w:rPr>
            </w:pPr>
            <w:r w:rsidRPr="00991D4A">
              <w:rPr>
                <w:rFonts w:ascii="Arial" w:eastAsia="Calibri" w:hAnsi="Arial" w:cs="Arial"/>
                <w:sz w:val="20"/>
                <w:szCs w:val="20"/>
              </w:rPr>
              <w:t xml:space="preserve">Муниципальная программа «Осуществление дорожной деятельности в отношении автомобильных дорог общего пользования </w:t>
            </w:r>
            <w:r w:rsidRPr="00991D4A">
              <w:rPr>
                <w:rFonts w:ascii="Arial" w:eastAsia="Calibri" w:hAnsi="Arial" w:cs="Arial"/>
                <w:sz w:val="20"/>
                <w:szCs w:val="20"/>
              </w:rPr>
              <w:lastRenderedPageBreak/>
              <w:t>местного значения, строительство и капитальный ремонт автодорог в п. Балаганск на период 2022-2024 годов»</w:t>
            </w:r>
          </w:p>
        </w:tc>
        <w:tc>
          <w:tcPr>
            <w:tcW w:w="2070" w:type="dxa"/>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lastRenderedPageBreak/>
              <w:t>Администрация Балаганского МО</w:t>
            </w:r>
          </w:p>
        </w:tc>
        <w:tc>
          <w:tcPr>
            <w:tcW w:w="851" w:type="dxa"/>
          </w:tcPr>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993</w:t>
            </w:r>
          </w:p>
        </w:tc>
        <w:tc>
          <w:tcPr>
            <w:tcW w:w="992" w:type="dxa"/>
          </w:tcPr>
          <w:p w:rsidR="00991D4A" w:rsidRPr="00991D4A" w:rsidRDefault="00991D4A" w:rsidP="00991D4A">
            <w:pPr>
              <w:spacing w:after="0" w:line="240" w:lineRule="auto"/>
              <w:rPr>
                <w:rFonts w:ascii="Arial" w:eastAsia="Calibri" w:hAnsi="Arial" w:cs="Arial"/>
                <w:sz w:val="20"/>
                <w:szCs w:val="20"/>
              </w:rPr>
            </w:pPr>
            <w:r w:rsidRPr="00991D4A">
              <w:rPr>
                <w:rFonts w:ascii="Arial" w:eastAsia="Calibri" w:hAnsi="Arial" w:cs="Arial"/>
                <w:sz w:val="20"/>
                <w:szCs w:val="20"/>
              </w:rPr>
              <w:t>0409</w:t>
            </w:r>
          </w:p>
        </w:tc>
        <w:tc>
          <w:tcPr>
            <w:tcW w:w="1503" w:type="dxa"/>
          </w:tcPr>
          <w:p w:rsidR="00991D4A" w:rsidRPr="00991D4A" w:rsidRDefault="00991D4A" w:rsidP="00991D4A">
            <w:pPr>
              <w:spacing w:after="0" w:line="240" w:lineRule="auto"/>
              <w:rPr>
                <w:rFonts w:ascii="Arial" w:eastAsia="Calibri" w:hAnsi="Arial" w:cs="Arial"/>
                <w:sz w:val="20"/>
                <w:szCs w:val="20"/>
                <w:lang w:val="en-US"/>
              </w:rPr>
            </w:pPr>
            <w:r w:rsidRPr="00991D4A">
              <w:rPr>
                <w:rFonts w:ascii="Arial" w:eastAsia="Calibri" w:hAnsi="Arial" w:cs="Arial"/>
                <w:sz w:val="20"/>
                <w:szCs w:val="20"/>
              </w:rPr>
              <w:t>4000000000</w:t>
            </w:r>
          </w:p>
        </w:tc>
        <w:tc>
          <w:tcPr>
            <w:tcW w:w="1331"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41 709,7</w:t>
            </w:r>
          </w:p>
        </w:tc>
        <w:tc>
          <w:tcPr>
            <w:tcW w:w="1247" w:type="dxa"/>
            <w:tcBorders>
              <w:right w:val="single" w:sz="4" w:space="0" w:color="auto"/>
            </w:tcBorders>
          </w:tcPr>
          <w:p w:rsidR="00991D4A" w:rsidRPr="00991D4A" w:rsidRDefault="00991D4A" w:rsidP="00991D4A">
            <w:pPr>
              <w:spacing w:after="0" w:line="276" w:lineRule="auto"/>
              <w:rPr>
                <w:rFonts w:ascii="Arial" w:eastAsia="Calibri" w:hAnsi="Arial" w:cs="Arial"/>
                <w:sz w:val="20"/>
                <w:szCs w:val="20"/>
              </w:rPr>
            </w:pPr>
            <w:r w:rsidRPr="00991D4A">
              <w:rPr>
                <w:rFonts w:ascii="Arial" w:eastAsia="Calibri" w:hAnsi="Arial" w:cs="Arial"/>
                <w:sz w:val="20"/>
                <w:szCs w:val="20"/>
              </w:rPr>
              <w:t>67 912,5</w:t>
            </w:r>
          </w:p>
        </w:tc>
        <w:tc>
          <w:tcPr>
            <w:tcW w:w="1304" w:type="dxa"/>
            <w:tcBorders>
              <w:right w:val="single" w:sz="4" w:space="0" w:color="auto"/>
            </w:tcBorders>
          </w:tcPr>
          <w:p w:rsidR="00991D4A" w:rsidRPr="00991D4A" w:rsidRDefault="00991D4A" w:rsidP="00991D4A">
            <w:pPr>
              <w:spacing w:after="0" w:line="240" w:lineRule="auto"/>
              <w:jc w:val="center"/>
              <w:rPr>
                <w:rFonts w:ascii="Arial" w:eastAsia="Calibri" w:hAnsi="Arial" w:cs="Arial"/>
                <w:sz w:val="20"/>
                <w:szCs w:val="20"/>
              </w:rPr>
            </w:pPr>
            <w:r w:rsidRPr="00991D4A">
              <w:rPr>
                <w:rFonts w:ascii="Arial" w:eastAsia="Calibri" w:hAnsi="Arial" w:cs="Arial"/>
                <w:sz w:val="20"/>
                <w:szCs w:val="20"/>
              </w:rPr>
              <w:t>0,0</w:t>
            </w:r>
          </w:p>
        </w:tc>
      </w:tr>
      <w:tr w:rsidR="00991D4A" w:rsidRPr="00991D4A" w:rsidTr="0052120E">
        <w:trPr>
          <w:trHeight w:val="340"/>
        </w:trPr>
        <w:tc>
          <w:tcPr>
            <w:tcW w:w="534" w:type="dxa"/>
          </w:tcPr>
          <w:p w:rsidR="00991D4A" w:rsidRPr="00991D4A" w:rsidRDefault="00991D4A" w:rsidP="00991D4A">
            <w:pPr>
              <w:spacing w:after="0" w:line="240" w:lineRule="auto"/>
              <w:rPr>
                <w:rFonts w:ascii="Arial" w:eastAsia="Calibri" w:hAnsi="Arial" w:cs="Arial"/>
                <w:b/>
                <w:i/>
                <w:sz w:val="20"/>
                <w:szCs w:val="20"/>
              </w:rPr>
            </w:pPr>
          </w:p>
        </w:tc>
        <w:tc>
          <w:tcPr>
            <w:tcW w:w="4598" w:type="dxa"/>
            <w:vAlign w:val="center"/>
          </w:tcPr>
          <w:p w:rsidR="00991D4A" w:rsidRPr="00991D4A" w:rsidRDefault="00991D4A" w:rsidP="00991D4A">
            <w:pPr>
              <w:spacing w:after="0" w:line="240" w:lineRule="auto"/>
              <w:rPr>
                <w:rFonts w:ascii="Arial" w:eastAsia="Calibri" w:hAnsi="Arial" w:cs="Arial"/>
                <w:b/>
                <w:sz w:val="20"/>
                <w:szCs w:val="20"/>
              </w:rPr>
            </w:pPr>
            <w:r w:rsidRPr="00991D4A">
              <w:rPr>
                <w:rFonts w:ascii="Arial" w:eastAsia="Calibri" w:hAnsi="Arial" w:cs="Arial"/>
                <w:b/>
                <w:sz w:val="20"/>
                <w:szCs w:val="20"/>
              </w:rPr>
              <w:t>Всего</w:t>
            </w:r>
          </w:p>
        </w:tc>
        <w:tc>
          <w:tcPr>
            <w:tcW w:w="2070" w:type="dxa"/>
          </w:tcPr>
          <w:p w:rsidR="00991D4A" w:rsidRPr="00991D4A" w:rsidRDefault="00991D4A" w:rsidP="00991D4A">
            <w:pPr>
              <w:spacing w:after="0" w:line="240" w:lineRule="auto"/>
              <w:rPr>
                <w:rFonts w:ascii="Arial" w:eastAsia="Calibri" w:hAnsi="Arial" w:cs="Arial"/>
                <w:b/>
                <w:sz w:val="20"/>
                <w:szCs w:val="20"/>
              </w:rPr>
            </w:pPr>
          </w:p>
        </w:tc>
        <w:tc>
          <w:tcPr>
            <w:tcW w:w="851" w:type="dxa"/>
          </w:tcPr>
          <w:p w:rsidR="00991D4A" w:rsidRPr="00991D4A" w:rsidRDefault="00991D4A" w:rsidP="00991D4A">
            <w:pPr>
              <w:spacing w:after="0" w:line="240" w:lineRule="auto"/>
              <w:rPr>
                <w:rFonts w:ascii="Arial" w:eastAsia="Calibri" w:hAnsi="Arial" w:cs="Arial"/>
                <w:b/>
                <w:sz w:val="20"/>
                <w:szCs w:val="20"/>
              </w:rPr>
            </w:pPr>
          </w:p>
        </w:tc>
        <w:tc>
          <w:tcPr>
            <w:tcW w:w="992" w:type="dxa"/>
          </w:tcPr>
          <w:p w:rsidR="00991D4A" w:rsidRPr="00991D4A" w:rsidRDefault="00991D4A" w:rsidP="00991D4A">
            <w:pPr>
              <w:spacing w:after="0" w:line="240" w:lineRule="auto"/>
              <w:rPr>
                <w:rFonts w:ascii="Arial" w:eastAsia="Calibri" w:hAnsi="Arial" w:cs="Arial"/>
                <w:b/>
                <w:sz w:val="20"/>
                <w:szCs w:val="20"/>
              </w:rPr>
            </w:pPr>
          </w:p>
        </w:tc>
        <w:tc>
          <w:tcPr>
            <w:tcW w:w="1503" w:type="dxa"/>
          </w:tcPr>
          <w:p w:rsidR="00991D4A" w:rsidRPr="00991D4A" w:rsidRDefault="00991D4A" w:rsidP="00991D4A">
            <w:pPr>
              <w:spacing w:after="0" w:line="240" w:lineRule="auto"/>
              <w:rPr>
                <w:rFonts w:ascii="Arial" w:eastAsia="Calibri" w:hAnsi="Arial" w:cs="Arial"/>
                <w:b/>
                <w:sz w:val="20"/>
                <w:szCs w:val="20"/>
              </w:rPr>
            </w:pPr>
          </w:p>
        </w:tc>
        <w:tc>
          <w:tcPr>
            <w:tcW w:w="1331" w:type="dxa"/>
            <w:tcBorders>
              <w:right w:val="single" w:sz="4" w:space="0" w:color="auto"/>
            </w:tcBorders>
            <w:vAlign w:val="center"/>
          </w:tcPr>
          <w:p w:rsidR="00991D4A" w:rsidRPr="00991D4A" w:rsidRDefault="00991D4A" w:rsidP="00991D4A">
            <w:pPr>
              <w:spacing w:after="0" w:line="240" w:lineRule="auto"/>
              <w:jc w:val="center"/>
              <w:rPr>
                <w:rFonts w:ascii="Arial" w:eastAsia="Calibri" w:hAnsi="Arial" w:cs="Arial"/>
                <w:b/>
                <w:sz w:val="20"/>
                <w:szCs w:val="20"/>
              </w:rPr>
            </w:pPr>
            <w:r w:rsidRPr="00991D4A">
              <w:rPr>
                <w:rFonts w:ascii="Arial" w:eastAsia="Calibri" w:hAnsi="Arial" w:cs="Arial"/>
                <w:b/>
                <w:sz w:val="20"/>
                <w:szCs w:val="20"/>
              </w:rPr>
              <w:t>60 402,2463</w:t>
            </w:r>
          </w:p>
        </w:tc>
        <w:tc>
          <w:tcPr>
            <w:tcW w:w="1247" w:type="dxa"/>
            <w:tcBorders>
              <w:right w:val="single" w:sz="4" w:space="0" w:color="auto"/>
            </w:tcBorders>
            <w:vAlign w:val="center"/>
          </w:tcPr>
          <w:p w:rsidR="00991D4A" w:rsidRPr="00991D4A" w:rsidRDefault="00991D4A" w:rsidP="00991D4A">
            <w:pPr>
              <w:spacing w:after="0" w:line="240" w:lineRule="auto"/>
              <w:jc w:val="center"/>
              <w:rPr>
                <w:rFonts w:ascii="Arial" w:eastAsia="Calibri" w:hAnsi="Arial" w:cs="Arial"/>
                <w:b/>
                <w:sz w:val="20"/>
                <w:szCs w:val="20"/>
              </w:rPr>
            </w:pPr>
            <w:r w:rsidRPr="00991D4A">
              <w:rPr>
                <w:rFonts w:ascii="Arial" w:eastAsia="Calibri" w:hAnsi="Arial" w:cs="Arial"/>
                <w:b/>
                <w:sz w:val="20"/>
                <w:szCs w:val="20"/>
              </w:rPr>
              <w:t>72 410,5</w:t>
            </w:r>
          </w:p>
        </w:tc>
        <w:tc>
          <w:tcPr>
            <w:tcW w:w="1304" w:type="dxa"/>
            <w:tcBorders>
              <w:right w:val="single" w:sz="4" w:space="0" w:color="auto"/>
            </w:tcBorders>
            <w:vAlign w:val="center"/>
          </w:tcPr>
          <w:p w:rsidR="00991D4A" w:rsidRPr="00991D4A" w:rsidRDefault="00991D4A" w:rsidP="00991D4A">
            <w:pPr>
              <w:spacing w:after="0" w:line="240" w:lineRule="auto"/>
              <w:jc w:val="center"/>
              <w:rPr>
                <w:rFonts w:ascii="Arial" w:eastAsia="Calibri" w:hAnsi="Arial" w:cs="Arial"/>
                <w:b/>
                <w:sz w:val="20"/>
                <w:szCs w:val="20"/>
              </w:rPr>
            </w:pPr>
            <w:r w:rsidRPr="00991D4A">
              <w:rPr>
                <w:rFonts w:ascii="Arial" w:eastAsia="Calibri" w:hAnsi="Arial" w:cs="Arial"/>
                <w:b/>
                <w:sz w:val="20"/>
                <w:szCs w:val="20"/>
              </w:rPr>
              <w:t>6 937,9</w:t>
            </w:r>
          </w:p>
        </w:tc>
      </w:tr>
    </w:tbl>
    <w:p w:rsidR="001D773D" w:rsidRPr="00BB4A86" w:rsidRDefault="001D773D" w:rsidP="00BB4A86">
      <w:pPr>
        <w:spacing w:after="0" w:line="240" w:lineRule="auto"/>
        <w:rPr>
          <w:rFonts w:ascii="Arial" w:eastAsia="Times New Roman" w:hAnsi="Arial" w:cs="Arial"/>
          <w:sz w:val="24"/>
          <w:szCs w:val="24"/>
          <w:lang w:eastAsia="ru-RU"/>
        </w:rPr>
      </w:pPr>
    </w:p>
    <w:sectPr w:rsidR="001D773D" w:rsidRPr="00BB4A86" w:rsidSect="00CB0C15">
      <w:pgSz w:w="16838" w:h="11906" w:orient="landscape"/>
      <w:pgMar w:top="1134" w:right="678" w:bottom="85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AC" w:rsidRDefault="00AD59AC" w:rsidP="00CB0C15">
      <w:pPr>
        <w:spacing w:after="0" w:line="240" w:lineRule="auto"/>
      </w:pPr>
      <w:r>
        <w:separator/>
      </w:r>
    </w:p>
  </w:endnote>
  <w:endnote w:type="continuationSeparator" w:id="0">
    <w:p w:rsidR="00AD59AC" w:rsidRDefault="00AD59AC" w:rsidP="00CB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AC" w:rsidRDefault="00AD59AC" w:rsidP="00CB0C15">
      <w:pPr>
        <w:spacing w:after="0" w:line="240" w:lineRule="auto"/>
      </w:pPr>
      <w:r>
        <w:separator/>
      </w:r>
    </w:p>
  </w:footnote>
  <w:footnote w:type="continuationSeparator" w:id="0">
    <w:p w:rsidR="00AD59AC" w:rsidRDefault="00AD59AC" w:rsidP="00CB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15" w:rsidRDefault="00CB0C15">
    <w:pPr>
      <w:pStyle w:val="ae"/>
    </w:pPr>
  </w:p>
  <w:p w:rsidR="00CB0C15" w:rsidRDefault="00CB0C1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15:restartNumberingAfterBreak="0">
    <w:nsid w:val="033B1CF9"/>
    <w:multiLevelType w:val="multilevel"/>
    <w:tmpl w:val="9F4480D0"/>
    <w:lvl w:ilvl="0">
      <w:start w:val="1"/>
      <w:numFmt w:val="decimal"/>
      <w:lvlText w:val="%1."/>
      <w:lvlJc w:val="left"/>
      <w:pPr>
        <w:ind w:left="1098" w:hanging="39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27F5673"/>
    <w:multiLevelType w:val="hybridMultilevel"/>
    <w:tmpl w:val="02AE3F2E"/>
    <w:lvl w:ilvl="0" w:tplc="F75644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45430"/>
    <w:multiLevelType w:val="hybridMultilevel"/>
    <w:tmpl w:val="1FE60488"/>
    <w:lvl w:ilvl="0" w:tplc="1CB6B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0BB54E4"/>
    <w:multiLevelType w:val="hybridMultilevel"/>
    <w:tmpl w:val="9522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CC79AA"/>
    <w:multiLevelType w:val="hybridMultilevel"/>
    <w:tmpl w:val="F6B0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5C7F76"/>
    <w:multiLevelType w:val="hybridMultilevel"/>
    <w:tmpl w:val="C614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2014F3"/>
    <w:multiLevelType w:val="hybridMultilevel"/>
    <w:tmpl w:val="16B8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21EBF"/>
    <w:multiLevelType w:val="hybridMultilevel"/>
    <w:tmpl w:val="D23E47DC"/>
    <w:lvl w:ilvl="0" w:tplc="52E47882">
      <w:start w:val="1"/>
      <w:numFmt w:val="decimal"/>
      <w:lvlText w:val="%1)"/>
      <w:lvlJc w:val="left"/>
      <w:pPr>
        <w:ind w:left="900" w:hanging="360"/>
      </w:pPr>
      <w:rPr>
        <w:rFonts w:ascii="Arial" w:hAnsi="Arial" w:cs="Arial"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76251E"/>
    <w:multiLevelType w:val="hybridMultilevel"/>
    <w:tmpl w:val="40E28BC8"/>
    <w:lvl w:ilvl="0" w:tplc="E4620898">
      <w:start w:val="1"/>
      <w:numFmt w:val="decimal"/>
      <w:lvlText w:val="%1."/>
      <w:lvlJc w:val="left"/>
      <w:pPr>
        <w:ind w:left="3338" w:hanging="360"/>
      </w:pPr>
      <w:rPr>
        <w:rFonts w:hint="default"/>
        <w:b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15:restartNumberingAfterBreak="0">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16D42"/>
    <w:multiLevelType w:val="hybridMultilevel"/>
    <w:tmpl w:val="DA98B3A0"/>
    <w:lvl w:ilvl="0" w:tplc="0419000F">
      <w:start w:val="1"/>
      <w:numFmt w:val="decimal"/>
      <w:lvlText w:val="%1."/>
      <w:lvlJc w:val="left"/>
      <w:pPr>
        <w:ind w:left="360" w:hanging="360"/>
      </w:p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5" w15:restartNumberingAfterBreak="0">
    <w:nsid w:val="642E178A"/>
    <w:multiLevelType w:val="hybridMultilevel"/>
    <w:tmpl w:val="5D32B9FC"/>
    <w:lvl w:ilvl="0" w:tplc="EFF4EF0C">
      <w:start w:val="2023"/>
      <w:numFmt w:val="decimal"/>
      <w:lvlText w:val="%1"/>
      <w:lvlJc w:val="left"/>
      <w:pPr>
        <w:ind w:left="1250" w:hanging="5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
  </w:num>
  <w:num w:numId="2">
    <w:abstractNumId w:val="14"/>
  </w:num>
  <w:num w:numId="3">
    <w:abstractNumId w:val="6"/>
  </w:num>
  <w:num w:numId="4">
    <w:abstractNumId w:val="11"/>
  </w:num>
  <w:num w:numId="5">
    <w:abstractNumId w:val="8"/>
  </w:num>
  <w:num w:numId="6">
    <w:abstractNumId w:val="13"/>
  </w:num>
  <w:num w:numId="7">
    <w:abstractNumId w:val="18"/>
  </w:num>
  <w:num w:numId="8">
    <w:abstractNumId w:val="5"/>
  </w:num>
  <w:num w:numId="9">
    <w:abstractNumId w:val="3"/>
  </w:num>
  <w:num w:numId="10">
    <w:abstractNumId w:val="16"/>
  </w:num>
  <w:num w:numId="11">
    <w:abstractNumId w:val="4"/>
  </w:num>
  <w:num w:numId="12">
    <w:abstractNumId w:val="17"/>
  </w:num>
  <w:num w:numId="13">
    <w:abstractNumId w:val="12"/>
  </w:num>
  <w:num w:numId="14">
    <w:abstractNumId w:val="9"/>
  </w:num>
  <w:num w:numId="15">
    <w:abstractNumId w:val="10"/>
  </w:num>
  <w:num w:numId="16">
    <w:abstractNumId w:val="15"/>
  </w:num>
  <w:num w:numId="17">
    <w:abstractNumId w:val="7"/>
  </w:num>
  <w:num w:numId="18">
    <w:abstractNumId w:val="0"/>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2C"/>
    <w:rsid w:val="0001477C"/>
    <w:rsid w:val="00070ED5"/>
    <w:rsid w:val="00077FFA"/>
    <w:rsid w:val="000C5FD4"/>
    <w:rsid w:val="000D11AE"/>
    <w:rsid w:val="000E3F91"/>
    <w:rsid w:val="00123BEF"/>
    <w:rsid w:val="0016570C"/>
    <w:rsid w:val="001D773D"/>
    <w:rsid w:val="00200FFC"/>
    <w:rsid w:val="002C08B7"/>
    <w:rsid w:val="00311F24"/>
    <w:rsid w:val="0033678A"/>
    <w:rsid w:val="00341454"/>
    <w:rsid w:val="003C4E9A"/>
    <w:rsid w:val="003D6679"/>
    <w:rsid w:val="00476C6C"/>
    <w:rsid w:val="00496661"/>
    <w:rsid w:val="0052120E"/>
    <w:rsid w:val="00585223"/>
    <w:rsid w:val="005864EE"/>
    <w:rsid w:val="005C09DD"/>
    <w:rsid w:val="005F1FF7"/>
    <w:rsid w:val="005F4A85"/>
    <w:rsid w:val="00644E15"/>
    <w:rsid w:val="00720685"/>
    <w:rsid w:val="0076638C"/>
    <w:rsid w:val="007A5EFD"/>
    <w:rsid w:val="007D1851"/>
    <w:rsid w:val="00867A4E"/>
    <w:rsid w:val="00891214"/>
    <w:rsid w:val="008B1D07"/>
    <w:rsid w:val="008B332C"/>
    <w:rsid w:val="008F10CE"/>
    <w:rsid w:val="00991D4A"/>
    <w:rsid w:val="009B4E5B"/>
    <w:rsid w:val="009B4FD7"/>
    <w:rsid w:val="009E5FD8"/>
    <w:rsid w:val="00A22540"/>
    <w:rsid w:val="00A971FB"/>
    <w:rsid w:val="00AD59AC"/>
    <w:rsid w:val="00B25940"/>
    <w:rsid w:val="00BA5D2D"/>
    <w:rsid w:val="00BB4A86"/>
    <w:rsid w:val="00BE114D"/>
    <w:rsid w:val="00CB0C15"/>
    <w:rsid w:val="00CE6E74"/>
    <w:rsid w:val="00D616F5"/>
    <w:rsid w:val="00D94670"/>
    <w:rsid w:val="00DF3876"/>
    <w:rsid w:val="00E1446E"/>
    <w:rsid w:val="00E21F2E"/>
    <w:rsid w:val="00E62075"/>
    <w:rsid w:val="00EE741F"/>
    <w:rsid w:val="00F2022F"/>
    <w:rsid w:val="00F70AEB"/>
    <w:rsid w:val="00FF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F8D7"/>
  <w15:chartTrackingRefBased/>
  <w15:docId w15:val="{2F8D47CA-FDD2-4FBC-9B87-9C45356C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32C"/>
  </w:style>
  <w:style w:type="paragraph" w:styleId="1">
    <w:name w:val="heading 1"/>
    <w:basedOn w:val="a"/>
    <w:next w:val="a"/>
    <w:link w:val="10"/>
    <w:uiPriority w:val="9"/>
    <w:qFormat/>
    <w:rsid w:val="00991D4A"/>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991D4A"/>
    <w:pPr>
      <w:keepNext/>
      <w:spacing w:after="0" w:line="240" w:lineRule="auto"/>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991D4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uiPriority w:val="9"/>
    <w:unhideWhenUsed/>
    <w:qFormat/>
    <w:rsid w:val="00991D4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qFormat/>
    <w:rsid w:val="00991D4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991D4A"/>
    <w:pPr>
      <w:spacing w:before="240" w:after="60" w:line="240" w:lineRule="auto"/>
      <w:outlineLvl w:val="5"/>
    </w:pPr>
    <w:rPr>
      <w:rFonts w:ascii="Calibri" w:eastAsia="Times New Roman" w:hAnsi="Calibri" w:cs="Times New Roman"/>
      <w:b/>
      <w:bCs/>
      <w:lang w:eastAsia="ru-RU"/>
    </w:rPr>
  </w:style>
  <w:style w:type="paragraph" w:styleId="8">
    <w:name w:val="heading 8"/>
    <w:basedOn w:val="a"/>
    <w:next w:val="a"/>
    <w:link w:val="80"/>
    <w:uiPriority w:val="9"/>
    <w:unhideWhenUsed/>
    <w:qFormat/>
    <w:rsid w:val="00991D4A"/>
    <w:pPr>
      <w:keepNext/>
      <w:keepLines/>
      <w:spacing w:before="40" w:after="0" w:line="240" w:lineRule="auto"/>
      <w:outlineLvl w:val="7"/>
    </w:pPr>
    <w:rPr>
      <w:rFonts w:ascii="Calibri Light" w:eastAsia="Times New Roman" w:hAnsi="Calibri Light" w:cs="Times New Roman"/>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3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rsid w:val="008B332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8B332C"/>
    <w:rPr>
      <w:rFonts w:ascii="Tahoma" w:eastAsia="Times New Roman" w:hAnsi="Tahoma" w:cs="Tahoma"/>
      <w:sz w:val="16"/>
      <w:szCs w:val="16"/>
      <w:lang w:eastAsia="ru-RU"/>
    </w:rPr>
  </w:style>
  <w:style w:type="paragraph" w:styleId="a6">
    <w:name w:val="No Spacing"/>
    <w:uiPriority w:val="1"/>
    <w:qFormat/>
    <w:rsid w:val="008B332C"/>
    <w:pPr>
      <w:spacing w:after="0" w:line="240" w:lineRule="auto"/>
    </w:pPr>
  </w:style>
  <w:style w:type="character" w:customStyle="1" w:styleId="21">
    <w:name w:val="Основной текст (2)_"/>
    <w:link w:val="22"/>
    <w:locked/>
    <w:rsid w:val="00D616F5"/>
    <w:rPr>
      <w:rFonts w:ascii="Times New Roman" w:hAnsi="Times New Roman"/>
      <w:sz w:val="26"/>
      <w:szCs w:val="26"/>
      <w:shd w:val="clear" w:color="auto" w:fill="FFFFFF"/>
    </w:rPr>
  </w:style>
  <w:style w:type="paragraph" w:customStyle="1" w:styleId="22">
    <w:name w:val="Основной текст (2)"/>
    <w:basedOn w:val="a"/>
    <w:link w:val="21"/>
    <w:rsid w:val="00D616F5"/>
    <w:pPr>
      <w:widowControl w:val="0"/>
      <w:shd w:val="clear" w:color="auto" w:fill="FFFFFF"/>
      <w:spacing w:before="360" w:after="240" w:line="302" w:lineRule="exact"/>
      <w:jc w:val="center"/>
    </w:pPr>
    <w:rPr>
      <w:rFonts w:ascii="Times New Roman" w:hAnsi="Times New Roman"/>
      <w:sz w:val="26"/>
      <w:szCs w:val="26"/>
    </w:rPr>
  </w:style>
  <w:style w:type="paragraph" w:styleId="a7">
    <w:name w:val="List Paragraph"/>
    <w:basedOn w:val="a"/>
    <w:uiPriority w:val="34"/>
    <w:qFormat/>
    <w:rsid w:val="007D1851"/>
    <w:pPr>
      <w:spacing w:after="200" w:line="276" w:lineRule="auto"/>
      <w:ind w:left="720"/>
      <w:contextualSpacing/>
    </w:pPr>
  </w:style>
  <w:style w:type="table" w:styleId="a8">
    <w:name w:val="Table Grid"/>
    <w:basedOn w:val="a1"/>
    <w:uiPriority w:val="59"/>
    <w:rsid w:val="007D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aliases w:val="Основной текст Знак Знак Знак Знак Знак"/>
    <w:basedOn w:val="a"/>
    <w:link w:val="aa"/>
    <w:unhideWhenUsed/>
    <w:qFormat/>
    <w:rsid w:val="009B4FD7"/>
    <w:pPr>
      <w:spacing w:after="120"/>
    </w:pPr>
  </w:style>
  <w:style w:type="character" w:customStyle="1" w:styleId="aa">
    <w:name w:val="Основной текст Знак"/>
    <w:aliases w:val="Основной текст Знак Знак Знак Знак Знак Знак"/>
    <w:basedOn w:val="a0"/>
    <w:link w:val="a9"/>
    <w:qFormat/>
    <w:rsid w:val="009B4FD7"/>
  </w:style>
  <w:style w:type="paragraph" w:styleId="ab">
    <w:name w:val="Body Text First Indent"/>
    <w:basedOn w:val="a9"/>
    <w:link w:val="ac"/>
    <w:uiPriority w:val="99"/>
    <w:unhideWhenUsed/>
    <w:rsid w:val="009B4FD7"/>
    <w:pPr>
      <w:spacing w:line="240" w:lineRule="auto"/>
      <w:ind w:firstLine="210"/>
    </w:pPr>
    <w:rPr>
      <w:rFonts w:ascii="Times New Roman" w:eastAsia="Times New Roman" w:hAnsi="Times New Roman" w:cs="Times New Roman"/>
      <w:sz w:val="24"/>
      <w:szCs w:val="24"/>
      <w:lang w:eastAsia="ru-RU"/>
    </w:rPr>
  </w:style>
  <w:style w:type="character" w:customStyle="1" w:styleId="ac">
    <w:name w:val="Красная строка Знак"/>
    <w:basedOn w:val="aa"/>
    <w:link w:val="ab"/>
    <w:uiPriority w:val="99"/>
    <w:rsid w:val="009B4FD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1D4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91D4A"/>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991D4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
    <w:rsid w:val="00991D4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rsid w:val="00991D4A"/>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991D4A"/>
    <w:rPr>
      <w:rFonts w:ascii="Calibri" w:eastAsia="Times New Roman" w:hAnsi="Calibri" w:cs="Times New Roman"/>
      <w:b/>
      <w:bCs/>
      <w:lang w:eastAsia="ru-RU"/>
    </w:rPr>
  </w:style>
  <w:style w:type="character" w:customStyle="1" w:styleId="80">
    <w:name w:val="Заголовок 8 Знак"/>
    <w:basedOn w:val="a0"/>
    <w:link w:val="8"/>
    <w:uiPriority w:val="9"/>
    <w:rsid w:val="00991D4A"/>
    <w:rPr>
      <w:rFonts w:ascii="Calibri Light" w:eastAsia="Times New Roman" w:hAnsi="Calibri Light" w:cs="Times New Roman"/>
      <w:color w:val="272727"/>
      <w:sz w:val="21"/>
      <w:szCs w:val="21"/>
      <w:lang w:eastAsia="ru-RU"/>
    </w:rPr>
  </w:style>
  <w:style w:type="numbering" w:customStyle="1" w:styleId="11">
    <w:name w:val="Нет списка1"/>
    <w:next w:val="a2"/>
    <w:uiPriority w:val="99"/>
    <w:semiHidden/>
    <w:unhideWhenUsed/>
    <w:rsid w:val="00991D4A"/>
  </w:style>
  <w:style w:type="paragraph" w:customStyle="1" w:styleId="31">
    <w:name w:val="3"/>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91D4A"/>
  </w:style>
  <w:style w:type="character" w:customStyle="1" w:styleId="13">
    <w:name w:val="1"/>
    <w:basedOn w:val="a0"/>
    <w:rsid w:val="00991D4A"/>
  </w:style>
  <w:style w:type="paragraph" w:customStyle="1" w:styleId="ConsPlusCell">
    <w:name w:val="ConsPlusCell"/>
    <w:rsid w:val="00991D4A"/>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character" w:styleId="ad">
    <w:name w:val="Hyperlink"/>
    <w:uiPriority w:val="99"/>
    <w:unhideWhenUsed/>
    <w:rsid w:val="00991D4A"/>
    <w:rPr>
      <w:color w:val="0563C1"/>
      <w:u w:val="single"/>
    </w:rPr>
  </w:style>
  <w:style w:type="table" w:customStyle="1" w:styleId="14">
    <w:name w:val="Сетка таблицы1"/>
    <w:basedOn w:val="a1"/>
    <w:next w:val="a8"/>
    <w:uiPriority w:val="59"/>
    <w:rsid w:val="00991D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991D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91D4A"/>
    <w:rPr>
      <w:rFonts w:ascii="Times New Roman" w:eastAsia="Times New Roman" w:hAnsi="Times New Roman" w:cs="Times New Roman"/>
      <w:sz w:val="24"/>
      <w:szCs w:val="24"/>
    </w:rPr>
  </w:style>
  <w:style w:type="paragraph" w:customStyle="1" w:styleId="ConsPlusNormal">
    <w:name w:val="ConsPlusNormal"/>
    <w:link w:val="ConsPlusNormal0"/>
    <w:rsid w:val="00991D4A"/>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991D4A"/>
    <w:rPr>
      <w:rFonts w:ascii="Times New Roman" w:eastAsia="Calibri" w:hAnsi="Times New Roman" w:cs="Times New Roman"/>
      <w:sz w:val="28"/>
      <w:szCs w:val="28"/>
    </w:rPr>
  </w:style>
  <w:style w:type="paragraph" w:styleId="af0">
    <w:name w:val="footer"/>
    <w:basedOn w:val="a"/>
    <w:link w:val="af1"/>
    <w:uiPriority w:val="99"/>
    <w:unhideWhenUsed/>
    <w:rsid w:val="00991D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91D4A"/>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991D4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991D4A"/>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91D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91D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991D4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991D4A"/>
    <w:rPr>
      <w:rFonts w:ascii="Times New Roman" w:eastAsia="Times New Roman" w:hAnsi="Times New Roman" w:cs="Times New Roman"/>
      <w:sz w:val="16"/>
      <w:szCs w:val="16"/>
      <w:lang w:eastAsia="ru-RU"/>
    </w:rPr>
  </w:style>
  <w:style w:type="paragraph" w:customStyle="1" w:styleId="formattext">
    <w:name w:val="formattext"/>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991D4A"/>
  </w:style>
  <w:style w:type="character" w:customStyle="1" w:styleId="15">
    <w:name w:val="Основной текст1"/>
    <w:rsid w:val="00991D4A"/>
    <w:rPr>
      <w:rFonts w:ascii="Times New Roman" w:eastAsia="Times New Roman" w:hAnsi="Times New Roman" w:cs="Times New Roman"/>
      <w:shd w:val="clear" w:color="auto" w:fill="FFFFFF"/>
    </w:rPr>
  </w:style>
  <w:style w:type="character" w:customStyle="1" w:styleId="c1">
    <w:name w:val="c1"/>
    <w:basedOn w:val="a0"/>
    <w:rsid w:val="00991D4A"/>
  </w:style>
  <w:style w:type="paragraph" w:customStyle="1" w:styleId="msonormal0">
    <w:name w:val="msonormal"/>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91D4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991D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8">
    <w:name w:val="xl68"/>
    <w:basedOn w:val="a"/>
    <w:rsid w:val="00991D4A"/>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9">
    <w:name w:val="xl69"/>
    <w:basedOn w:val="a"/>
    <w:rsid w:val="00991D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991D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91D4A"/>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74">
    <w:name w:val="xl7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75">
    <w:name w:val="xl7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76">
    <w:name w:val="xl7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77">
    <w:name w:val="xl77"/>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78">
    <w:name w:val="xl78"/>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b/>
      <w:bCs/>
      <w:lang w:eastAsia="ru-RU"/>
    </w:rPr>
  </w:style>
  <w:style w:type="paragraph" w:customStyle="1" w:styleId="xl79">
    <w:name w:val="xl79"/>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80">
    <w:name w:val="xl8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81">
    <w:name w:val="xl81"/>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82">
    <w:name w:val="xl8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3">
    <w:name w:val="xl8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84">
    <w:name w:val="xl8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5">
    <w:name w:val="xl8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6">
    <w:name w:val="xl8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87">
    <w:name w:val="xl8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88">
    <w:name w:val="xl8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lang w:eastAsia="ru-RU"/>
    </w:rPr>
  </w:style>
  <w:style w:type="paragraph" w:customStyle="1" w:styleId="xl89">
    <w:name w:val="xl89"/>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lang w:eastAsia="ru-RU"/>
    </w:rPr>
  </w:style>
  <w:style w:type="paragraph" w:customStyle="1" w:styleId="xl90">
    <w:name w:val="xl9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1">
    <w:name w:val="xl9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2">
    <w:name w:val="xl9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93">
    <w:name w:val="xl9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94">
    <w:name w:val="xl9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5">
    <w:name w:val="xl9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96">
    <w:name w:val="xl9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97">
    <w:name w:val="xl9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8">
    <w:name w:val="xl9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99">
    <w:name w:val="xl9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00">
    <w:name w:val="xl10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01">
    <w:name w:val="xl10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lang w:eastAsia="ru-RU"/>
    </w:rPr>
  </w:style>
  <w:style w:type="paragraph" w:customStyle="1" w:styleId="xl102">
    <w:name w:val="xl10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03">
    <w:name w:val="xl10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04">
    <w:name w:val="xl10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8"/>
      <w:szCs w:val="18"/>
      <w:lang w:eastAsia="ru-RU"/>
    </w:rPr>
  </w:style>
  <w:style w:type="paragraph" w:customStyle="1" w:styleId="xl105">
    <w:name w:val="xl10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6">
    <w:name w:val="xl10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7">
    <w:name w:val="xl10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08">
    <w:name w:val="xl10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lang w:eastAsia="ru-RU"/>
    </w:rPr>
  </w:style>
  <w:style w:type="paragraph" w:customStyle="1" w:styleId="xl109">
    <w:name w:val="xl10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10">
    <w:name w:val="xl11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11">
    <w:name w:val="xl11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lang w:eastAsia="ru-RU"/>
    </w:rPr>
  </w:style>
  <w:style w:type="paragraph" w:customStyle="1" w:styleId="xl112">
    <w:name w:val="xl11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13">
    <w:name w:val="xl11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14">
    <w:name w:val="xl11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15">
    <w:name w:val="xl11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18"/>
      <w:szCs w:val="18"/>
      <w:lang w:eastAsia="ru-RU"/>
    </w:rPr>
  </w:style>
  <w:style w:type="paragraph" w:customStyle="1" w:styleId="xl116">
    <w:name w:val="xl11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17">
    <w:name w:val="xl11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118">
    <w:name w:val="xl11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xl119">
    <w:name w:val="xl119"/>
    <w:basedOn w:val="a"/>
    <w:rsid w:val="00991D4A"/>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1">
    <w:name w:val="xl121"/>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22">
    <w:name w:val="xl12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23">
    <w:name w:val="xl123"/>
    <w:basedOn w:val="a"/>
    <w:rsid w:val="00991D4A"/>
    <w:pPr>
      <w:pBdr>
        <w:left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24">
    <w:name w:val="xl12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5">
    <w:name w:val="xl12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26">
    <w:name w:val="xl12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color w:val="000000"/>
      <w:lang w:eastAsia="ru-RU"/>
    </w:rPr>
  </w:style>
  <w:style w:type="paragraph" w:customStyle="1" w:styleId="xl127">
    <w:name w:val="xl12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sz w:val="24"/>
      <w:szCs w:val="24"/>
      <w:lang w:eastAsia="ru-RU"/>
    </w:rPr>
  </w:style>
  <w:style w:type="paragraph" w:customStyle="1" w:styleId="xl128">
    <w:name w:val="xl12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29">
    <w:name w:val="xl12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30">
    <w:name w:val="xl13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31">
    <w:name w:val="xl13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32">
    <w:name w:val="xl13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33">
    <w:name w:val="xl13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34">
    <w:name w:val="xl13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35">
    <w:name w:val="xl135"/>
    <w:basedOn w:val="a"/>
    <w:rsid w:val="00991D4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36">
    <w:name w:val="xl136"/>
    <w:basedOn w:val="a"/>
    <w:rsid w:val="00991D4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37">
    <w:name w:val="xl137"/>
    <w:basedOn w:val="a"/>
    <w:rsid w:val="00991D4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8">
    <w:name w:val="xl138"/>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39">
    <w:name w:val="xl139"/>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20">
    <w:name w:val="xl12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40">
    <w:name w:val="xl14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41">
    <w:name w:val="xl14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42">
    <w:name w:val="xl14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3">
    <w:name w:val="xl14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4">
    <w:name w:val="xl144"/>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45">
    <w:name w:val="xl14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lang w:eastAsia="ru-RU"/>
    </w:rPr>
  </w:style>
  <w:style w:type="paragraph" w:customStyle="1" w:styleId="xl146">
    <w:name w:val="xl14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47">
    <w:name w:val="xl147"/>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lang w:eastAsia="ru-RU"/>
    </w:rPr>
  </w:style>
  <w:style w:type="paragraph" w:customStyle="1" w:styleId="xl148">
    <w:name w:val="xl14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lang w:eastAsia="ru-RU"/>
    </w:rPr>
  </w:style>
  <w:style w:type="paragraph" w:customStyle="1" w:styleId="xl149">
    <w:name w:val="xl14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ourier New" w:eastAsia="Times New Roman" w:hAnsi="Courier New" w:cs="Courier New"/>
      <w:b/>
      <w:bCs/>
      <w:color w:val="000000"/>
      <w:sz w:val="18"/>
      <w:szCs w:val="18"/>
      <w:lang w:eastAsia="ru-RU"/>
    </w:rPr>
  </w:style>
  <w:style w:type="paragraph" w:customStyle="1" w:styleId="xl150">
    <w:name w:val="xl15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151">
    <w:name w:val="xl151"/>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52">
    <w:name w:val="xl15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53">
    <w:name w:val="xl153"/>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54">
    <w:name w:val="xl154"/>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55">
    <w:name w:val="xl155"/>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lang w:eastAsia="ru-RU"/>
    </w:rPr>
  </w:style>
  <w:style w:type="paragraph" w:customStyle="1" w:styleId="xl156">
    <w:name w:val="xl156"/>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57">
    <w:name w:val="xl15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color w:val="000000"/>
      <w:sz w:val="24"/>
      <w:szCs w:val="24"/>
      <w:lang w:eastAsia="ru-RU"/>
    </w:rPr>
  </w:style>
  <w:style w:type="paragraph" w:customStyle="1" w:styleId="xl158">
    <w:name w:val="xl158"/>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sz w:val="24"/>
      <w:szCs w:val="24"/>
      <w:u w:val="single"/>
      <w:lang w:eastAsia="ru-RU"/>
    </w:rPr>
  </w:style>
  <w:style w:type="paragraph" w:customStyle="1" w:styleId="xl159">
    <w:name w:val="xl159"/>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0">
    <w:name w:val="xl160"/>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1">
    <w:name w:val="xl161"/>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lang w:eastAsia="ru-RU"/>
    </w:rPr>
  </w:style>
  <w:style w:type="paragraph" w:customStyle="1" w:styleId="xl162">
    <w:name w:val="xl162"/>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63">
    <w:name w:val="xl163"/>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ourier New" w:eastAsia="Times New Roman" w:hAnsi="Courier New" w:cs="Courier New"/>
      <w:b/>
      <w:bCs/>
      <w:color w:val="000000"/>
      <w:sz w:val="24"/>
      <w:szCs w:val="24"/>
      <w:lang w:eastAsia="ru-RU"/>
    </w:rPr>
  </w:style>
  <w:style w:type="paragraph" w:customStyle="1" w:styleId="xl164">
    <w:name w:val="xl164"/>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color w:val="000000"/>
      <w:lang w:eastAsia="ru-RU"/>
    </w:rPr>
  </w:style>
  <w:style w:type="paragraph" w:customStyle="1" w:styleId="xl165">
    <w:name w:val="xl165"/>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lang w:eastAsia="ru-RU"/>
    </w:rPr>
  </w:style>
  <w:style w:type="paragraph" w:customStyle="1" w:styleId="xl166">
    <w:name w:val="xl166"/>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67">
    <w:name w:val="xl167"/>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lang w:eastAsia="ru-RU"/>
    </w:rPr>
  </w:style>
  <w:style w:type="paragraph" w:customStyle="1" w:styleId="xl168">
    <w:name w:val="xl168"/>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lang w:eastAsia="ru-RU"/>
    </w:rPr>
  </w:style>
  <w:style w:type="paragraph" w:customStyle="1" w:styleId="xl169">
    <w:name w:val="xl16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70">
    <w:name w:val="xl170"/>
    <w:basedOn w:val="a"/>
    <w:rsid w:val="0099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color w:val="000000"/>
      <w:lang w:eastAsia="ru-RU"/>
    </w:rPr>
  </w:style>
  <w:style w:type="paragraph" w:customStyle="1" w:styleId="xl171">
    <w:name w:val="xl171"/>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sz w:val="24"/>
      <w:szCs w:val="24"/>
      <w:lang w:eastAsia="ru-RU"/>
    </w:rPr>
  </w:style>
  <w:style w:type="paragraph" w:customStyle="1" w:styleId="xl172">
    <w:name w:val="xl172"/>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sz w:val="24"/>
      <w:szCs w:val="24"/>
      <w:lang w:eastAsia="ru-RU"/>
    </w:rPr>
  </w:style>
  <w:style w:type="paragraph" w:customStyle="1" w:styleId="xl173">
    <w:name w:val="xl173"/>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lang w:eastAsia="ru-RU"/>
    </w:rPr>
  </w:style>
  <w:style w:type="paragraph" w:customStyle="1" w:styleId="xl174">
    <w:name w:val="xl174"/>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ourier New" w:eastAsia="Times New Roman" w:hAnsi="Courier New" w:cs="Courier New"/>
      <w:b/>
      <w:bCs/>
      <w:lang w:eastAsia="ru-RU"/>
    </w:rPr>
  </w:style>
  <w:style w:type="paragraph" w:customStyle="1" w:styleId="xl175">
    <w:name w:val="xl175"/>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76">
    <w:name w:val="xl176"/>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New" w:eastAsia="Times New Roman" w:hAnsi="Courier New" w:cs="Courier New"/>
      <w:b/>
      <w:bCs/>
      <w:lang w:eastAsia="ru-RU"/>
    </w:rPr>
  </w:style>
  <w:style w:type="paragraph" w:customStyle="1" w:styleId="xl177">
    <w:name w:val="xl177"/>
    <w:basedOn w:val="a"/>
    <w:rsid w:val="00991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ourier New" w:eastAsia="Times New Roman" w:hAnsi="Courier New" w:cs="Courier New"/>
      <w:b/>
      <w:bCs/>
      <w:sz w:val="18"/>
      <w:szCs w:val="18"/>
      <w:lang w:eastAsia="ru-RU"/>
    </w:rPr>
  </w:style>
  <w:style w:type="paragraph" w:customStyle="1" w:styleId="xl178">
    <w:name w:val="xl178"/>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color w:val="000000"/>
      <w:lang w:eastAsia="ru-RU"/>
    </w:rPr>
  </w:style>
  <w:style w:type="paragraph" w:customStyle="1" w:styleId="xl179">
    <w:name w:val="xl179"/>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lang w:eastAsia="ru-RU"/>
    </w:rPr>
  </w:style>
  <w:style w:type="paragraph" w:customStyle="1" w:styleId="xl180">
    <w:name w:val="xl180"/>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sz w:val="24"/>
      <w:szCs w:val="24"/>
      <w:lang w:eastAsia="ru-RU"/>
    </w:rPr>
  </w:style>
  <w:style w:type="paragraph" w:customStyle="1" w:styleId="xl181">
    <w:name w:val="xl181"/>
    <w:basedOn w:val="a"/>
    <w:rsid w:val="00991D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xl182">
    <w:name w:val="xl182"/>
    <w:basedOn w:val="a"/>
    <w:rsid w:val="00991D4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3">
    <w:name w:val="xl183"/>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4">
    <w:name w:val="xl184"/>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5">
    <w:name w:val="xl185"/>
    <w:basedOn w:val="a"/>
    <w:rsid w:val="00991D4A"/>
    <w:pPr>
      <w:spacing w:before="100" w:beforeAutospacing="1" w:after="100" w:afterAutospacing="1" w:line="240" w:lineRule="auto"/>
      <w:jc w:val="center"/>
    </w:pPr>
    <w:rPr>
      <w:rFonts w:ascii="Arial" w:eastAsia="Times New Roman" w:hAnsi="Arial" w:cs="Arial"/>
      <w:lang w:eastAsia="ru-RU"/>
    </w:rPr>
  </w:style>
  <w:style w:type="character" w:customStyle="1" w:styleId="af2">
    <w:name w:val="Цветовое выделение"/>
    <w:uiPriority w:val="99"/>
    <w:rsid w:val="00991D4A"/>
    <w:rPr>
      <w:b/>
      <w:bCs/>
      <w:color w:val="000080"/>
    </w:rPr>
  </w:style>
  <w:style w:type="character" w:customStyle="1" w:styleId="af3">
    <w:name w:val="Гипертекстовая ссылка"/>
    <w:uiPriority w:val="99"/>
    <w:rsid w:val="00991D4A"/>
    <w:rPr>
      <w:b/>
      <w:bCs/>
      <w:color w:val="008000"/>
    </w:rPr>
  </w:style>
  <w:style w:type="paragraph" w:customStyle="1" w:styleId="af4">
    <w:name w:val="Заголовок статьи"/>
    <w:basedOn w:val="a"/>
    <w:next w:val="a"/>
    <w:rsid w:val="00991D4A"/>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5">
    <w:name w:val="Нормальный (таблица)"/>
    <w:basedOn w:val="a"/>
    <w:next w:val="a"/>
    <w:uiPriority w:val="99"/>
    <w:rsid w:val="00991D4A"/>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Прижатый влево"/>
    <w:basedOn w:val="a"/>
    <w:next w:val="a"/>
    <w:uiPriority w:val="99"/>
    <w:rsid w:val="00991D4A"/>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7">
    <w:name w:val="Основной текст с отступом Знак"/>
    <w:link w:val="af8"/>
    <w:locked/>
    <w:rsid w:val="00991D4A"/>
    <w:rPr>
      <w:rFonts w:ascii="Arial" w:hAnsi="Arial" w:cs="Arial"/>
      <w:sz w:val="28"/>
      <w:szCs w:val="28"/>
    </w:rPr>
  </w:style>
  <w:style w:type="paragraph" w:styleId="af8">
    <w:name w:val="Body Text Indent"/>
    <w:basedOn w:val="a"/>
    <w:link w:val="af7"/>
    <w:rsid w:val="00991D4A"/>
    <w:pPr>
      <w:spacing w:after="0" w:line="240" w:lineRule="auto"/>
      <w:ind w:firstLine="720"/>
      <w:jc w:val="both"/>
    </w:pPr>
    <w:rPr>
      <w:rFonts w:ascii="Arial" w:hAnsi="Arial" w:cs="Arial"/>
      <w:sz w:val="28"/>
      <w:szCs w:val="28"/>
    </w:rPr>
  </w:style>
  <w:style w:type="character" w:customStyle="1" w:styleId="16">
    <w:name w:val="Основной текст с отступом Знак1"/>
    <w:basedOn w:val="a0"/>
    <w:rsid w:val="00991D4A"/>
  </w:style>
  <w:style w:type="paragraph" w:customStyle="1" w:styleId="af9">
    <w:name w:val="Знак Знак Знак Знак Знак Знак Знак Знак Знак Знак"/>
    <w:basedOn w:val="a"/>
    <w:rsid w:val="00991D4A"/>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aliases w:val="5"/>
    <w:uiPriority w:val="99"/>
    <w:rsid w:val="00991D4A"/>
    <w:rPr>
      <w:vertAlign w:val="superscript"/>
    </w:rPr>
  </w:style>
  <w:style w:type="paragraph" w:customStyle="1" w:styleId="Style3">
    <w:name w:val="Style3"/>
    <w:basedOn w:val="a"/>
    <w:rsid w:val="00991D4A"/>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7">
    <w:name w:val="Font Style17"/>
    <w:rsid w:val="00991D4A"/>
    <w:rPr>
      <w:rFonts w:ascii="Times New Roman" w:hAnsi="Times New Roman" w:cs="Times New Roman" w:hint="default"/>
      <w:sz w:val="26"/>
      <w:szCs w:val="26"/>
    </w:rPr>
  </w:style>
  <w:style w:type="paragraph" w:customStyle="1" w:styleId="23">
    <w:name w:val="Знак Знак Знак2 Знак"/>
    <w:basedOn w:val="a"/>
    <w:rsid w:val="00991D4A"/>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b">
    <w:name w:val="Strong"/>
    <w:qFormat/>
    <w:rsid w:val="00991D4A"/>
    <w:rPr>
      <w:b/>
      <w:bCs/>
      <w:sz w:val="24"/>
      <w:szCs w:val="24"/>
    </w:rPr>
  </w:style>
  <w:style w:type="paragraph" w:customStyle="1" w:styleId="17">
    <w:name w:val="Обычный (веб)1"/>
    <w:rsid w:val="00991D4A"/>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8">
    <w:name w:val="Абзац списка1"/>
    <w:basedOn w:val="a"/>
    <w:rsid w:val="00991D4A"/>
    <w:pPr>
      <w:spacing w:after="0" w:line="240" w:lineRule="auto"/>
      <w:ind w:left="720"/>
    </w:pPr>
    <w:rPr>
      <w:rFonts w:ascii="Times New Roman" w:eastAsia="Times New Roman" w:hAnsi="Times New Roman" w:cs="Times New Roman"/>
      <w:sz w:val="28"/>
    </w:rPr>
  </w:style>
  <w:style w:type="character" w:styleId="afc">
    <w:name w:val="Emphasis"/>
    <w:uiPriority w:val="20"/>
    <w:qFormat/>
    <w:rsid w:val="00991D4A"/>
    <w:rPr>
      <w:i/>
      <w:iCs/>
    </w:rPr>
  </w:style>
  <w:style w:type="character" w:customStyle="1" w:styleId="apple-converted-space">
    <w:name w:val="apple-converted-space"/>
    <w:basedOn w:val="a0"/>
    <w:uiPriority w:val="99"/>
    <w:rsid w:val="00991D4A"/>
  </w:style>
  <w:style w:type="paragraph" w:styleId="24">
    <w:name w:val="Body Text Indent 2"/>
    <w:basedOn w:val="a"/>
    <w:link w:val="25"/>
    <w:rsid w:val="00991D4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991D4A"/>
    <w:rPr>
      <w:rFonts w:ascii="Times New Roman" w:eastAsia="Times New Roman" w:hAnsi="Times New Roman" w:cs="Times New Roman"/>
      <w:sz w:val="24"/>
      <w:szCs w:val="24"/>
      <w:lang w:eastAsia="ru-RU"/>
    </w:rPr>
  </w:style>
  <w:style w:type="paragraph" w:styleId="afd">
    <w:name w:val="footnote text"/>
    <w:basedOn w:val="a"/>
    <w:link w:val="afe"/>
    <w:uiPriority w:val="99"/>
    <w:unhideWhenUsed/>
    <w:rsid w:val="00991D4A"/>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rsid w:val="00991D4A"/>
    <w:rPr>
      <w:rFonts w:ascii="Tms Rmn" w:eastAsia="Times New Roman" w:hAnsi="Tms Rmn" w:cs="Times New Roman"/>
      <w:sz w:val="20"/>
      <w:szCs w:val="20"/>
      <w:lang w:eastAsia="ru-RU"/>
    </w:rPr>
  </w:style>
  <w:style w:type="paragraph" w:styleId="HTML">
    <w:name w:val="HTML Preformatted"/>
    <w:basedOn w:val="a"/>
    <w:link w:val="HTML0"/>
    <w:unhideWhenUsed/>
    <w:rsid w:val="0099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rsid w:val="00991D4A"/>
    <w:rPr>
      <w:rFonts w:ascii="Courier New" w:eastAsia="Times New Roman" w:hAnsi="Courier New" w:cs="Times New Roman"/>
      <w:sz w:val="20"/>
      <w:szCs w:val="20"/>
      <w:lang w:eastAsia="ko-KR"/>
    </w:rPr>
  </w:style>
  <w:style w:type="character" w:customStyle="1" w:styleId="blk">
    <w:name w:val="blk"/>
    <w:basedOn w:val="a0"/>
    <w:rsid w:val="00991D4A"/>
  </w:style>
  <w:style w:type="character" w:styleId="aff">
    <w:name w:val="Placeholder Text"/>
    <w:uiPriority w:val="99"/>
    <w:semiHidden/>
    <w:rsid w:val="00991D4A"/>
    <w:rPr>
      <w:color w:val="808080"/>
    </w:rPr>
  </w:style>
  <w:style w:type="character" w:customStyle="1" w:styleId="r">
    <w:name w:val="r"/>
    <w:basedOn w:val="a0"/>
    <w:rsid w:val="00991D4A"/>
  </w:style>
  <w:style w:type="paragraph" w:customStyle="1" w:styleId="ConsNormal">
    <w:name w:val="ConsNormal"/>
    <w:rsid w:val="00991D4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0">
    <w:name w:val="annotation reference"/>
    <w:uiPriority w:val="99"/>
    <w:unhideWhenUsed/>
    <w:rsid w:val="00991D4A"/>
    <w:rPr>
      <w:sz w:val="16"/>
      <w:szCs w:val="16"/>
    </w:rPr>
  </w:style>
  <w:style w:type="paragraph" w:styleId="aff1">
    <w:name w:val="annotation text"/>
    <w:basedOn w:val="a"/>
    <w:link w:val="aff2"/>
    <w:uiPriority w:val="99"/>
    <w:unhideWhenUsed/>
    <w:rsid w:val="00991D4A"/>
    <w:pPr>
      <w:spacing w:after="0" w:line="240" w:lineRule="auto"/>
      <w:ind w:firstLine="720"/>
      <w:jc w:val="both"/>
    </w:pPr>
    <w:rPr>
      <w:rFonts w:ascii="Tms Rmn" w:eastAsia="Times New Roman" w:hAnsi="Tms Rmn" w:cs="Times New Roman"/>
      <w:sz w:val="20"/>
      <w:szCs w:val="20"/>
      <w:lang w:eastAsia="ru-RU"/>
    </w:rPr>
  </w:style>
  <w:style w:type="character" w:customStyle="1" w:styleId="aff2">
    <w:name w:val="Текст примечания Знак"/>
    <w:basedOn w:val="a0"/>
    <w:link w:val="aff1"/>
    <w:uiPriority w:val="99"/>
    <w:rsid w:val="00991D4A"/>
    <w:rPr>
      <w:rFonts w:ascii="Tms Rmn" w:eastAsia="Times New Roman" w:hAnsi="Tms Rmn" w:cs="Times New Roman"/>
      <w:sz w:val="20"/>
      <w:szCs w:val="20"/>
      <w:lang w:eastAsia="ru-RU"/>
    </w:rPr>
  </w:style>
  <w:style w:type="paragraph" w:styleId="aff3">
    <w:name w:val="annotation subject"/>
    <w:basedOn w:val="aff1"/>
    <w:next w:val="aff1"/>
    <w:link w:val="aff4"/>
    <w:uiPriority w:val="99"/>
    <w:unhideWhenUsed/>
    <w:rsid w:val="00991D4A"/>
    <w:rPr>
      <w:b/>
      <w:bCs/>
    </w:rPr>
  </w:style>
  <w:style w:type="character" w:customStyle="1" w:styleId="aff4">
    <w:name w:val="Тема примечания Знак"/>
    <w:basedOn w:val="aff2"/>
    <w:link w:val="aff3"/>
    <w:uiPriority w:val="99"/>
    <w:rsid w:val="00991D4A"/>
    <w:rPr>
      <w:rFonts w:ascii="Tms Rmn" w:eastAsia="Times New Roman" w:hAnsi="Tms Rmn" w:cs="Times New Roman"/>
      <w:b/>
      <w:bCs/>
      <w:sz w:val="20"/>
      <w:szCs w:val="20"/>
      <w:lang w:eastAsia="ru-RU"/>
    </w:rPr>
  </w:style>
  <w:style w:type="paragraph" w:styleId="aff5">
    <w:name w:val="Revision"/>
    <w:hidden/>
    <w:uiPriority w:val="99"/>
    <w:semiHidden/>
    <w:rsid w:val="00991D4A"/>
    <w:pPr>
      <w:spacing w:after="0" w:line="240" w:lineRule="auto"/>
    </w:pPr>
    <w:rPr>
      <w:rFonts w:ascii="Tms Rmn" w:eastAsia="Times New Roman" w:hAnsi="Tms Rmn" w:cs="Times New Roman"/>
      <w:sz w:val="28"/>
      <w:szCs w:val="20"/>
      <w:lang w:eastAsia="ru-RU"/>
    </w:rPr>
  </w:style>
  <w:style w:type="character" w:styleId="aff6">
    <w:name w:val="page number"/>
    <w:basedOn w:val="a0"/>
    <w:rsid w:val="00991D4A"/>
  </w:style>
  <w:style w:type="paragraph" w:styleId="aff7">
    <w:name w:val="Plain Text"/>
    <w:basedOn w:val="a"/>
    <w:link w:val="aff8"/>
    <w:unhideWhenUsed/>
    <w:rsid w:val="00991D4A"/>
    <w:pPr>
      <w:spacing w:after="0" w:line="240" w:lineRule="auto"/>
    </w:pPr>
    <w:rPr>
      <w:rFonts w:ascii="Consolas" w:eastAsia="Calibri" w:hAnsi="Consolas" w:cs="Times New Roman"/>
      <w:sz w:val="21"/>
      <w:szCs w:val="21"/>
    </w:rPr>
  </w:style>
  <w:style w:type="character" w:customStyle="1" w:styleId="aff8">
    <w:name w:val="Текст Знак"/>
    <w:basedOn w:val="a0"/>
    <w:link w:val="aff7"/>
    <w:rsid w:val="00991D4A"/>
    <w:rPr>
      <w:rFonts w:ascii="Consolas" w:eastAsia="Calibri" w:hAnsi="Consolas" w:cs="Times New Roman"/>
      <w:sz w:val="21"/>
      <w:szCs w:val="21"/>
    </w:rPr>
  </w:style>
  <w:style w:type="character" w:customStyle="1" w:styleId="FontStyle61">
    <w:name w:val="Font Style61"/>
    <w:uiPriority w:val="99"/>
    <w:rsid w:val="00991D4A"/>
    <w:rPr>
      <w:rFonts w:ascii="Times New Roman" w:hAnsi="Times New Roman" w:cs="Times New Roman"/>
      <w:sz w:val="24"/>
      <w:szCs w:val="24"/>
    </w:rPr>
  </w:style>
  <w:style w:type="character" w:styleId="aff9">
    <w:name w:val="FollowedHyperlink"/>
    <w:uiPriority w:val="99"/>
    <w:unhideWhenUsed/>
    <w:rsid w:val="00991D4A"/>
    <w:rPr>
      <w:color w:val="800080"/>
      <w:u w:val="single"/>
    </w:rPr>
  </w:style>
  <w:style w:type="paragraph" w:styleId="affa">
    <w:name w:val="Document Map"/>
    <w:basedOn w:val="a"/>
    <w:link w:val="affb"/>
    <w:semiHidden/>
    <w:rsid w:val="00991D4A"/>
    <w:pPr>
      <w:shd w:val="clear" w:color="auto" w:fill="000080"/>
      <w:overflowPunct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0"/>
    <w:link w:val="affa"/>
    <w:semiHidden/>
    <w:rsid w:val="00991D4A"/>
    <w:rPr>
      <w:rFonts w:ascii="Tahoma" w:eastAsia="Times New Roman" w:hAnsi="Tahoma" w:cs="Tahoma"/>
      <w:sz w:val="20"/>
      <w:szCs w:val="20"/>
      <w:shd w:val="clear" w:color="auto" w:fill="000080"/>
      <w:lang w:eastAsia="ru-RU"/>
    </w:rPr>
  </w:style>
  <w:style w:type="paragraph" w:customStyle="1" w:styleId="affc">
    <w:name w:val="a"/>
    <w:basedOn w:val="a"/>
    <w:rsid w:val="00991D4A"/>
    <w:pPr>
      <w:spacing w:before="40" w:after="40" w:line="240" w:lineRule="auto"/>
      <w:ind w:left="40" w:right="40" w:firstLine="400"/>
      <w:jc w:val="both"/>
    </w:pPr>
    <w:rPr>
      <w:rFonts w:ascii="Times New Roman" w:eastAsia="Times New Roman" w:hAnsi="Times New Roman" w:cs="Times New Roman"/>
      <w:lang w:eastAsia="ru-RU"/>
    </w:rPr>
  </w:style>
  <w:style w:type="paragraph" w:customStyle="1" w:styleId="ConsCell">
    <w:name w:val="ConsCell"/>
    <w:rsid w:val="00991D4A"/>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ffd">
    <w:name w:val="Subtitle"/>
    <w:basedOn w:val="a"/>
    <w:next w:val="a"/>
    <w:link w:val="affe"/>
    <w:qFormat/>
    <w:rsid w:val="00991D4A"/>
    <w:pPr>
      <w:overflowPunct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e">
    <w:name w:val="Подзаголовок Знак"/>
    <w:basedOn w:val="a0"/>
    <w:link w:val="affd"/>
    <w:rsid w:val="00991D4A"/>
    <w:rPr>
      <w:rFonts w:ascii="Cambria" w:eastAsia="Times New Roman" w:hAnsi="Cambria" w:cs="Times New Roman"/>
      <w:sz w:val="24"/>
      <w:szCs w:val="24"/>
      <w:lang w:eastAsia="ru-RU"/>
    </w:rPr>
  </w:style>
  <w:style w:type="character" w:customStyle="1" w:styleId="FontStyle14">
    <w:name w:val="Font Style14"/>
    <w:uiPriority w:val="99"/>
    <w:rsid w:val="00991D4A"/>
    <w:rPr>
      <w:rFonts w:ascii="Times New Roman" w:hAnsi="Times New Roman" w:cs="Times New Roman"/>
      <w:sz w:val="22"/>
      <w:szCs w:val="22"/>
    </w:rPr>
  </w:style>
  <w:style w:type="paragraph" w:customStyle="1" w:styleId="Style4">
    <w:name w:val="Style4"/>
    <w:basedOn w:val="a"/>
    <w:uiPriority w:val="99"/>
    <w:rsid w:val="00991D4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5">
    <w:name w:val="Font Style15"/>
    <w:uiPriority w:val="99"/>
    <w:rsid w:val="00991D4A"/>
    <w:rPr>
      <w:rFonts w:ascii="Times New Roman" w:hAnsi="Times New Roman" w:cs="Times New Roman"/>
      <w:b/>
      <w:bCs/>
      <w:sz w:val="36"/>
      <w:szCs w:val="36"/>
    </w:rPr>
  </w:style>
  <w:style w:type="paragraph" w:customStyle="1" w:styleId="Style2">
    <w:name w:val="Style2"/>
    <w:basedOn w:val="a"/>
    <w:uiPriority w:val="99"/>
    <w:rsid w:val="00991D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91D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4"/>
    <w:basedOn w:val="a"/>
    <w:next w:val="afff"/>
    <w:link w:val="afff0"/>
    <w:qFormat/>
    <w:rsid w:val="00991D4A"/>
    <w:pPr>
      <w:spacing w:after="0" w:line="240" w:lineRule="auto"/>
      <w:jc w:val="center"/>
    </w:pPr>
    <w:rPr>
      <w:rFonts w:ascii="Times New Roman" w:eastAsia="Times New Roman" w:hAnsi="Times New Roman" w:cs="Times New Roman"/>
      <w:b/>
      <w:bCs/>
      <w:sz w:val="28"/>
      <w:szCs w:val="20"/>
      <w:lang w:eastAsia="ru-RU"/>
    </w:rPr>
  </w:style>
  <w:style w:type="paragraph" w:styleId="afff">
    <w:name w:val="Title"/>
    <w:basedOn w:val="a"/>
    <w:next w:val="a"/>
    <w:link w:val="afff1"/>
    <w:qFormat/>
    <w:rsid w:val="00991D4A"/>
    <w:pPr>
      <w:overflowPunct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ff1">
    <w:name w:val="Заголовок Знак"/>
    <w:basedOn w:val="a0"/>
    <w:link w:val="afff"/>
    <w:rsid w:val="00991D4A"/>
    <w:rPr>
      <w:rFonts w:ascii="Calibri Light" w:eastAsia="Times New Roman" w:hAnsi="Calibri Light" w:cs="Times New Roman"/>
      <w:spacing w:val="-10"/>
      <w:kern w:val="28"/>
      <w:sz w:val="56"/>
      <w:szCs w:val="56"/>
      <w:lang w:eastAsia="ru-RU"/>
    </w:rPr>
  </w:style>
  <w:style w:type="character" w:customStyle="1" w:styleId="afff0">
    <w:name w:val="Название Знак"/>
    <w:link w:val="41"/>
    <w:rsid w:val="00991D4A"/>
    <w:rPr>
      <w:rFonts w:ascii="Times New Roman" w:eastAsia="Times New Roman" w:hAnsi="Times New Roman" w:cs="Times New Roman"/>
      <w:b/>
      <w:bCs/>
      <w:sz w:val="28"/>
      <w:szCs w:val="20"/>
      <w:lang w:eastAsia="ru-RU"/>
    </w:rPr>
  </w:style>
  <w:style w:type="character" w:customStyle="1" w:styleId="layout">
    <w:name w:val="layout"/>
    <w:basedOn w:val="a0"/>
    <w:rsid w:val="00991D4A"/>
  </w:style>
  <w:style w:type="character" w:customStyle="1" w:styleId="extended-textshort">
    <w:name w:val="extended-text__short"/>
    <w:basedOn w:val="a0"/>
    <w:rsid w:val="00991D4A"/>
  </w:style>
  <w:style w:type="character" w:customStyle="1" w:styleId="ListLabel1">
    <w:name w:val="ListLabel 1"/>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sid w:val="00991D4A"/>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9">
    <w:name w:val="Заголовок1"/>
    <w:basedOn w:val="a"/>
    <w:next w:val="a9"/>
    <w:qFormat/>
    <w:rsid w:val="00991D4A"/>
    <w:pPr>
      <w:keepNext/>
      <w:spacing w:before="240" w:after="120" w:line="247" w:lineRule="auto"/>
      <w:ind w:left="10" w:right="121" w:hanging="10"/>
      <w:jc w:val="both"/>
    </w:pPr>
    <w:rPr>
      <w:rFonts w:ascii="Liberation Sans" w:eastAsia="Droid Sans Fallback" w:hAnsi="Liberation Sans" w:cs="FreeSans"/>
      <w:color w:val="000000"/>
      <w:sz w:val="28"/>
      <w:szCs w:val="28"/>
      <w:lang w:eastAsia="ru-RU"/>
    </w:rPr>
  </w:style>
  <w:style w:type="character" w:customStyle="1" w:styleId="1a">
    <w:name w:val="Основной текст Знак1"/>
    <w:rsid w:val="00991D4A"/>
    <w:rPr>
      <w:rFonts w:ascii="Times New Roman" w:eastAsia="Times New Roman" w:hAnsi="Times New Roman" w:cs="Times New Roman"/>
      <w:b/>
      <w:color w:val="00000A"/>
      <w:sz w:val="28"/>
      <w:szCs w:val="20"/>
    </w:rPr>
  </w:style>
  <w:style w:type="paragraph" w:styleId="afff2">
    <w:name w:val="List"/>
    <w:basedOn w:val="a9"/>
    <w:rsid w:val="00991D4A"/>
    <w:pPr>
      <w:spacing w:after="0" w:line="240" w:lineRule="auto"/>
      <w:jc w:val="center"/>
    </w:pPr>
    <w:rPr>
      <w:rFonts w:ascii="Times New Roman" w:eastAsia="Times New Roman" w:hAnsi="Times New Roman" w:cs="FreeSans"/>
      <w:b/>
      <w:color w:val="00000A"/>
      <w:sz w:val="28"/>
      <w:szCs w:val="20"/>
      <w:lang w:eastAsia="ru-RU"/>
    </w:rPr>
  </w:style>
  <w:style w:type="paragraph" w:styleId="afff3">
    <w:name w:val="caption"/>
    <w:basedOn w:val="a"/>
    <w:qFormat/>
    <w:rsid w:val="00991D4A"/>
    <w:pPr>
      <w:suppressLineNumbers/>
      <w:spacing w:before="120" w:after="120" w:line="247" w:lineRule="auto"/>
      <w:ind w:left="10" w:right="121" w:hanging="10"/>
      <w:jc w:val="both"/>
    </w:pPr>
    <w:rPr>
      <w:rFonts w:ascii="Times New Roman" w:eastAsia="Times New Roman" w:hAnsi="Times New Roman" w:cs="FreeSans"/>
      <w:i/>
      <w:iCs/>
      <w:color w:val="000000"/>
      <w:sz w:val="24"/>
      <w:szCs w:val="24"/>
      <w:lang w:eastAsia="ru-RU"/>
    </w:rPr>
  </w:style>
  <w:style w:type="paragraph" w:styleId="1b">
    <w:name w:val="index 1"/>
    <w:basedOn w:val="a"/>
    <w:next w:val="a"/>
    <w:autoRedefine/>
    <w:uiPriority w:val="99"/>
    <w:semiHidden/>
    <w:unhideWhenUsed/>
    <w:rsid w:val="00991D4A"/>
    <w:pPr>
      <w:spacing w:after="0" w:line="240" w:lineRule="auto"/>
      <w:ind w:left="280" w:right="121" w:hanging="280"/>
      <w:jc w:val="both"/>
    </w:pPr>
    <w:rPr>
      <w:rFonts w:ascii="Times New Roman" w:eastAsia="Times New Roman" w:hAnsi="Times New Roman" w:cs="Times New Roman"/>
      <w:color w:val="000000"/>
      <w:sz w:val="28"/>
      <w:lang w:eastAsia="ru-RU"/>
    </w:rPr>
  </w:style>
  <w:style w:type="paragraph" w:styleId="afff4">
    <w:name w:val="index heading"/>
    <w:basedOn w:val="a"/>
    <w:qFormat/>
    <w:rsid w:val="00991D4A"/>
    <w:pPr>
      <w:suppressLineNumbers/>
      <w:spacing w:after="0" w:line="247" w:lineRule="auto"/>
      <w:ind w:left="10" w:right="121" w:hanging="10"/>
      <w:jc w:val="both"/>
    </w:pPr>
    <w:rPr>
      <w:rFonts w:ascii="Times New Roman" w:eastAsia="Times New Roman" w:hAnsi="Times New Roman" w:cs="FreeSans"/>
      <w:color w:val="000000"/>
      <w:sz w:val="28"/>
      <w:lang w:eastAsia="ru-RU"/>
    </w:rPr>
  </w:style>
  <w:style w:type="character" w:customStyle="1" w:styleId="afff5">
    <w:name w:val="Основной текст_"/>
    <w:link w:val="36"/>
    <w:rsid w:val="00991D4A"/>
    <w:rPr>
      <w:rFonts w:ascii="Times New Roman" w:eastAsia="Times New Roman" w:hAnsi="Times New Roman" w:cs="Times New Roman"/>
      <w:shd w:val="clear" w:color="auto" w:fill="FFFFFF"/>
    </w:rPr>
  </w:style>
  <w:style w:type="paragraph" w:customStyle="1" w:styleId="36">
    <w:name w:val="Основной текст3"/>
    <w:basedOn w:val="a"/>
    <w:link w:val="afff5"/>
    <w:rsid w:val="00991D4A"/>
    <w:pPr>
      <w:shd w:val="clear" w:color="auto" w:fill="FFFFFF"/>
      <w:spacing w:after="660" w:line="0" w:lineRule="atLeast"/>
    </w:pPr>
    <w:rPr>
      <w:rFonts w:ascii="Times New Roman" w:eastAsia="Times New Roman" w:hAnsi="Times New Roman" w:cs="Times New Roman"/>
    </w:rPr>
  </w:style>
  <w:style w:type="paragraph" w:customStyle="1" w:styleId="xl186">
    <w:name w:val="xl186"/>
    <w:basedOn w:val="a"/>
    <w:rsid w:val="00991D4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7">
    <w:name w:val="xl187"/>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8">
    <w:name w:val="xl188"/>
    <w:basedOn w:val="a"/>
    <w:rsid w:val="00991D4A"/>
    <w:pPr>
      <w:spacing w:before="100" w:beforeAutospacing="1" w:after="100" w:afterAutospacing="1" w:line="240" w:lineRule="auto"/>
      <w:jc w:val="right"/>
    </w:pPr>
    <w:rPr>
      <w:rFonts w:ascii="Arial" w:eastAsia="Times New Roman" w:hAnsi="Arial" w:cs="Arial"/>
      <w:lang w:eastAsia="ru-RU"/>
    </w:rPr>
  </w:style>
  <w:style w:type="paragraph" w:customStyle="1" w:styleId="xl189">
    <w:name w:val="xl189"/>
    <w:basedOn w:val="a"/>
    <w:rsid w:val="00991D4A"/>
    <w:pPr>
      <w:spacing w:before="100" w:beforeAutospacing="1" w:after="100" w:afterAutospacing="1" w:line="240" w:lineRule="auto"/>
      <w:jc w:val="center"/>
    </w:pPr>
    <w:rPr>
      <w:rFonts w:ascii="Arial" w:eastAsia="Times New Roman"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1D4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01">
    <w:name w:val="fontstyle01"/>
    <w:rsid w:val="00991D4A"/>
    <w:rPr>
      <w:rFonts w:ascii="TimesNewRomanPSMT" w:hAnsi="TimesNewRomanPSMT" w:hint="default"/>
      <w:b w:val="0"/>
      <w:bCs w:val="0"/>
      <w:i w:val="0"/>
      <w:iCs w:val="0"/>
      <w:color w:val="000000"/>
      <w:sz w:val="26"/>
      <w:szCs w:val="26"/>
    </w:rPr>
  </w:style>
  <w:style w:type="paragraph" w:customStyle="1" w:styleId="s1">
    <w:name w:val="s_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8"/>
    <w:uiPriority w:val="59"/>
    <w:rsid w:val="00991D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link w:val="afff6"/>
    <w:rsid w:val="00991D4A"/>
    <w:rPr>
      <w:rFonts w:ascii="Arial" w:eastAsia="Arial" w:hAnsi="Arial" w:cs="Arial"/>
      <w:shd w:val="clear" w:color="auto" w:fill="FFFFFF"/>
    </w:rPr>
  </w:style>
  <w:style w:type="paragraph" w:customStyle="1" w:styleId="afff6">
    <w:name w:val="Подпись к картинке"/>
    <w:basedOn w:val="a"/>
    <w:link w:val="Exact"/>
    <w:rsid w:val="00991D4A"/>
    <w:pPr>
      <w:widowControl w:val="0"/>
      <w:shd w:val="clear" w:color="auto" w:fill="FFFFFF"/>
      <w:spacing w:after="0" w:line="0" w:lineRule="atLeast"/>
    </w:pPr>
    <w:rPr>
      <w:rFonts w:ascii="Arial" w:eastAsia="Arial" w:hAnsi="Arial" w:cs="Arial"/>
    </w:rPr>
  </w:style>
  <w:style w:type="paragraph" w:customStyle="1" w:styleId="consplustitle0">
    <w:name w:val="consplustitle"/>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подпись к объекту"/>
    <w:basedOn w:val="a"/>
    <w:next w:val="a"/>
    <w:rsid w:val="00991D4A"/>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consplusnormal1">
    <w:name w:val="consplusnormal"/>
    <w:basedOn w:val="a"/>
    <w:rsid w:val="00991D4A"/>
    <w:pPr>
      <w:spacing w:before="30" w:after="30" w:line="240" w:lineRule="auto"/>
    </w:pPr>
    <w:rPr>
      <w:rFonts w:ascii="Times New Roman" w:eastAsia="Times New Roman" w:hAnsi="Times New Roman" w:cs="Times New Roman"/>
      <w:sz w:val="20"/>
      <w:szCs w:val="20"/>
      <w:lang w:eastAsia="ru-RU"/>
    </w:rPr>
  </w:style>
  <w:style w:type="character" w:customStyle="1" w:styleId="1c">
    <w:name w:val="Заголовок №1_"/>
    <w:link w:val="1d"/>
    <w:locked/>
    <w:rsid w:val="00991D4A"/>
    <w:rPr>
      <w:sz w:val="27"/>
      <w:szCs w:val="27"/>
      <w:shd w:val="clear" w:color="auto" w:fill="FFFFFF"/>
    </w:rPr>
  </w:style>
  <w:style w:type="paragraph" w:customStyle="1" w:styleId="1d">
    <w:name w:val="Заголовок №1"/>
    <w:basedOn w:val="a"/>
    <w:link w:val="1c"/>
    <w:rsid w:val="00991D4A"/>
    <w:pPr>
      <w:shd w:val="clear" w:color="auto" w:fill="FFFFFF"/>
      <w:spacing w:after="0" w:line="240" w:lineRule="atLeast"/>
      <w:outlineLvl w:val="0"/>
    </w:pPr>
    <w:rPr>
      <w:sz w:val="27"/>
      <w:szCs w:val="27"/>
    </w:rPr>
  </w:style>
  <w:style w:type="character" w:customStyle="1" w:styleId="7">
    <w:name w:val="Основной текст (7)_"/>
    <w:link w:val="70"/>
    <w:locked/>
    <w:rsid w:val="00991D4A"/>
    <w:rPr>
      <w:sz w:val="23"/>
      <w:szCs w:val="23"/>
      <w:shd w:val="clear" w:color="auto" w:fill="FFFFFF"/>
    </w:rPr>
  </w:style>
  <w:style w:type="paragraph" w:customStyle="1" w:styleId="70">
    <w:name w:val="Основной текст (7)"/>
    <w:basedOn w:val="a"/>
    <w:link w:val="7"/>
    <w:rsid w:val="00991D4A"/>
    <w:pPr>
      <w:shd w:val="clear" w:color="auto" w:fill="FFFFFF"/>
      <w:spacing w:after="0" w:line="274" w:lineRule="exact"/>
      <w:jc w:val="both"/>
    </w:pPr>
    <w:rPr>
      <w:sz w:val="23"/>
      <w:szCs w:val="23"/>
    </w:rPr>
  </w:style>
  <w:style w:type="paragraph" w:customStyle="1" w:styleId="27">
    <w:name w:val="2"/>
    <w:basedOn w:val="a"/>
    <w:next w:val="afff"/>
    <w:qFormat/>
    <w:rsid w:val="00991D4A"/>
    <w:pPr>
      <w:spacing w:after="0" w:line="240" w:lineRule="auto"/>
      <w:jc w:val="center"/>
    </w:pPr>
    <w:rPr>
      <w:rFonts w:ascii="Times New Roman" w:eastAsia="Times New Roman" w:hAnsi="Times New Roman" w:cs="Times New Roman"/>
      <w:sz w:val="28"/>
      <w:szCs w:val="24"/>
      <w:lang w:eastAsia="ru-RU"/>
    </w:rPr>
  </w:style>
  <w:style w:type="character" w:customStyle="1" w:styleId="37">
    <w:name w:val="Основной текст (3)_"/>
    <w:link w:val="38"/>
    <w:rsid w:val="00991D4A"/>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991D4A"/>
    <w:pPr>
      <w:widowControl w:val="0"/>
      <w:shd w:val="clear" w:color="auto" w:fill="FFFFFF"/>
      <w:spacing w:after="0" w:line="322" w:lineRule="exact"/>
      <w:ind w:hanging="220"/>
    </w:pPr>
    <w:rPr>
      <w:rFonts w:ascii="Times New Roman" w:eastAsia="Times New Roman" w:hAnsi="Times New Roman" w:cs="Times New Roman"/>
      <w:b/>
      <w:bCs/>
      <w:sz w:val="28"/>
      <w:szCs w:val="28"/>
    </w:rPr>
  </w:style>
  <w:style w:type="paragraph" w:customStyle="1" w:styleId="ConsTitle">
    <w:name w:val="ConsTitle"/>
    <w:rsid w:val="00991D4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c">
    <w:name w:val="printc"/>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91D4A"/>
  </w:style>
  <w:style w:type="table" w:customStyle="1" w:styleId="111">
    <w:name w:val="Сетка таблицы11"/>
    <w:basedOn w:val="a1"/>
    <w:next w:val="a8"/>
    <w:uiPriority w:val="59"/>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991D4A"/>
    <w:pPr>
      <w:widowControl w:val="0"/>
      <w:spacing w:before="160" w:after="0" w:line="240" w:lineRule="auto"/>
      <w:jc w:val="both"/>
    </w:pPr>
    <w:rPr>
      <w:rFonts w:ascii="Arial" w:eastAsia="Times New Roman" w:hAnsi="Arial" w:cs="Times New Roman"/>
      <w:b/>
      <w:sz w:val="36"/>
      <w:szCs w:val="20"/>
      <w:lang w:eastAsia="ru-RU"/>
    </w:rPr>
  </w:style>
  <w:style w:type="paragraph" w:customStyle="1" w:styleId="p5">
    <w:name w:val="p5"/>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rsid w:val="00991D4A"/>
  </w:style>
  <w:style w:type="paragraph" w:customStyle="1" w:styleId="p6">
    <w:name w:val="p6"/>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91D4A"/>
  </w:style>
  <w:style w:type="paragraph" w:customStyle="1" w:styleId="p14">
    <w:name w:val="p14"/>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9">
    <w:name w:val="Сетка таблицы3"/>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991D4A"/>
    <w:pPr>
      <w:spacing w:after="0" w:line="240" w:lineRule="auto"/>
    </w:pPr>
    <w:rPr>
      <w:rFonts w:ascii="Calibri" w:eastAsia="Calibri" w:hAnsi="Calibri" w:cs="Calibri"/>
      <w:sz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39"/>
    <w:rsid w:val="00991D4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91D4A"/>
  </w:style>
  <w:style w:type="paragraph" w:customStyle="1" w:styleId="consnonformat">
    <w:name w:val="consnonformat"/>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
    <w:link w:val="2a"/>
    <w:uiPriority w:val="99"/>
    <w:rsid w:val="00991D4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uiPriority w:val="99"/>
    <w:rsid w:val="00991D4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91D4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
    <w:name w:val="Сетка таблицы12"/>
    <w:basedOn w:val="a1"/>
    <w:next w:val="a8"/>
    <w:uiPriority w:val="39"/>
    <w:rsid w:val="00991D4A"/>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rsid w:val="00991D4A"/>
  </w:style>
  <w:style w:type="table" w:customStyle="1" w:styleId="150">
    <w:name w:val="Сетка таблицы15"/>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unhideWhenUsed/>
    <w:rsid w:val="00991D4A"/>
  </w:style>
  <w:style w:type="character" w:customStyle="1" w:styleId="highlightcolor">
    <w:name w:val="highlightcolor"/>
    <w:rsid w:val="00991D4A"/>
  </w:style>
  <w:style w:type="character" w:customStyle="1" w:styleId="organictitlecontentspan">
    <w:name w:val="organictitlecontentspan"/>
    <w:rsid w:val="00991D4A"/>
  </w:style>
  <w:style w:type="paragraph" w:customStyle="1" w:styleId="1e">
    <w:name w:val="Знак1"/>
    <w:basedOn w:val="a"/>
    <w:rsid w:val="00991D4A"/>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70">
    <w:name w:val="Сетка таблицы17"/>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semiHidden/>
    <w:rsid w:val="00991D4A"/>
  </w:style>
  <w:style w:type="table" w:customStyle="1" w:styleId="190">
    <w:name w:val="Сетка таблицы19"/>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991D4A"/>
  </w:style>
  <w:style w:type="table" w:customStyle="1" w:styleId="200">
    <w:name w:val="Сетка таблицы20"/>
    <w:basedOn w:val="a1"/>
    <w:next w:val="a8"/>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 Знак"/>
    <w:basedOn w:val="a"/>
    <w:rsid w:val="00991D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 Знак1"/>
    <w:basedOn w:val="a"/>
    <w:next w:val="a"/>
    <w:semiHidden/>
    <w:rsid w:val="00991D4A"/>
    <w:pPr>
      <w:spacing w:line="240" w:lineRule="exact"/>
    </w:pPr>
    <w:rPr>
      <w:rFonts w:ascii="Arial" w:eastAsia="Times New Roman" w:hAnsi="Arial" w:cs="Arial"/>
      <w:sz w:val="20"/>
      <w:szCs w:val="20"/>
      <w:lang w:val="en-US"/>
    </w:rPr>
  </w:style>
  <w:style w:type="paragraph" w:customStyle="1" w:styleId="afff9">
    <w:name w:val="Таблицы (моноширинный)"/>
    <w:basedOn w:val="a"/>
    <w:next w:val="a"/>
    <w:rsid w:val="00991D4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0">
    <w:name w:val=" Знак Знак Знак1 Знак"/>
    <w:basedOn w:val="a"/>
    <w:rsid w:val="00991D4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a">
    <w:name w:val="Знак Знак Знак Знак Знак Знак Знак"/>
    <w:basedOn w:val="a"/>
    <w:rsid w:val="00991D4A"/>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72">
    <w:name w:val="Нет списка7"/>
    <w:next w:val="a2"/>
    <w:uiPriority w:val="99"/>
    <w:semiHidden/>
    <w:unhideWhenUsed/>
    <w:rsid w:val="00991D4A"/>
  </w:style>
  <w:style w:type="paragraph" w:customStyle="1" w:styleId="TableParagraph">
    <w:name w:val="Table Paragraph"/>
    <w:basedOn w:val="a"/>
    <w:uiPriority w:val="1"/>
    <w:qFormat/>
    <w:rsid w:val="00991D4A"/>
    <w:pPr>
      <w:widowControl w:val="0"/>
      <w:autoSpaceDE w:val="0"/>
      <w:autoSpaceDN w:val="0"/>
      <w:spacing w:after="0" w:line="240" w:lineRule="auto"/>
    </w:pPr>
    <w:rPr>
      <w:rFonts w:ascii="Times New Roman" w:eastAsia="Times New Roman" w:hAnsi="Times New Roman" w:cs="Times New Roman"/>
    </w:rPr>
  </w:style>
  <w:style w:type="table" w:customStyle="1" w:styleId="220">
    <w:name w:val="Сетка таблицы22"/>
    <w:basedOn w:val="a1"/>
    <w:next w:val="a8"/>
    <w:uiPriority w:val="39"/>
    <w:rsid w:val="00991D4A"/>
    <w:pPr>
      <w:spacing w:after="0" w:line="240" w:lineRule="auto"/>
    </w:pPr>
    <w:rPr>
      <w:rFonts w:ascii="Calibri" w:eastAsia="Calibri" w:hAnsi="Calibri" w:cs="Calibri"/>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991D4A"/>
  </w:style>
  <w:style w:type="numbering" w:customStyle="1" w:styleId="90">
    <w:name w:val="Нет списка9"/>
    <w:next w:val="a2"/>
    <w:uiPriority w:val="99"/>
    <w:semiHidden/>
    <w:unhideWhenUsed/>
    <w:rsid w:val="00991D4A"/>
  </w:style>
  <w:style w:type="table" w:customStyle="1" w:styleId="230">
    <w:name w:val="Сетка таблицы23"/>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1">
    <w:name w:val="Стиль 13 пт"/>
    <w:semiHidden/>
    <w:rsid w:val="00991D4A"/>
    <w:rPr>
      <w:rFonts w:ascii="Times New Roman" w:hAnsi="Times New Roman"/>
      <w:sz w:val="26"/>
    </w:rPr>
  </w:style>
  <w:style w:type="table" w:customStyle="1" w:styleId="240">
    <w:name w:val="Сетка таблицы24"/>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semiHidden/>
    <w:rsid w:val="00991D4A"/>
  </w:style>
  <w:style w:type="table" w:customStyle="1" w:styleId="260">
    <w:name w:val="Сетка таблицы26"/>
    <w:basedOn w:val="a1"/>
    <w:next w:val="a8"/>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8"/>
    <w:uiPriority w:val="3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ерхний колонтитул1"/>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91D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80">
    <w:name w:val="Сетка таблицы28"/>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semiHidden/>
    <w:rsid w:val="00991D4A"/>
  </w:style>
  <w:style w:type="paragraph" w:customStyle="1" w:styleId="ListParagraph">
    <w:name w:val="List Paragraph"/>
    <w:basedOn w:val="a"/>
    <w:rsid w:val="00991D4A"/>
    <w:pPr>
      <w:spacing w:after="0" w:line="240" w:lineRule="auto"/>
      <w:ind w:left="720"/>
      <w:contextualSpacing/>
    </w:pPr>
    <w:rPr>
      <w:rFonts w:ascii="Arial" w:eastAsia="Calibri" w:hAnsi="Arial" w:cs="Times New Roman"/>
      <w:sz w:val="28"/>
      <w:szCs w:val="20"/>
      <w:lang w:eastAsia="ru-RU"/>
    </w:rPr>
  </w:style>
  <w:style w:type="character" w:customStyle="1" w:styleId="23pt">
    <w:name w:val="Основной текст (2) + Интервал 3 pt"/>
    <w:rsid w:val="00991D4A"/>
    <w:rPr>
      <w:spacing w:val="70"/>
      <w:sz w:val="27"/>
      <w:szCs w:val="27"/>
      <w:shd w:val="clear" w:color="auto" w:fill="FFFFFF"/>
    </w:rPr>
  </w:style>
  <w:style w:type="table" w:customStyle="1" w:styleId="300">
    <w:name w:val="Сетка таблицы30"/>
    <w:basedOn w:val="a1"/>
    <w:next w:val="a8"/>
    <w:uiPriority w:val="59"/>
    <w:rsid w:val="00991D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eno">
    <w:name w:val="Oaeno"/>
    <w:basedOn w:val="a"/>
    <w:rsid w:val="00991D4A"/>
    <w:pPr>
      <w:widowControl w:val="0"/>
      <w:spacing w:after="0" w:line="240" w:lineRule="auto"/>
    </w:pPr>
    <w:rPr>
      <w:rFonts w:ascii="Courier New" w:eastAsia="Times New Roman" w:hAnsi="Courier New" w:cs="Times New Roman"/>
      <w:sz w:val="20"/>
      <w:szCs w:val="20"/>
      <w:lang w:eastAsia="ru-RU"/>
    </w:rPr>
  </w:style>
  <w:style w:type="table" w:customStyle="1" w:styleId="310">
    <w:name w:val="Сетка таблицы31"/>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91D4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rsid w:val="00991D4A"/>
  </w:style>
  <w:style w:type="table" w:customStyle="1" w:styleId="340">
    <w:name w:val="Сетка таблицы34"/>
    <w:basedOn w:val="a1"/>
    <w:next w:val="a8"/>
    <w:rsid w:val="00991D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991D4A"/>
  </w:style>
  <w:style w:type="table" w:customStyle="1" w:styleId="350">
    <w:name w:val="Сетка таблицы35"/>
    <w:basedOn w:val="a1"/>
    <w:next w:val="a8"/>
    <w:uiPriority w:val="59"/>
    <w:rsid w:val="00991D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ffchg">
    <w:name w:val="diff_chg"/>
    <w:rsid w:val="00991D4A"/>
  </w:style>
  <w:style w:type="numbering" w:customStyle="1" w:styleId="141">
    <w:name w:val="Нет списка14"/>
    <w:next w:val="a2"/>
    <w:uiPriority w:val="99"/>
    <w:semiHidden/>
    <w:unhideWhenUsed/>
    <w:rsid w:val="00991D4A"/>
  </w:style>
  <w:style w:type="table" w:customStyle="1" w:styleId="1100">
    <w:name w:val="Сетка таблицы110"/>
    <w:basedOn w:val="a1"/>
    <w:next w:val="a8"/>
    <w:uiPriority w:val="59"/>
    <w:rsid w:val="00991D4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8"/>
    <w:uiPriority w:val="59"/>
    <w:rsid w:val="00991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47</Pages>
  <Words>14505</Words>
  <Characters>82682</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2022-03-23T09:58:00Z</cp:lastPrinted>
  <dcterms:created xsi:type="dcterms:W3CDTF">2023-01-09T09:51:00Z</dcterms:created>
  <dcterms:modified xsi:type="dcterms:W3CDTF">2023-01-10T01:33:00Z</dcterms:modified>
</cp:coreProperties>
</file>