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3C" w:rsidRPr="00D90DFD" w:rsidRDefault="0004433C" w:rsidP="00D90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ПУБЛИЧНЫХ СЛУШАНИЙ</w:t>
      </w:r>
    </w:p>
    <w:p w:rsidR="0004433C" w:rsidRPr="00D90DFD" w:rsidRDefault="0004433C" w:rsidP="00D90D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DFD">
        <w:rPr>
          <w:rFonts w:ascii="Times New Roman" w:hAnsi="Times New Roman" w:cs="Times New Roman"/>
          <w:b/>
          <w:sz w:val="28"/>
          <w:szCs w:val="28"/>
        </w:rPr>
        <w:t>по</w:t>
      </w:r>
      <w:r w:rsidRPr="00D90D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0DFD">
        <w:rPr>
          <w:rFonts w:ascii="Times New Roman" w:hAnsi="Times New Roman" w:cs="Times New Roman"/>
          <w:b/>
          <w:sz w:val="28"/>
          <w:szCs w:val="28"/>
        </w:rPr>
        <w:t>проекту решения Думы Балаганского муниципального образования</w:t>
      </w:r>
    </w:p>
    <w:p w:rsidR="0004433C" w:rsidRPr="00D90DFD" w:rsidRDefault="0004433C" w:rsidP="00D90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DFD">
        <w:rPr>
          <w:rFonts w:ascii="Times New Roman" w:hAnsi="Times New Roman" w:cs="Times New Roman"/>
          <w:b/>
          <w:sz w:val="28"/>
          <w:szCs w:val="28"/>
        </w:rPr>
        <w:t>«О бюджете Балаганского муниципального образования на 2021 год и на плановый период 2022 и 2023 годов.</w:t>
      </w:r>
    </w:p>
    <w:p w:rsidR="0004433C" w:rsidRPr="00D90DFD" w:rsidRDefault="0004433C" w:rsidP="00D9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3C" w:rsidRPr="00D90DFD" w:rsidRDefault="0004433C" w:rsidP="00D90DFD">
      <w:pPr>
        <w:tabs>
          <w:tab w:val="left" w:pos="1418"/>
          <w:tab w:val="left" w:pos="1806"/>
          <w:tab w:val="left" w:pos="2002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Дата, место и время проведения публичных слушаний</w:t>
      </w: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27 ноября 2020 года </w:t>
      </w:r>
      <w:r w:rsidRPr="00D90DFD">
        <w:rPr>
          <w:rFonts w:ascii="Times New Roman" w:hAnsi="Times New Roman" w:cs="Times New Roman"/>
          <w:sz w:val="28"/>
          <w:szCs w:val="28"/>
        </w:rPr>
        <w:t xml:space="preserve">в здании администрации Балаганского муниципального образования п. Балаганск, ул. Мира, д. 6 (кабинет Главы Балаганского муниципального образования) </w:t>
      </w:r>
      <w:r w:rsidR="009F4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11</w:t>
      </w: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часов; </w:t>
      </w:r>
    </w:p>
    <w:p w:rsidR="0004433C" w:rsidRPr="00D90DFD" w:rsidRDefault="0004433C" w:rsidP="00D90D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Основание проведения публичных слушаний</w:t>
      </w: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90DFD"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Постановлением главы Балаганского муниципального образования от «12» ноября 2020 года № 98 «О назначении публичных слушаний Балаганского муниципального образования».</w:t>
      </w:r>
    </w:p>
    <w:p w:rsidR="0004433C" w:rsidRPr="00D90DFD" w:rsidRDefault="0004433C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Информация об оповещении жителей о месте и времени проведения публичных слушаний:</w:t>
      </w: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объявления «О проведении публичных слушаний по </w:t>
      </w:r>
      <w:r w:rsidRPr="00D90DFD">
        <w:rPr>
          <w:rFonts w:ascii="Times New Roman" w:hAnsi="Times New Roman" w:cs="Times New Roman"/>
          <w:sz w:val="28"/>
          <w:szCs w:val="28"/>
        </w:rPr>
        <w:t xml:space="preserve">проекту решения Думы Балаганского муниципального образования «О бюджете Балаганского муниципального образования на 2021 год и на плановый период 2022 и 2023 годов </w:t>
      </w:r>
      <w:r w:rsidR="00BC58A6" w:rsidRPr="00D90DFD">
        <w:rPr>
          <w:rFonts w:ascii="Times New Roman" w:hAnsi="Times New Roman" w:cs="Times New Roman"/>
          <w:sz w:val="28"/>
          <w:szCs w:val="28"/>
        </w:rPr>
        <w:t>в Официальном</w:t>
      </w:r>
      <w:r w:rsidRPr="00D90DFD">
        <w:rPr>
          <w:rFonts w:ascii="Times New Roman" w:hAnsi="Times New Roman" w:cs="Times New Roman"/>
          <w:sz w:val="28"/>
          <w:szCs w:val="28"/>
        </w:rPr>
        <w:t xml:space="preserve"> вестнике Балаганского муниципального образования и разместить на сайте администрации в информационно-телекоммуникационной сети «Интернет» http://balagansk-adm.ru/</w:t>
      </w:r>
    </w:p>
    <w:p w:rsidR="0004433C" w:rsidRPr="00D90DFD" w:rsidRDefault="0004433C" w:rsidP="00D90DFD">
      <w:pPr>
        <w:tabs>
          <w:tab w:val="left" w:pos="1418"/>
          <w:tab w:val="left" w:pos="1806"/>
          <w:tab w:val="left" w:pos="2002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Присутствовали: </w:t>
      </w:r>
      <w:r w:rsidR="00E75D4C"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группа в количестве 4 </w:t>
      </w: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 следующем составе:</w:t>
      </w:r>
    </w:p>
    <w:p w:rsidR="00E75D4C" w:rsidRPr="00D90DFD" w:rsidRDefault="0004433C" w:rsidP="00D90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1.Вдовин Алексей Александрович </w:t>
      </w:r>
      <w:r w:rsidR="00E75D4C" w:rsidRPr="00D90DFD">
        <w:rPr>
          <w:rFonts w:ascii="Times New Roman" w:hAnsi="Times New Roman" w:cs="Times New Roman"/>
          <w:sz w:val="28"/>
          <w:szCs w:val="28"/>
        </w:rPr>
        <w:t>-Вдовин Алексей Александрович, глава Балаганского муниципального образования;</w:t>
      </w:r>
    </w:p>
    <w:p w:rsidR="00E75D4C" w:rsidRPr="00D90DFD" w:rsidRDefault="00E75D4C" w:rsidP="00D90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>2.Бондаренко Ольга Ивановна, заместитель главы администрации Балаганского муниципального образования;</w:t>
      </w:r>
    </w:p>
    <w:p w:rsidR="00E75D4C" w:rsidRPr="00D90DFD" w:rsidRDefault="00E75D4C" w:rsidP="00D90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>3.Тугарина Галина Николаевна, начальник финансово-экономического отдела администрации Балаганского муниципального образования;</w:t>
      </w:r>
    </w:p>
    <w:p w:rsidR="0004433C" w:rsidRPr="00D90DFD" w:rsidRDefault="00E75D4C" w:rsidP="00D90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>4.Соколов Александр Ильич, главный специалист по бюджетному учету;</w:t>
      </w:r>
    </w:p>
    <w:p w:rsidR="00E75D4C" w:rsidRPr="00D90DFD" w:rsidRDefault="00E75D4C" w:rsidP="00D90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D4C" w:rsidRPr="00D90DFD" w:rsidRDefault="0004433C" w:rsidP="00D90DFD">
      <w:pPr>
        <w:tabs>
          <w:tab w:val="left" w:pos="1418"/>
          <w:tab w:val="left" w:pos="1806"/>
          <w:tab w:val="left" w:pos="2002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Общее количест</w:t>
      </w:r>
      <w:r w:rsidR="00E75D4C" w:rsidRPr="00D90D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 присутствующих участников:</w:t>
      </w:r>
      <w:r w:rsidR="00E75D4C"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E75D4C" w:rsidRPr="00D90DFD" w:rsidRDefault="00E75D4C" w:rsidP="00D90DFD">
      <w:pPr>
        <w:tabs>
          <w:tab w:val="left" w:pos="1418"/>
          <w:tab w:val="left" w:pos="1806"/>
          <w:tab w:val="left" w:pos="2002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Савельева Татьяна Владимировна </w:t>
      </w:r>
      <w:r w:rsidR="0004433C"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МКУ «Аппарат администрации Балаганского МО» </w:t>
      </w:r>
      <w:r w:rsidR="0004433C"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открыла</w:t>
      </w: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33C"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и сообщила, что рассматривается вопрос: </w:t>
      </w:r>
      <w:r w:rsidRPr="00D90DFD">
        <w:rPr>
          <w:rFonts w:ascii="Times New Roman" w:hAnsi="Times New Roman" w:cs="Times New Roman"/>
          <w:sz w:val="28"/>
          <w:szCs w:val="28"/>
        </w:rPr>
        <w:t>по</w:t>
      </w:r>
      <w:r w:rsidRPr="00D90D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0DFD">
        <w:rPr>
          <w:rFonts w:ascii="Times New Roman" w:hAnsi="Times New Roman" w:cs="Times New Roman"/>
          <w:sz w:val="28"/>
          <w:szCs w:val="28"/>
        </w:rPr>
        <w:t>проекту решения Думы Балаганского муниципального образования</w:t>
      </w: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DFD">
        <w:rPr>
          <w:rFonts w:ascii="Times New Roman" w:hAnsi="Times New Roman" w:cs="Times New Roman"/>
          <w:sz w:val="28"/>
          <w:szCs w:val="28"/>
        </w:rPr>
        <w:t>«О бюджете Балаганского муниципального образования на 2021 год и на плановый период 2022 и 2023 годов.</w:t>
      </w:r>
    </w:p>
    <w:p w:rsidR="00E75D4C" w:rsidRPr="00D90DFD" w:rsidRDefault="00E75D4C" w:rsidP="00D90DFD">
      <w:pPr>
        <w:tabs>
          <w:tab w:val="left" w:pos="1418"/>
          <w:tab w:val="left" w:pos="1806"/>
          <w:tab w:val="left" w:pos="2002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D4C" w:rsidRPr="00D90DFD" w:rsidRDefault="00E75D4C" w:rsidP="00D9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D4C" w:rsidRPr="00D90DFD" w:rsidRDefault="00E75D4C" w:rsidP="00D9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D4C" w:rsidRPr="00D90DFD" w:rsidRDefault="0004433C" w:rsidP="00D9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проинформировала</w:t>
      </w:r>
      <w:r w:rsidR="00E75D4C"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существе обсуждаемого вопроса, его значимости, порядке проведения слушаний, участниках слушаний. Публичные слушания проводятся в соответствии с Федеральным Законом 131-ФЗ от 06.10.2003г. «Об общих принципах организации местного самоуправления в Российской Федерации», </w:t>
      </w:r>
    </w:p>
    <w:p w:rsidR="00197E41" w:rsidRPr="00D90DFD" w:rsidRDefault="0004433C" w:rsidP="00D9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и замечаний по проекту бюджета не поступило. Процедура проведения публичных слушаний подразумевает изучение общественного мнения, высказывание замечаний, предложений. Итогом слушаний будет принятие Заключения. </w:t>
      </w:r>
      <w:r w:rsidR="00D90DFD"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Савельева Т.В. </w:t>
      </w: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публичных слушаниях предложил</w:t>
      </w:r>
      <w:r w:rsidR="00D90DFD"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порядок работы: заслушать доклад по рассматриваемому вопросу, заслушать замечания, предложения, проголосовать за принятие Заключения. </w:t>
      </w:r>
    </w:p>
    <w:p w:rsidR="004E6BCC" w:rsidRPr="00D90DFD" w:rsidRDefault="00197E41" w:rsidP="00D90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</w:t>
      </w:r>
      <w:r w:rsidR="004E6BCC"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E6BCC" w:rsidRPr="00D90DFD">
        <w:rPr>
          <w:rFonts w:ascii="Times New Roman" w:hAnsi="Times New Roman" w:cs="Times New Roman"/>
          <w:sz w:val="28"/>
          <w:szCs w:val="28"/>
        </w:rPr>
        <w:t>Тугарину</w:t>
      </w:r>
      <w:proofErr w:type="spellEnd"/>
      <w:r w:rsidR="004E6BCC" w:rsidRPr="00D90DFD">
        <w:rPr>
          <w:rFonts w:ascii="Times New Roman" w:hAnsi="Times New Roman" w:cs="Times New Roman"/>
          <w:sz w:val="28"/>
          <w:szCs w:val="28"/>
        </w:rPr>
        <w:t xml:space="preserve"> Галину Николаевну, начальника финансово-экономического отдела администрации Балаганского муниципального образования;</w:t>
      </w:r>
    </w:p>
    <w:p w:rsidR="004E6BCC" w:rsidRPr="00D90DFD" w:rsidRDefault="00197E41" w:rsidP="00D90DF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BCC" w:rsidRPr="00D90DF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E6BCC" w:rsidRPr="00D90DFD">
        <w:rPr>
          <w:rFonts w:ascii="Times New Roman" w:hAnsi="Times New Roman" w:cs="Times New Roman"/>
          <w:bCs/>
          <w:sz w:val="28"/>
          <w:szCs w:val="28"/>
          <w:u w:val="single"/>
        </w:rPr>
        <w:t>Субъект правотворческой инициативы</w:t>
      </w:r>
      <w:r w:rsidR="004E6BCC" w:rsidRPr="00D90DF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FD">
        <w:rPr>
          <w:rFonts w:ascii="Times New Roman" w:hAnsi="Times New Roman" w:cs="Times New Roman"/>
          <w:bCs/>
          <w:sz w:val="28"/>
          <w:szCs w:val="28"/>
        </w:rPr>
        <w:t xml:space="preserve">Проект решения Думы Балаганского муниципального </w:t>
      </w:r>
      <w:r w:rsidR="00D90DFD" w:rsidRPr="00D90DFD">
        <w:rPr>
          <w:rFonts w:ascii="Times New Roman" w:hAnsi="Times New Roman" w:cs="Times New Roman"/>
          <w:bCs/>
          <w:sz w:val="28"/>
          <w:szCs w:val="28"/>
        </w:rPr>
        <w:t>образования «</w:t>
      </w:r>
      <w:r w:rsidRPr="00D90DFD">
        <w:rPr>
          <w:rFonts w:ascii="Times New Roman" w:hAnsi="Times New Roman" w:cs="Times New Roman"/>
          <w:sz w:val="28"/>
          <w:szCs w:val="28"/>
        </w:rPr>
        <w:t xml:space="preserve">О бюджете Балаганского муниципального образования на 2021 год и на плановый период 2022 и 2023 годов» </w:t>
      </w:r>
      <w:r w:rsidRPr="00D90DFD">
        <w:rPr>
          <w:rFonts w:ascii="Times New Roman" w:hAnsi="Times New Roman" w:cs="Times New Roman"/>
          <w:bCs/>
          <w:sz w:val="28"/>
          <w:szCs w:val="28"/>
        </w:rPr>
        <w:t xml:space="preserve">(далее – проект решения) разработан администрацией Балаганского муниципального </w:t>
      </w:r>
      <w:r w:rsidR="00D90DFD" w:rsidRPr="00D90DFD">
        <w:rPr>
          <w:rFonts w:ascii="Times New Roman" w:hAnsi="Times New Roman" w:cs="Times New Roman"/>
          <w:bCs/>
          <w:sz w:val="28"/>
          <w:szCs w:val="28"/>
        </w:rPr>
        <w:t>образования и</w:t>
      </w:r>
      <w:r w:rsidRPr="00D90DFD">
        <w:rPr>
          <w:rFonts w:ascii="Times New Roman" w:hAnsi="Times New Roman" w:cs="Times New Roman"/>
          <w:bCs/>
          <w:sz w:val="28"/>
          <w:szCs w:val="28"/>
        </w:rPr>
        <w:t xml:space="preserve"> вносится в Думу Балаганского муниципального образования главой поселения.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FD">
        <w:rPr>
          <w:rFonts w:ascii="Times New Roman" w:hAnsi="Times New Roman" w:cs="Times New Roman"/>
          <w:bCs/>
          <w:sz w:val="28"/>
          <w:szCs w:val="28"/>
        </w:rPr>
        <w:t>2.</w:t>
      </w:r>
      <w:r w:rsidRPr="00D90DFD">
        <w:rPr>
          <w:rFonts w:ascii="Times New Roman" w:hAnsi="Times New Roman" w:cs="Times New Roman"/>
          <w:bCs/>
          <w:sz w:val="28"/>
          <w:szCs w:val="28"/>
          <w:u w:val="single"/>
        </w:rPr>
        <w:t>Правовое основание принятия проекта Решения Думы</w:t>
      </w:r>
      <w:r w:rsidRPr="00D90DF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FD">
        <w:rPr>
          <w:rFonts w:ascii="Times New Roman" w:hAnsi="Times New Roman" w:cs="Times New Roman"/>
          <w:bCs/>
          <w:sz w:val="28"/>
          <w:szCs w:val="28"/>
        </w:rPr>
        <w:t xml:space="preserve">Статья 11 Бюджетного кодекса Российской Федерации, </w:t>
      </w:r>
      <w:r w:rsidR="00D90DFD" w:rsidRPr="00D90DFD">
        <w:rPr>
          <w:rFonts w:ascii="Times New Roman" w:hAnsi="Times New Roman" w:cs="Times New Roman"/>
          <w:bCs/>
          <w:sz w:val="28"/>
          <w:szCs w:val="28"/>
        </w:rPr>
        <w:t>статьи 21</w:t>
      </w:r>
      <w:r w:rsidRPr="00D90DFD">
        <w:rPr>
          <w:rFonts w:ascii="Times New Roman" w:hAnsi="Times New Roman" w:cs="Times New Roman"/>
          <w:bCs/>
          <w:sz w:val="28"/>
          <w:szCs w:val="28"/>
        </w:rPr>
        <w:t xml:space="preserve">, 42 Устава Балаганского муниципального образования, статья 5 </w:t>
      </w:r>
      <w:r w:rsidRPr="00D90DFD">
        <w:rPr>
          <w:rFonts w:ascii="Times New Roman" w:hAnsi="Times New Roman" w:cs="Times New Roman"/>
          <w:sz w:val="28"/>
          <w:szCs w:val="28"/>
        </w:rPr>
        <w:t>Решения Думы Балаганского муниципального образования от 16.12.2019 года № 14/2-</w:t>
      </w:r>
      <w:r w:rsidR="00D90DFD" w:rsidRPr="00D90DFD">
        <w:rPr>
          <w:rFonts w:ascii="Times New Roman" w:hAnsi="Times New Roman" w:cs="Times New Roman"/>
          <w:sz w:val="28"/>
          <w:szCs w:val="28"/>
        </w:rPr>
        <w:t>ГД «</w:t>
      </w:r>
      <w:r w:rsidRPr="00D90DFD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в Балаганском муниципальном образовании».</w:t>
      </w:r>
      <w:r w:rsidRPr="00D90D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90DFD">
        <w:rPr>
          <w:rFonts w:ascii="Times New Roman" w:hAnsi="Times New Roman" w:cs="Times New Roman"/>
          <w:bCs/>
          <w:sz w:val="28"/>
          <w:szCs w:val="28"/>
        </w:rPr>
        <w:t>3.</w:t>
      </w:r>
      <w:r w:rsidRPr="00D90DFD">
        <w:rPr>
          <w:rFonts w:ascii="Times New Roman" w:hAnsi="Times New Roman" w:cs="Times New Roman"/>
          <w:bCs/>
          <w:sz w:val="28"/>
          <w:szCs w:val="28"/>
          <w:u w:val="single"/>
        </w:rPr>
        <w:t>Состояние правового регулирования в данной сфере; обоснование целесообразности принятия: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>Проект Решения подготовлен в соответствии с требованиями Бюджетного кодекса Российской Федерации и Решения Думы Балаганского муниципального образования от 16 декабря 2019 года № 14/2-</w:t>
      </w:r>
      <w:r w:rsidR="00D90DFD" w:rsidRPr="00D90DFD">
        <w:rPr>
          <w:rFonts w:ascii="Times New Roman" w:hAnsi="Times New Roman" w:cs="Times New Roman"/>
          <w:sz w:val="28"/>
          <w:szCs w:val="28"/>
        </w:rPr>
        <w:t>ГД «</w:t>
      </w:r>
      <w:r w:rsidRPr="00D90DFD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процессе в Балаганском муниципальном образовании». 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90DFD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D90DFD">
        <w:rPr>
          <w:rFonts w:ascii="Times New Roman" w:hAnsi="Times New Roman" w:cs="Times New Roman"/>
          <w:bCs/>
          <w:sz w:val="28"/>
          <w:szCs w:val="28"/>
          <w:u w:val="single"/>
        </w:rPr>
        <w:t>Предмет правового регулирования и основные правовые предписания: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  <w:lang w:val="x-none"/>
        </w:rPr>
        <w:t xml:space="preserve">Предметом правового регулирования проекта </w:t>
      </w:r>
      <w:r w:rsidRPr="00D90DFD">
        <w:rPr>
          <w:rFonts w:ascii="Times New Roman" w:hAnsi="Times New Roman" w:cs="Times New Roman"/>
          <w:sz w:val="28"/>
          <w:szCs w:val="28"/>
        </w:rPr>
        <w:t>Решения</w:t>
      </w:r>
      <w:r w:rsidRPr="00D90DFD">
        <w:rPr>
          <w:rFonts w:ascii="Times New Roman" w:hAnsi="Times New Roman" w:cs="Times New Roman"/>
          <w:sz w:val="28"/>
          <w:szCs w:val="28"/>
          <w:lang w:val="x-none"/>
        </w:rPr>
        <w:t xml:space="preserve"> является утверждение параметров бюджета</w:t>
      </w:r>
      <w:r w:rsidRPr="00D90DF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90DFD">
        <w:rPr>
          <w:rFonts w:ascii="Times New Roman" w:hAnsi="Times New Roman" w:cs="Times New Roman"/>
          <w:sz w:val="28"/>
          <w:szCs w:val="28"/>
          <w:lang w:val="x-none"/>
        </w:rPr>
        <w:t xml:space="preserve"> на </w:t>
      </w:r>
      <w:r w:rsidRPr="00D90DFD">
        <w:rPr>
          <w:rFonts w:ascii="Times New Roman" w:hAnsi="Times New Roman" w:cs="Times New Roman"/>
          <w:sz w:val="28"/>
          <w:szCs w:val="28"/>
        </w:rPr>
        <w:t>2021 год и на плановый период 2022 и 2023 годов</w:t>
      </w:r>
      <w:r w:rsidRPr="00D90DFD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90DFD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 xml:space="preserve">5. Перечень правовых актов поселения, принятия, отмены, изменения либо </w:t>
      </w:r>
      <w:r w:rsidR="00D90DFD" w:rsidRPr="00D90DFD">
        <w:rPr>
          <w:rFonts w:ascii="Times New Roman" w:hAnsi="Times New Roman" w:cs="Times New Roman"/>
          <w:bCs/>
          <w:sz w:val="28"/>
          <w:szCs w:val="28"/>
          <w:u w:val="single"/>
        </w:rPr>
        <w:t>признания,</w:t>
      </w:r>
      <w:r w:rsidRPr="00D90DF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утратившими силу которых, потребует принятие данного правового акта.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  <w:lang w:val="x-none"/>
        </w:rPr>
        <w:t>Принятие данного правового акта не повлечет необходимость принятия, отмены, изменения либо признания утратившими силу других правовых актов.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90DFD">
        <w:rPr>
          <w:rFonts w:ascii="Times New Roman" w:hAnsi="Times New Roman" w:cs="Times New Roman"/>
          <w:bCs/>
          <w:sz w:val="28"/>
          <w:szCs w:val="28"/>
          <w:u w:val="single"/>
        </w:rPr>
        <w:t xml:space="preserve">6. Перечень органов и организаций, с которыми проект правового </w:t>
      </w:r>
      <w:r w:rsidR="00D90DFD" w:rsidRPr="00D90DFD">
        <w:rPr>
          <w:rFonts w:ascii="Times New Roman" w:hAnsi="Times New Roman" w:cs="Times New Roman"/>
          <w:bCs/>
          <w:sz w:val="28"/>
          <w:szCs w:val="28"/>
          <w:u w:val="single"/>
        </w:rPr>
        <w:t>акта согласован</w:t>
      </w:r>
      <w:r w:rsidRPr="00D90DFD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FD">
        <w:rPr>
          <w:rFonts w:ascii="Times New Roman" w:hAnsi="Times New Roman" w:cs="Times New Roman"/>
          <w:bCs/>
          <w:sz w:val="28"/>
          <w:szCs w:val="28"/>
        </w:rPr>
        <w:t>Проект Решения прошел все необходимые согласования.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90DFD">
        <w:rPr>
          <w:rFonts w:ascii="Times New Roman" w:hAnsi="Times New Roman" w:cs="Times New Roman"/>
          <w:bCs/>
          <w:sz w:val="28"/>
          <w:szCs w:val="28"/>
          <w:u w:val="single"/>
        </w:rPr>
        <w:t>7. Иные сведения: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>Проект Решения подготовлен в соответствии с требованиями Бюджетного кодекса Российской Федерации и Решения Думы Балаганского муниципального образования от 16 декабря 2019 года № 14/2-ГД  «Об утверждении Положения о бюджетном процессе в Балаганском муниципальном образовании», с учетом положений Основных направлений бюджетной и  налоговой политики на 2021 год и на плановый период 2022 и 2023 годов, разработанных администрацией Балаганского муниципального образования, основных направлений бюджетной и налоговой политики на 2021 год и на плановый период 2022 и 2023 годов, проектов изменений в муниципальные  программы поселения, бюджетном прогнозе развития  муниципального образования на долгосрочный период и иных документов муниципального планирования.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>Формирование основных параметров бюджета поселения на 2021 год и на плановый период 2022 и 2023 годов осуществлено в соответствии с требованиями действующего бюджетного и налогового законодательства с учетом планируемых с 2021 года изменений. Также при подготовке проекта Решения учтены ожидаемые параметры исполнения бюджета поселения за 2020 год, основные параметры прогноза социально-экономического развития поселения на 2021 год и плановый период 2022 и 2023 годов.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законодательством, бюджет поселения формируется на трехлетний бюджетный цикл, что обеспечивает стабильность и предсказуемость развития бюджетной системы поселения.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>Основные параметры бюджета поселения на 2021 год и на плановый период 2022 и 2023 годов представлены в таблице 1.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 xml:space="preserve">Таблица 1. Основные параметры бюджета поселения на 2021 год и на плановый период 2022 и 2023 годов 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8"/>
        <w:gridCol w:w="1701"/>
        <w:gridCol w:w="1842"/>
        <w:gridCol w:w="1417"/>
      </w:tblGrid>
      <w:tr w:rsidR="004E6BCC" w:rsidRPr="00D90DFD" w:rsidTr="004E6BCC">
        <w:trPr>
          <w:trHeight w:val="273"/>
          <w:tblHeader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параметры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4E6BCC" w:rsidRPr="00D90DFD" w:rsidTr="004E6BCC">
        <w:trPr>
          <w:trHeight w:val="273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Доходы, </w:t>
            </w: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b/>
                <w:sz w:val="28"/>
                <w:szCs w:val="28"/>
              </w:rPr>
              <w:t>47 180,2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b/>
                <w:sz w:val="28"/>
                <w:szCs w:val="28"/>
              </w:rPr>
              <w:t>22 769,7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b/>
                <w:sz w:val="28"/>
                <w:szCs w:val="28"/>
              </w:rPr>
              <w:t>22 162,7</w:t>
            </w:r>
          </w:p>
        </w:tc>
      </w:tr>
      <w:tr w:rsidR="004E6BCC" w:rsidRPr="00D90DFD" w:rsidTr="004E6BCC">
        <w:trPr>
          <w:trHeight w:val="288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12 035,8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12 832,6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12 832,6</w:t>
            </w:r>
          </w:p>
        </w:tc>
      </w:tr>
      <w:tr w:rsidR="004E6BCC" w:rsidRPr="00D90DFD" w:rsidTr="004E6BCC">
        <w:trPr>
          <w:trHeight w:val="273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35 144,4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9937,1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9 330,1</w:t>
            </w:r>
          </w:p>
        </w:tc>
      </w:tr>
      <w:tr w:rsidR="004E6BCC" w:rsidRPr="00D90DFD" w:rsidTr="004E6BCC">
        <w:trPr>
          <w:trHeight w:val="273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b/>
                <w:sz w:val="28"/>
                <w:szCs w:val="28"/>
              </w:rPr>
              <w:t>Расходы,</w:t>
            </w: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47 781,9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23 411,3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b/>
                <w:sz w:val="28"/>
                <w:szCs w:val="28"/>
              </w:rPr>
              <w:t>22 804,3</w:t>
            </w:r>
          </w:p>
        </w:tc>
      </w:tr>
      <w:tr w:rsidR="004E6BCC" w:rsidRPr="00D90DFD" w:rsidTr="004E6BCC">
        <w:trPr>
          <w:trHeight w:val="273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расходы, источником финансового обеспечения которых являются целевые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30 134,218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5 781,9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5 796,1</w:t>
            </w:r>
          </w:p>
        </w:tc>
      </w:tr>
      <w:tr w:rsidR="004E6BCC" w:rsidRPr="00D90DFD" w:rsidTr="004E6BCC">
        <w:trPr>
          <w:trHeight w:val="273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расходы, за исключением ассигнований источником финансового обеспечения которых являются целевые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17 647,682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17 629,4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17 008,2</w:t>
            </w:r>
          </w:p>
        </w:tc>
      </w:tr>
      <w:tr w:rsidR="004E6BCC" w:rsidRPr="00D90DFD" w:rsidTr="004E6BCC">
        <w:trPr>
          <w:trHeight w:val="256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555,6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1080,2</w:t>
            </w:r>
          </w:p>
        </w:tc>
      </w:tr>
      <w:tr w:rsidR="004E6BCC" w:rsidRPr="00D90DFD" w:rsidTr="004E6BCC">
        <w:trPr>
          <w:trHeight w:val="256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b/>
                <w:sz w:val="28"/>
                <w:szCs w:val="28"/>
              </w:rPr>
              <w:t>Дефицит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-601,7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-641,6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-641,6</w:t>
            </w:r>
          </w:p>
        </w:tc>
      </w:tr>
      <w:tr w:rsidR="004E6BCC" w:rsidRPr="00D90DFD" w:rsidTr="004E6BCC">
        <w:trPr>
          <w:trHeight w:val="273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Процент дефицита (к доходам без учета безвозмездных поступлений)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5,0%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 xml:space="preserve"> 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5,0%</w:t>
            </w:r>
          </w:p>
        </w:tc>
      </w:tr>
      <w:tr w:rsidR="004E6BCC" w:rsidRPr="00D90DFD" w:rsidTr="004E6BCC">
        <w:trPr>
          <w:trHeight w:val="109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b/>
                <w:sz w:val="28"/>
                <w:szCs w:val="28"/>
              </w:rPr>
              <w:t>Верхний предел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4E6BCC" w:rsidRPr="00D90DFD" w:rsidTr="004E6BCC">
        <w:trPr>
          <w:trHeight w:val="109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Уровень муниципального долга, (% к доходам без учета безвозмездных поступлений)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CC" w:rsidRPr="00D90DFD" w:rsidRDefault="004E6BCC" w:rsidP="00D90DF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</w:tr>
    </w:tbl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 xml:space="preserve">           Документы и материалы, предоставляемые в соответствии со статьей 23 «Положения о бюджетном процессе в Балаганском муниципальном образовании», утвержденного Решением Думы Балаганского МО от 16.12.2019 г № 41/2-ГД одновременно с проектом Решения Думы Балаганского муниципального образования «О бюджете Балаганского муниципального образования на 2021 год и на плановый период 2022 и 2023 годов» прилагаются. 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BCC" w:rsidRPr="00D90DFD" w:rsidRDefault="004E6BCC" w:rsidP="00D90DF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DFD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4E6BCC" w:rsidRPr="00D90DFD" w:rsidRDefault="004E6BCC" w:rsidP="00D90DF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DFD">
        <w:rPr>
          <w:rFonts w:ascii="Times New Roman" w:hAnsi="Times New Roman" w:cs="Times New Roman"/>
          <w:b/>
          <w:sz w:val="28"/>
          <w:szCs w:val="28"/>
        </w:rPr>
        <w:t>БАЛАГАНСКОГО МУНИЦИПАЛЬНОГО ОБРАЗОВАНИЯ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lastRenderedPageBreak/>
        <w:t>При подготовке прогноза доходов на 2021 год и на плановый период 2022 и 2023 годов учтены положения: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 xml:space="preserve">- проекта областного закона «Об областном бюджете на 2021 год и на плановый период 2022 и 2023 годов» (далее – проект закона об областном бюджете) (в части безвозмездных </w:t>
      </w:r>
      <w:proofErr w:type="gramStart"/>
      <w:r w:rsidRPr="00D90DFD">
        <w:rPr>
          <w:rFonts w:ascii="Times New Roman" w:hAnsi="Times New Roman" w:cs="Times New Roman"/>
          <w:sz w:val="28"/>
          <w:szCs w:val="28"/>
        </w:rPr>
        <w:t>перечислений(</w:t>
      </w:r>
      <w:proofErr w:type="gramEnd"/>
      <w:r w:rsidRPr="00D90DFD">
        <w:rPr>
          <w:rFonts w:ascii="Times New Roman" w:hAnsi="Times New Roman" w:cs="Times New Roman"/>
          <w:sz w:val="28"/>
          <w:szCs w:val="28"/>
        </w:rPr>
        <w:t>дотация на выравнивание уровня бюджетной обеспеченности, субсидии, субвенции, акцизы);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>- проект Балаганского района «О бюджете района на 2021 год и на плановый период 2022 и 2023 годов» (в части дотации на выравнивание уровня бюджетной обеспеченности);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>- предварительные итоги социально-экономического развития Балаганского МО за 2020 год;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Балаганского МО на 2021 год и на плановый период 2022 и 2023 годов»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BCC" w:rsidRPr="00D90DFD" w:rsidRDefault="004E6BCC" w:rsidP="00D90D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DFD">
        <w:rPr>
          <w:rFonts w:ascii="Times New Roman" w:hAnsi="Times New Roman" w:cs="Times New Roman"/>
          <w:b/>
          <w:sz w:val="28"/>
          <w:szCs w:val="28"/>
        </w:rPr>
        <w:t xml:space="preserve">    1. Особенности расчета поступлений в бюджет Балаганского</w:t>
      </w:r>
    </w:p>
    <w:p w:rsidR="004E6BCC" w:rsidRPr="00D90DFD" w:rsidRDefault="004E6BCC" w:rsidP="00D90D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DF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по отдельным видам налога.</w:t>
      </w:r>
    </w:p>
    <w:p w:rsidR="004E6BCC" w:rsidRPr="00D90DFD" w:rsidRDefault="004E6BCC" w:rsidP="00D90D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DFD">
        <w:rPr>
          <w:rFonts w:ascii="Times New Roman" w:hAnsi="Times New Roman" w:cs="Times New Roman"/>
          <w:b/>
          <w:sz w:val="28"/>
          <w:szCs w:val="28"/>
        </w:rPr>
        <w:t>182 1 01 02000 01 0000 110 Налог на доходы физических лиц</w:t>
      </w:r>
    </w:p>
    <w:p w:rsidR="004E6BCC" w:rsidRPr="00D90DFD" w:rsidRDefault="004E6BCC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BCC" w:rsidRPr="00D90DFD" w:rsidRDefault="004E6BCC" w:rsidP="00D90D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 xml:space="preserve">Расчет налога на доходы физических лиц произведен из расчета прогнозируемого на 2021 год анализа состояния платежной дисциплины предприятий, осуществляющих свою деятельность на территории Балаганского МО. На основании прогноза социально-экономического развития на 2021-2023 гг. фонд оплаты труда остается на уровне 2020 г., но с учетом действующей в настоящее время пандемии, уровень поступления налога на доходы физических лиц в доход сельского </w:t>
      </w:r>
      <w:proofErr w:type="gramStart"/>
      <w:r w:rsidRPr="00D90DFD">
        <w:rPr>
          <w:rFonts w:ascii="Times New Roman" w:hAnsi="Times New Roman" w:cs="Times New Roman"/>
          <w:sz w:val="28"/>
          <w:szCs w:val="28"/>
        </w:rPr>
        <w:t>поселения  значительно</w:t>
      </w:r>
      <w:proofErr w:type="gramEnd"/>
      <w:r w:rsidRPr="00D90DFD">
        <w:rPr>
          <w:rFonts w:ascii="Times New Roman" w:hAnsi="Times New Roman" w:cs="Times New Roman"/>
          <w:sz w:val="28"/>
          <w:szCs w:val="28"/>
        </w:rPr>
        <w:t xml:space="preserve"> снизился в 2020 году,  поэтому налог на доходы физических лиц  на 2021 г. рассчитан в сумме 4 112,5 тыс. руб. , в 2022 и 2023  годах -4 162,0 </w:t>
      </w:r>
      <w:proofErr w:type="spellStart"/>
      <w:r w:rsidRPr="00D90DF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D90DFD">
        <w:rPr>
          <w:rFonts w:ascii="Times New Roman" w:hAnsi="Times New Roman" w:cs="Times New Roman"/>
          <w:sz w:val="28"/>
          <w:szCs w:val="28"/>
        </w:rPr>
        <w:t>.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>.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BCC" w:rsidRPr="00D90DFD" w:rsidRDefault="004E6BCC" w:rsidP="00D90DF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DFD">
        <w:rPr>
          <w:rFonts w:ascii="Times New Roman" w:hAnsi="Times New Roman" w:cs="Times New Roman"/>
          <w:b/>
          <w:sz w:val="28"/>
          <w:szCs w:val="28"/>
        </w:rPr>
        <w:t>182 1 03 02000 01 0000 110 Акцизы по подакцизным товарам (продукции), производимым на территории Российской Федерации</w:t>
      </w:r>
    </w:p>
    <w:p w:rsidR="004E6BCC" w:rsidRPr="00D90DFD" w:rsidRDefault="004E6BCC" w:rsidP="00D90D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 xml:space="preserve">Доходы от акцизов на автомобильный </w:t>
      </w:r>
      <w:proofErr w:type="gramStart"/>
      <w:r w:rsidRPr="00D90DFD">
        <w:rPr>
          <w:rFonts w:ascii="Times New Roman" w:hAnsi="Times New Roman" w:cs="Times New Roman"/>
          <w:sz w:val="28"/>
          <w:szCs w:val="28"/>
        </w:rPr>
        <w:t>бензин,  на</w:t>
      </w:r>
      <w:proofErr w:type="gramEnd"/>
      <w:r w:rsidRPr="00D90DFD">
        <w:rPr>
          <w:rFonts w:ascii="Times New Roman" w:hAnsi="Times New Roman" w:cs="Times New Roman"/>
          <w:sz w:val="28"/>
          <w:szCs w:val="28"/>
        </w:rPr>
        <w:t xml:space="preserve"> дизельное топливо, на моторные масла для дизельных и (или) карбюраторных (</w:t>
      </w:r>
      <w:proofErr w:type="spellStart"/>
      <w:r w:rsidRPr="00D90DFD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D90DFD">
        <w:rPr>
          <w:rFonts w:ascii="Times New Roman" w:hAnsi="Times New Roman" w:cs="Times New Roman"/>
          <w:sz w:val="28"/>
          <w:szCs w:val="28"/>
        </w:rPr>
        <w:t>) двигателей, на прямогонный бензин подлежат зачислению в местный бюджет в сумме :</w:t>
      </w:r>
    </w:p>
    <w:p w:rsidR="004E6BCC" w:rsidRPr="00D90DFD" w:rsidRDefault="004E6BCC" w:rsidP="00D90D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 xml:space="preserve">2021 год – 3 949,8 тыс. рублей, </w:t>
      </w:r>
    </w:p>
    <w:p w:rsidR="004E6BCC" w:rsidRPr="00D90DFD" w:rsidRDefault="004E6BCC" w:rsidP="00D90D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 xml:space="preserve"> 2022 год – 4 595,6 тыс. рублей</w:t>
      </w:r>
    </w:p>
    <w:p w:rsidR="004E6BCC" w:rsidRPr="00D90DFD" w:rsidRDefault="004E6BCC" w:rsidP="00D90D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 xml:space="preserve">2023 год – 4 595,6 </w:t>
      </w:r>
      <w:proofErr w:type="spellStart"/>
      <w:proofErr w:type="gramStart"/>
      <w:r w:rsidRPr="00D90DF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D90DFD">
        <w:rPr>
          <w:rFonts w:ascii="Times New Roman" w:hAnsi="Times New Roman" w:cs="Times New Roman"/>
          <w:sz w:val="28"/>
          <w:szCs w:val="28"/>
        </w:rPr>
        <w:t xml:space="preserve"> (по прогнозному расчету Минфина Иркутской области)</w:t>
      </w:r>
    </w:p>
    <w:p w:rsidR="004E6BCC" w:rsidRPr="00D90DFD" w:rsidRDefault="004E6BCC" w:rsidP="00D90D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BCC" w:rsidRPr="00D90DFD" w:rsidRDefault="004E6BCC" w:rsidP="00D90D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DFD">
        <w:rPr>
          <w:rFonts w:ascii="Times New Roman" w:hAnsi="Times New Roman" w:cs="Times New Roman"/>
          <w:b/>
          <w:sz w:val="28"/>
          <w:szCs w:val="28"/>
        </w:rPr>
        <w:t>182 1 06 01030 00 0000 110 Налог на имущество физических лиц</w:t>
      </w:r>
    </w:p>
    <w:p w:rsidR="004E6BCC" w:rsidRPr="00D90DFD" w:rsidRDefault="004E6BCC" w:rsidP="00D90D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BCC" w:rsidRPr="00D90DFD" w:rsidRDefault="004E6BCC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 xml:space="preserve">              Прогноз поступлений по налогу на имущество физических лиц на 2021 год и на плановый период 2022 и 2023 годов осуществлен с учетом ожидаемых поступлений 2020 года и соответствует оценке главного администратора – УФНС по Иркутской области.</w:t>
      </w:r>
    </w:p>
    <w:p w:rsidR="004E6BCC" w:rsidRPr="00D90DFD" w:rsidRDefault="004E6BCC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BCC" w:rsidRPr="00D90DFD" w:rsidRDefault="004E6BCC" w:rsidP="00D90DFD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90DFD">
        <w:rPr>
          <w:sz w:val="28"/>
          <w:szCs w:val="28"/>
        </w:rPr>
        <w:t xml:space="preserve">Налог на имущество физических лиц увеличивается в связи с увеличением числа собственников недвижимого имущества.  </w:t>
      </w:r>
      <w:r w:rsidRPr="00D90DFD">
        <w:rPr>
          <w:color w:val="000000"/>
          <w:sz w:val="28"/>
          <w:szCs w:val="28"/>
        </w:rPr>
        <w:t xml:space="preserve">В основу расчета налога принята налоговая база 2017 года, исчисленная из инвентаризационной стоимости имущества с учетом коэффициента-дефлятора, а также с учетом переоценки строений, находящихся в собственности граждан на территории Балаганского МО. На основании прогноза поступления доходов, администрируемых Федеральной налоговой службой </w:t>
      </w:r>
      <w:proofErr w:type="gramStart"/>
      <w:r w:rsidRPr="00D90DFD">
        <w:rPr>
          <w:color w:val="000000"/>
          <w:sz w:val="28"/>
          <w:szCs w:val="28"/>
        </w:rPr>
        <w:t>в  бюджет</w:t>
      </w:r>
      <w:proofErr w:type="gramEnd"/>
      <w:r w:rsidRPr="00D90DFD">
        <w:rPr>
          <w:color w:val="000000"/>
          <w:sz w:val="28"/>
          <w:szCs w:val="28"/>
        </w:rPr>
        <w:t xml:space="preserve">  поселения</w:t>
      </w:r>
      <w:r w:rsidRPr="00D90DFD">
        <w:rPr>
          <w:sz w:val="28"/>
          <w:szCs w:val="28"/>
        </w:rPr>
        <w:t xml:space="preserve">  в 2021 г. поступление  составит-  900,00 тыс. руб., в 2022- 1000,0 тыс. руб., в 2023 г.- 1000,0 тыс. руб.</w:t>
      </w:r>
    </w:p>
    <w:p w:rsidR="004E6BCC" w:rsidRPr="00D90DFD" w:rsidRDefault="004E6BCC" w:rsidP="00D90DFD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4E6BCC" w:rsidRPr="00D90DFD" w:rsidRDefault="004E6BCC" w:rsidP="00D90D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 xml:space="preserve">.                          </w:t>
      </w:r>
      <w:r w:rsidRPr="00D90DFD">
        <w:rPr>
          <w:rFonts w:ascii="Times New Roman" w:hAnsi="Times New Roman" w:cs="Times New Roman"/>
          <w:b/>
          <w:sz w:val="28"/>
          <w:szCs w:val="28"/>
        </w:rPr>
        <w:t>182 1 06 06000 00 0000 110 Земельный налог</w:t>
      </w:r>
    </w:p>
    <w:p w:rsidR="004E6BCC" w:rsidRPr="00D90DFD" w:rsidRDefault="004E6BCC" w:rsidP="00D90D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color w:val="000000"/>
          <w:sz w:val="28"/>
          <w:szCs w:val="28"/>
        </w:rPr>
        <w:t xml:space="preserve">Расчетная сумма земельного налога – 3 000,0 тыс. рублей, включенная в проект бюджета на 2021 год, 3000,0 тыс. руб. на 2022 г., 3000,0 тыс. руб. на 2023 год рассчитана исходя из </w:t>
      </w:r>
      <w:proofErr w:type="gramStart"/>
      <w:r w:rsidRPr="00D90DFD">
        <w:rPr>
          <w:rFonts w:ascii="Times New Roman" w:hAnsi="Times New Roman" w:cs="Times New Roman"/>
          <w:sz w:val="28"/>
          <w:szCs w:val="28"/>
        </w:rPr>
        <w:t>расчета  кадастровой</w:t>
      </w:r>
      <w:proofErr w:type="gramEnd"/>
      <w:r w:rsidRPr="00D90DFD">
        <w:rPr>
          <w:rFonts w:ascii="Times New Roman" w:hAnsi="Times New Roman" w:cs="Times New Roman"/>
          <w:sz w:val="28"/>
          <w:szCs w:val="28"/>
        </w:rPr>
        <w:t xml:space="preserve"> стоимости  </w:t>
      </w:r>
      <w:r w:rsidRPr="00D90DFD">
        <w:rPr>
          <w:rFonts w:ascii="Times New Roman" w:hAnsi="Times New Roman" w:cs="Times New Roman"/>
          <w:color w:val="000000"/>
          <w:sz w:val="28"/>
          <w:szCs w:val="28"/>
        </w:rPr>
        <w:t>с учетом налоговых ставок, а так же по предоставленным данным федеральной налоговой службы.</w:t>
      </w:r>
    </w:p>
    <w:p w:rsidR="004E6BCC" w:rsidRPr="00D90DFD" w:rsidRDefault="004E6BCC" w:rsidP="00D90D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>Проводится следующие мероприятия по увеличению налога:</w:t>
      </w:r>
    </w:p>
    <w:p w:rsidR="004E6BCC" w:rsidRPr="00D90DFD" w:rsidRDefault="004E6BCC" w:rsidP="00D90D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 xml:space="preserve">- проводится анализ состояния платежной </w:t>
      </w:r>
      <w:proofErr w:type="gramStart"/>
      <w:r w:rsidRPr="00D90DFD">
        <w:rPr>
          <w:rFonts w:ascii="Times New Roman" w:hAnsi="Times New Roman" w:cs="Times New Roman"/>
          <w:sz w:val="28"/>
          <w:szCs w:val="28"/>
        </w:rPr>
        <w:t>дисциплины  предприятий</w:t>
      </w:r>
      <w:proofErr w:type="gramEnd"/>
      <w:r w:rsidRPr="00D90DFD">
        <w:rPr>
          <w:rFonts w:ascii="Times New Roman" w:hAnsi="Times New Roman" w:cs="Times New Roman"/>
          <w:sz w:val="28"/>
          <w:szCs w:val="28"/>
        </w:rPr>
        <w:t xml:space="preserve"> на территории Балаганского муниципального образования. </w:t>
      </w:r>
    </w:p>
    <w:p w:rsidR="004E6BCC" w:rsidRPr="00D90DFD" w:rsidRDefault="004E6BCC" w:rsidP="00D90D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>- проводится разъяснительная работа с физическими лицами по оформлению прав собственников на земельные участки, в связи с чем увеличивается число собственников земельных участков.</w:t>
      </w:r>
    </w:p>
    <w:p w:rsidR="004E6BCC" w:rsidRPr="00D90DFD" w:rsidRDefault="004E6BCC" w:rsidP="00D90D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BCC" w:rsidRPr="00D90DFD" w:rsidRDefault="004E6BCC" w:rsidP="00D90D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BCC" w:rsidRPr="00D90DFD" w:rsidRDefault="004E6BCC" w:rsidP="00D90DF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DFD">
        <w:rPr>
          <w:rFonts w:ascii="Times New Roman" w:hAnsi="Times New Roman" w:cs="Times New Roman"/>
          <w:b/>
          <w:sz w:val="28"/>
          <w:szCs w:val="28"/>
        </w:rPr>
        <w:t>993 1 11 00000 00 0000 110 Доходы от использования имущества, находящегося в государственной и муниципальной собственности</w:t>
      </w:r>
    </w:p>
    <w:p w:rsidR="004E6BCC" w:rsidRPr="00D90DFD" w:rsidRDefault="004E6BCC" w:rsidP="00D90DF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BCC" w:rsidRPr="00D90DFD" w:rsidRDefault="004E6BCC" w:rsidP="00D90DF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BCC" w:rsidRPr="00D90DFD" w:rsidRDefault="004E6BCC" w:rsidP="00D90D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 xml:space="preserve"> Доходы, получаемые в виде арендной платы за земельные участки, находящиеся в собственности поселений (за исключением земельных участков муниципальных автономных учреждений). В связи с передачей полномочий по земле на уровень района, доходы по получению арендной </w:t>
      </w:r>
      <w:r w:rsidRPr="00D90DFD">
        <w:rPr>
          <w:rFonts w:ascii="Times New Roman" w:hAnsi="Times New Roman" w:cs="Times New Roman"/>
          <w:sz w:val="28"/>
          <w:szCs w:val="28"/>
        </w:rPr>
        <w:lastRenderedPageBreak/>
        <w:t xml:space="preserve">платы в доход поселения резко снизились, в бюджет поселения будет поступать </w:t>
      </w:r>
      <w:proofErr w:type="gramStart"/>
      <w:r w:rsidRPr="00D90DFD">
        <w:rPr>
          <w:rFonts w:ascii="Times New Roman" w:hAnsi="Times New Roman" w:cs="Times New Roman"/>
          <w:sz w:val="28"/>
          <w:szCs w:val="28"/>
        </w:rPr>
        <w:t>арендная  плата</w:t>
      </w:r>
      <w:proofErr w:type="gramEnd"/>
      <w:r w:rsidRPr="00D90DFD">
        <w:rPr>
          <w:rFonts w:ascii="Times New Roman" w:hAnsi="Times New Roman" w:cs="Times New Roman"/>
          <w:sz w:val="28"/>
          <w:szCs w:val="28"/>
        </w:rPr>
        <w:t xml:space="preserve"> всего за два земельных участка . По оценке </w:t>
      </w:r>
      <w:proofErr w:type="gramStart"/>
      <w:r w:rsidRPr="00D90DFD">
        <w:rPr>
          <w:rFonts w:ascii="Times New Roman" w:hAnsi="Times New Roman" w:cs="Times New Roman"/>
          <w:sz w:val="28"/>
          <w:szCs w:val="28"/>
        </w:rPr>
        <w:t>поступлений арендной платы</w:t>
      </w:r>
      <w:proofErr w:type="gramEnd"/>
      <w:r w:rsidRPr="00D90DFD">
        <w:rPr>
          <w:rFonts w:ascii="Times New Roman" w:hAnsi="Times New Roman" w:cs="Times New Roman"/>
          <w:sz w:val="28"/>
          <w:szCs w:val="28"/>
        </w:rPr>
        <w:t xml:space="preserve"> в доход бюджета в 2020 году, в 2021 г.  размер уплаты в соответствии ст. 62 БК РФ рассчитана в сумме 58,5 тыс. руб., в 2022- 60,0 тыс. руб., в 2023- 60,0 тыс. руб.</w:t>
      </w:r>
    </w:p>
    <w:p w:rsidR="004E6BCC" w:rsidRPr="00D90DFD" w:rsidRDefault="004E6BCC" w:rsidP="00D90D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BCC" w:rsidRPr="00D90DFD" w:rsidRDefault="004E6BCC" w:rsidP="00D90DF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DFD">
        <w:rPr>
          <w:rFonts w:ascii="Times New Roman" w:hAnsi="Times New Roman" w:cs="Times New Roman"/>
          <w:b/>
          <w:sz w:val="28"/>
          <w:szCs w:val="28"/>
        </w:rPr>
        <w:t>993 1 16 00000 00 0000 140 Штрафы, санкции, возмещение ущерба</w:t>
      </w:r>
    </w:p>
    <w:p w:rsidR="004E6BCC" w:rsidRPr="00D90DFD" w:rsidRDefault="004E6BCC" w:rsidP="00D90DF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BCC" w:rsidRPr="00D90DFD" w:rsidRDefault="004E6BCC" w:rsidP="00D90D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 xml:space="preserve">По прогнозу поступлений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сельского поселения в 2021 году, а также а 2022 и 2023 годах составят по 5,0 </w:t>
      </w:r>
      <w:proofErr w:type="spellStart"/>
      <w:proofErr w:type="gramStart"/>
      <w:r w:rsidRPr="00D90DF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D90DFD">
        <w:rPr>
          <w:rFonts w:ascii="Times New Roman" w:hAnsi="Times New Roman" w:cs="Times New Roman"/>
          <w:sz w:val="28"/>
          <w:szCs w:val="28"/>
        </w:rPr>
        <w:t xml:space="preserve">  соответственно. </w:t>
      </w:r>
    </w:p>
    <w:p w:rsidR="004E6BCC" w:rsidRPr="00D90DFD" w:rsidRDefault="004E6BCC" w:rsidP="00D90D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BCC" w:rsidRPr="00D90DFD" w:rsidRDefault="004E6BCC" w:rsidP="00D90DF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DFD">
        <w:rPr>
          <w:rFonts w:ascii="Times New Roman" w:hAnsi="Times New Roman" w:cs="Times New Roman"/>
          <w:b/>
          <w:sz w:val="28"/>
          <w:szCs w:val="28"/>
        </w:rPr>
        <w:t>993 1 17 00000 00 0000 180 Прочие неналоговые доходы</w:t>
      </w:r>
    </w:p>
    <w:p w:rsidR="004E6BCC" w:rsidRPr="00D90DFD" w:rsidRDefault="004E6BCC" w:rsidP="00D90DF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BCC" w:rsidRPr="00D90DFD" w:rsidRDefault="004E6BCC" w:rsidP="00D90D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 xml:space="preserve">Прочие неналоговые доходы бюджета сельского поселения на 2021-2023 годы запланированы в размере 10,0 </w:t>
      </w:r>
      <w:proofErr w:type="spellStart"/>
      <w:r w:rsidRPr="00D90DF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90DFD">
        <w:rPr>
          <w:rFonts w:ascii="Times New Roman" w:hAnsi="Times New Roman" w:cs="Times New Roman"/>
          <w:sz w:val="28"/>
          <w:szCs w:val="28"/>
        </w:rPr>
        <w:t>. соответственно (возмещение в доход бюджета переплаты по налоговым платежам из ИФНС)</w:t>
      </w:r>
    </w:p>
    <w:p w:rsidR="004E6BCC" w:rsidRPr="00D90DFD" w:rsidRDefault="004E6BCC" w:rsidP="00D90D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BCC" w:rsidRPr="00D90DFD" w:rsidRDefault="004E6BCC" w:rsidP="00D90D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DFD">
        <w:rPr>
          <w:rFonts w:ascii="Times New Roman" w:hAnsi="Times New Roman" w:cs="Times New Roman"/>
          <w:b/>
          <w:sz w:val="28"/>
          <w:szCs w:val="28"/>
        </w:rPr>
        <w:t xml:space="preserve">000 2 00 00000 00 0000 000 </w:t>
      </w:r>
    </w:p>
    <w:p w:rsidR="004E6BCC" w:rsidRPr="00D90DFD" w:rsidRDefault="004E6BCC" w:rsidP="00D90D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DFD">
        <w:rPr>
          <w:rFonts w:ascii="Times New Roman" w:hAnsi="Times New Roman" w:cs="Times New Roman"/>
          <w:b/>
          <w:sz w:val="28"/>
          <w:szCs w:val="28"/>
        </w:rPr>
        <w:t>Безвозмездные поступления в бюджет Балаганского муниципального образования.</w:t>
      </w:r>
    </w:p>
    <w:p w:rsidR="004E6BCC" w:rsidRPr="00D90DFD" w:rsidRDefault="004E6BCC" w:rsidP="00D90D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 xml:space="preserve">В доходной части на 2021 год безвозмездные поступления запланированы в сумме 35 139,318 </w:t>
      </w:r>
      <w:proofErr w:type="spellStart"/>
      <w:r w:rsidRPr="00D90DFD">
        <w:rPr>
          <w:color w:val="000000"/>
          <w:sz w:val="28"/>
          <w:szCs w:val="28"/>
        </w:rPr>
        <w:t>тыс.руб</w:t>
      </w:r>
      <w:proofErr w:type="spellEnd"/>
      <w:r w:rsidRPr="00D90DFD">
        <w:rPr>
          <w:color w:val="000000"/>
          <w:sz w:val="28"/>
          <w:szCs w:val="28"/>
        </w:rPr>
        <w:t>., в 2022- 9 932,1 тыс. руб., в 2023-9 325,1 тыс. руб., следующим образом: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 xml:space="preserve">-дотация на выравнивание бюджетной обеспеченности из областного бюджета– 2021 год – 1 805,0 тыс. рублей; в 2022 году- 0,0 тыс. руб.; в 2023 году- 0,0 </w:t>
      </w:r>
      <w:proofErr w:type="spellStart"/>
      <w:r w:rsidRPr="00D90DFD">
        <w:rPr>
          <w:color w:val="000000"/>
          <w:sz w:val="28"/>
          <w:szCs w:val="28"/>
        </w:rPr>
        <w:t>тыс.руб</w:t>
      </w:r>
      <w:proofErr w:type="spellEnd"/>
      <w:r w:rsidRPr="00D90DFD">
        <w:rPr>
          <w:color w:val="000000"/>
          <w:sz w:val="28"/>
          <w:szCs w:val="28"/>
        </w:rPr>
        <w:t>.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 xml:space="preserve">-субсидия на выравнивание бюджетной обеспеченности из районного бюджета–  2021 год – 7 149,9 тыс. рублей; в 2022 году- 8 745,8 тыс. руб.; 2023- 8 124,6 </w:t>
      </w:r>
      <w:proofErr w:type="spellStart"/>
      <w:r w:rsidRPr="00D90DFD">
        <w:rPr>
          <w:color w:val="000000"/>
          <w:sz w:val="28"/>
          <w:szCs w:val="28"/>
        </w:rPr>
        <w:t>тыс.руб</w:t>
      </w:r>
      <w:proofErr w:type="spellEnd"/>
      <w:r w:rsidRPr="00D90DFD">
        <w:rPr>
          <w:color w:val="000000"/>
          <w:sz w:val="28"/>
          <w:szCs w:val="28"/>
        </w:rPr>
        <w:t>.</w:t>
      </w:r>
    </w:p>
    <w:p w:rsidR="004E6BCC" w:rsidRPr="00D90DFD" w:rsidRDefault="004E6BCC" w:rsidP="00D90DFD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>-субвенция на осуществление первичного воинского учета на территориях, где отсутствуют военные комиссариаты -2021 год – 343,5 тыс. рублей; в 2022 году- 347,1 тыс. руб.; 2023 – 361,3 тыс. руб.</w:t>
      </w:r>
    </w:p>
    <w:p w:rsidR="004E6BCC" w:rsidRPr="00D90DFD" w:rsidRDefault="004E6BCC" w:rsidP="00D90DFD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 xml:space="preserve">- субвенция на выполнение передаваемых полномочий субъектов РФ (полномочии в сфере водоснабжения и водоотведения, составление </w:t>
      </w:r>
      <w:r w:rsidRPr="00D90DFD">
        <w:rPr>
          <w:color w:val="000000"/>
          <w:sz w:val="28"/>
          <w:szCs w:val="28"/>
        </w:rPr>
        <w:lastRenderedPageBreak/>
        <w:t>протоколов) -  2021 год – 48,5 тыс. рублей.; 2022 год- 48,5 тыс. руб.; 2023 год- 48,5 тыс. руб.</w:t>
      </w:r>
    </w:p>
    <w:p w:rsidR="004E6BCC" w:rsidRPr="00D90DFD" w:rsidRDefault="004E6BCC" w:rsidP="00D90DFD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>- прочие субсидии бюджетам городских поселений (ветхое жилье, народные инициативы, городская среда, ЖКХ</w:t>
      </w:r>
      <w:proofErr w:type="gramStart"/>
      <w:r w:rsidRPr="00D90DFD">
        <w:rPr>
          <w:color w:val="000000"/>
          <w:sz w:val="28"/>
          <w:szCs w:val="28"/>
        </w:rPr>
        <w:t>) :</w:t>
      </w:r>
      <w:proofErr w:type="gramEnd"/>
      <w:r w:rsidRPr="00D90DFD">
        <w:rPr>
          <w:color w:val="000000"/>
          <w:sz w:val="28"/>
          <w:szCs w:val="28"/>
        </w:rPr>
        <w:t xml:space="preserve"> 2021 год – 25 792,418 </w:t>
      </w:r>
      <w:proofErr w:type="spellStart"/>
      <w:r w:rsidRPr="00D90DFD">
        <w:rPr>
          <w:color w:val="000000"/>
          <w:sz w:val="28"/>
          <w:szCs w:val="28"/>
        </w:rPr>
        <w:t>тыс.руб</w:t>
      </w:r>
      <w:proofErr w:type="spellEnd"/>
      <w:r w:rsidRPr="00D90DFD">
        <w:rPr>
          <w:color w:val="000000"/>
          <w:sz w:val="28"/>
          <w:szCs w:val="28"/>
        </w:rPr>
        <w:t xml:space="preserve">., 2022 год – 790,7 </w:t>
      </w:r>
      <w:proofErr w:type="spellStart"/>
      <w:r w:rsidRPr="00D90DFD">
        <w:rPr>
          <w:color w:val="000000"/>
          <w:sz w:val="28"/>
          <w:szCs w:val="28"/>
        </w:rPr>
        <w:t>тыс.руб</w:t>
      </w:r>
      <w:proofErr w:type="spellEnd"/>
      <w:r w:rsidRPr="00D90DFD">
        <w:rPr>
          <w:color w:val="000000"/>
          <w:sz w:val="28"/>
          <w:szCs w:val="28"/>
        </w:rPr>
        <w:t xml:space="preserve">., 2023 год – 790,7 </w:t>
      </w:r>
      <w:proofErr w:type="spellStart"/>
      <w:r w:rsidRPr="00D90DFD">
        <w:rPr>
          <w:color w:val="000000"/>
          <w:sz w:val="28"/>
          <w:szCs w:val="28"/>
        </w:rPr>
        <w:t>тыс.руб</w:t>
      </w:r>
      <w:proofErr w:type="spellEnd"/>
      <w:r w:rsidRPr="00D90DFD">
        <w:rPr>
          <w:color w:val="000000"/>
          <w:sz w:val="28"/>
          <w:szCs w:val="28"/>
        </w:rPr>
        <w:t>.</w:t>
      </w:r>
    </w:p>
    <w:p w:rsidR="004E6BCC" w:rsidRPr="00D90DFD" w:rsidRDefault="004E6BCC" w:rsidP="00D90DFD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E6BCC" w:rsidRPr="00D90DFD" w:rsidRDefault="004E6BCC" w:rsidP="00D90DFD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E6BCC" w:rsidRPr="00D90DFD" w:rsidRDefault="004E6BCC" w:rsidP="00D90DFD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E6BCC" w:rsidRPr="00D90DFD" w:rsidRDefault="004E6BCC" w:rsidP="00D90DFD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E6BCC" w:rsidRPr="00D90DFD" w:rsidRDefault="004E6BCC" w:rsidP="00D90DFD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D90DFD">
        <w:rPr>
          <w:b/>
          <w:color w:val="000000"/>
          <w:sz w:val="28"/>
          <w:szCs w:val="28"/>
        </w:rPr>
        <w:t>000 2 07 00000 00 0000 000 Прочие безвозмездные поступления</w:t>
      </w:r>
    </w:p>
    <w:p w:rsidR="004E6BCC" w:rsidRPr="00D90DFD" w:rsidRDefault="004E6BCC" w:rsidP="00D90DFD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4E6BCC" w:rsidRPr="00D90DFD" w:rsidRDefault="004E6BCC" w:rsidP="00D90DFD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D90DFD">
        <w:rPr>
          <w:color w:val="000000"/>
          <w:sz w:val="28"/>
          <w:szCs w:val="28"/>
        </w:rPr>
        <w:t>В  2021</w:t>
      </w:r>
      <w:proofErr w:type="gramEnd"/>
      <w:r w:rsidRPr="00D90DFD">
        <w:rPr>
          <w:color w:val="000000"/>
          <w:sz w:val="28"/>
          <w:szCs w:val="28"/>
        </w:rPr>
        <w:t xml:space="preserve"> - году в бюджете сельского поселения запланированы безвозмездные поступления от юридических и физических лиц  в сумме 5,082 </w:t>
      </w:r>
      <w:proofErr w:type="spellStart"/>
      <w:r w:rsidRPr="00D90DFD">
        <w:rPr>
          <w:color w:val="000000"/>
          <w:sz w:val="28"/>
          <w:szCs w:val="28"/>
        </w:rPr>
        <w:t>тыс.рублей</w:t>
      </w:r>
      <w:proofErr w:type="spellEnd"/>
      <w:r w:rsidRPr="00D90DFD">
        <w:rPr>
          <w:color w:val="000000"/>
          <w:sz w:val="28"/>
          <w:szCs w:val="28"/>
        </w:rPr>
        <w:t xml:space="preserve">, в 2022 году  и 2023 году по 5,0 </w:t>
      </w:r>
      <w:proofErr w:type="spellStart"/>
      <w:r w:rsidRPr="00D90DFD">
        <w:rPr>
          <w:color w:val="000000"/>
          <w:sz w:val="28"/>
          <w:szCs w:val="28"/>
        </w:rPr>
        <w:t>тыс.руб</w:t>
      </w:r>
      <w:proofErr w:type="spellEnd"/>
      <w:r w:rsidRPr="00D90DFD">
        <w:rPr>
          <w:color w:val="000000"/>
          <w:sz w:val="28"/>
          <w:szCs w:val="28"/>
        </w:rPr>
        <w:t>.</w:t>
      </w:r>
    </w:p>
    <w:p w:rsidR="004E6BCC" w:rsidRPr="00D90DFD" w:rsidRDefault="004E6BCC" w:rsidP="00D90DFD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>Безвозмездные поступления от юридических и физических лиц, имеющих целевое назначение, фактически полученные при исполнении местного бюджета сверх объемов, утвержденных настоящим Решением, направляются на увеличение бюджетных ассигнований местного бюджета соответственно целям их предоставления.</w:t>
      </w:r>
    </w:p>
    <w:p w:rsidR="004E6BCC" w:rsidRPr="00D90DFD" w:rsidRDefault="004E6BCC" w:rsidP="00D90DFD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E6BCC" w:rsidRPr="00D90DFD" w:rsidRDefault="004E6BCC" w:rsidP="00D90DFD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DFD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D90DFD">
        <w:rPr>
          <w:rFonts w:ascii="Times New Roman" w:hAnsi="Times New Roman" w:cs="Times New Roman"/>
          <w:b/>
          <w:sz w:val="28"/>
          <w:szCs w:val="28"/>
        </w:rPr>
        <w:t>РАСХОДЫ  БЮДЖЕТА</w:t>
      </w:r>
      <w:proofErr w:type="gramEnd"/>
      <w:r w:rsidRPr="00D90D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0DFD">
        <w:rPr>
          <w:rFonts w:ascii="Times New Roman" w:hAnsi="Times New Roman" w:cs="Times New Roman"/>
          <w:sz w:val="28"/>
          <w:szCs w:val="28"/>
        </w:rPr>
        <w:t xml:space="preserve">Составление проекта </w:t>
      </w:r>
      <w:proofErr w:type="gramStart"/>
      <w:r w:rsidRPr="00D90DFD">
        <w:rPr>
          <w:rFonts w:ascii="Times New Roman" w:hAnsi="Times New Roman" w:cs="Times New Roman"/>
          <w:sz w:val="28"/>
          <w:szCs w:val="28"/>
        </w:rPr>
        <w:t>бюджета  по</w:t>
      </w:r>
      <w:proofErr w:type="gramEnd"/>
      <w:r w:rsidRPr="00D90DFD">
        <w:rPr>
          <w:rFonts w:ascii="Times New Roman" w:hAnsi="Times New Roman" w:cs="Times New Roman"/>
          <w:sz w:val="28"/>
          <w:szCs w:val="28"/>
        </w:rPr>
        <w:t xml:space="preserve"> расходам  производилось на основании оценки ожидаемого исполнения бюджета поселения за 2020 год, данных прогноза социально-экономического развития поселения, заявок бюджетополучателей на основе расчетов в пределах прогноза доходной части бюджета. </w:t>
      </w:r>
      <w:r w:rsidRPr="00D9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Расходы бюджета на 2021 год определены в сумме 47 781,9 тыс. рублей., в 2022 году- 23 411,3 </w:t>
      </w:r>
      <w:proofErr w:type="spellStart"/>
      <w:r w:rsidRPr="00D9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Pr="00D9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в том числе условно утвержденные – 555,6 </w:t>
      </w:r>
      <w:proofErr w:type="spellStart"/>
      <w:r w:rsidRPr="00D9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Pr="00D9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.; в 2023 году- 22 804,3 тыс. руб., в том числе условно утвержденные – 1080,2 </w:t>
      </w:r>
      <w:proofErr w:type="spellStart"/>
      <w:r w:rsidRPr="00D9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Pr="00D9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6BCC" w:rsidRPr="00D90DFD" w:rsidRDefault="004E6BCC" w:rsidP="00D90DFD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>Расходы бюджета на 2021 год определены исходя из следующих позиций:</w:t>
      </w:r>
    </w:p>
    <w:p w:rsidR="004E6BCC" w:rsidRPr="00D90DFD" w:rsidRDefault="004E6BCC" w:rsidP="00D90DFD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E6BCC" w:rsidRPr="00D90DFD" w:rsidRDefault="004E6BCC" w:rsidP="00D90DFD">
      <w:pPr>
        <w:pStyle w:val="p14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 xml:space="preserve">         1) Расходная часть местного бюджета сформирована на основе муниципальных программ Балаганского муниципального образования (проектов изменений в муниципальные программы Балаганского МО), с </w:t>
      </w:r>
      <w:r w:rsidRPr="00D90DFD">
        <w:rPr>
          <w:color w:val="000000"/>
          <w:sz w:val="28"/>
          <w:szCs w:val="28"/>
        </w:rPr>
        <w:lastRenderedPageBreak/>
        <w:t>учетом основных приоритетов социально-экономического развития поселения.</w:t>
      </w:r>
    </w:p>
    <w:p w:rsidR="004E6BCC" w:rsidRPr="00D90DFD" w:rsidRDefault="004E6BCC" w:rsidP="00D90DFD">
      <w:pPr>
        <w:pStyle w:val="p14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>Общий объем расходов на реализацию 14 муниципальных программ Балаганского муниципального образования на 2021 год составил 31 686,509 тыс. рублей (66,3% в общем объеме расходов), на 2022 год – 8 294,1 тыс. рублей (36,3%), на 2023 год – 7 682,2 тыс. рублей (35,4,0%).</w:t>
      </w:r>
    </w:p>
    <w:p w:rsidR="004E6BCC" w:rsidRPr="00D90DFD" w:rsidRDefault="004E6BCC" w:rsidP="00D90DFD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>В рамках реализации национального проекта «Жилье и городская среда» будет продолжено переселение граждан из аварийного жилищного фонда, а также реализация программы формирования современной городской среды.</w:t>
      </w:r>
    </w:p>
    <w:p w:rsidR="004E6BCC" w:rsidRPr="00D90DFD" w:rsidRDefault="004E6BCC" w:rsidP="00D90DFD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E6BCC" w:rsidRPr="00D90DFD" w:rsidRDefault="004E6BCC" w:rsidP="00D90DFD">
      <w:pPr>
        <w:pStyle w:val="p14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>2) повышение фонда оплаты труда работников органа местного самоуправления на 2021 год не предусмотрено;</w:t>
      </w:r>
    </w:p>
    <w:p w:rsidR="004E6BCC" w:rsidRPr="00D90DFD" w:rsidRDefault="004E6BCC" w:rsidP="00D90DFD">
      <w:pPr>
        <w:pStyle w:val="p14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>3) начисления на оплату труда рассчитаны на основании установленных законодательством размеров взносов во внебюджетные фонды и взносам по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4E6BCC" w:rsidRPr="00D90DFD" w:rsidRDefault="004E6BCC" w:rsidP="00D90DFD">
      <w:pPr>
        <w:pStyle w:val="p14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>4) определение бюджетных ассигнований на оплату коммунальных услуг в 2021 году производится исходя из прогнозируемых объемов потребления топливно-энергетических ресурсов и действующих тарифов;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>5) сохранение расходов на материальные затраты на уровне 2020 года;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4E6BCC" w:rsidRPr="00D90DFD" w:rsidRDefault="004E6BCC" w:rsidP="00D90DFD">
      <w:pPr>
        <w:pStyle w:val="p1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/>
          <w:bCs/>
          <w:color w:val="000000"/>
          <w:sz w:val="28"/>
          <w:szCs w:val="28"/>
        </w:rPr>
      </w:pPr>
    </w:p>
    <w:p w:rsidR="004E6BCC" w:rsidRPr="00D90DFD" w:rsidRDefault="004E6BCC" w:rsidP="00D90DFD">
      <w:pPr>
        <w:pStyle w:val="p1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/>
          <w:bCs/>
          <w:color w:val="000000"/>
          <w:sz w:val="28"/>
          <w:szCs w:val="28"/>
        </w:rPr>
      </w:pPr>
      <w:r w:rsidRPr="00D90DFD">
        <w:rPr>
          <w:rStyle w:val="s1"/>
          <w:b/>
          <w:bCs/>
          <w:color w:val="000000"/>
          <w:sz w:val="28"/>
          <w:szCs w:val="28"/>
        </w:rPr>
        <w:t>Раздел 0100 «Общегосударственные вопросы»</w:t>
      </w:r>
    </w:p>
    <w:p w:rsidR="004E6BCC" w:rsidRPr="00D90DFD" w:rsidRDefault="004E6BCC" w:rsidP="00D90DFD">
      <w:pPr>
        <w:pStyle w:val="p1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>Расходные обязательства поселения в сфере общегосударственных расходов определяются следующими нормативно-правовыми актами:</w:t>
      </w:r>
    </w:p>
    <w:p w:rsidR="004E6BCC" w:rsidRPr="00D90DFD" w:rsidRDefault="004E6BCC" w:rsidP="00D90DFD">
      <w:pPr>
        <w:pStyle w:val="p14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>Федеральный закон от 02.03.2007 N 25-ФЗ "О муниципальной службе в Российской Федерации" (с изменениями от 05.10.2015 г);</w:t>
      </w:r>
    </w:p>
    <w:p w:rsidR="004E6BCC" w:rsidRPr="00D90DFD" w:rsidRDefault="004E6BCC" w:rsidP="00D90DFD">
      <w:pPr>
        <w:pStyle w:val="p14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Федерации";</w:t>
      </w:r>
    </w:p>
    <w:p w:rsidR="004E6BCC" w:rsidRPr="00D90DFD" w:rsidRDefault="004E6BCC" w:rsidP="00D90DFD">
      <w:pPr>
        <w:pStyle w:val="p14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>Устав Балаганского МО;</w:t>
      </w:r>
    </w:p>
    <w:p w:rsidR="004E6BCC" w:rsidRPr="00D90DFD" w:rsidRDefault="004E6BCC" w:rsidP="00D90DFD">
      <w:pPr>
        <w:pStyle w:val="p14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>Постановления правительства Иркутской области от 27.11.2014 г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(с изменениями и дополнениями);</w:t>
      </w:r>
    </w:p>
    <w:p w:rsidR="004E6BCC" w:rsidRPr="00D90DFD" w:rsidRDefault="004E6BCC" w:rsidP="00D90DFD">
      <w:pPr>
        <w:pStyle w:val="p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>Действующих</w:t>
      </w:r>
      <w:r w:rsidRPr="00D90DF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0DFD">
        <w:rPr>
          <w:color w:val="000000"/>
          <w:sz w:val="28"/>
          <w:szCs w:val="28"/>
        </w:rPr>
        <w:t xml:space="preserve">Положений об оплате труда муниципальных служащих, работников, замещающих должности, не являющиеся должностями </w:t>
      </w:r>
      <w:r w:rsidRPr="00D90DFD">
        <w:rPr>
          <w:color w:val="000000"/>
          <w:sz w:val="28"/>
          <w:szCs w:val="28"/>
        </w:rPr>
        <w:lastRenderedPageBreak/>
        <w:t>муниципальной службы и вспомогательного персонала органов местного самоуправления.</w:t>
      </w:r>
    </w:p>
    <w:p w:rsidR="004E6BCC" w:rsidRPr="00D90DFD" w:rsidRDefault="004E6BCC" w:rsidP="00D90DFD">
      <w:pPr>
        <w:pStyle w:val="p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 xml:space="preserve">Расходы по разделу 0100 «Общегосударственные вопросы» на </w:t>
      </w:r>
      <w:proofErr w:type="gramStart"/>
      <w:r w:rsidRPr="00D90DFD">
        <w:rPr>
          <w:color w:val="000000"/>
          <w:sz w:val="28"/>
          <w:szCs w:val="28"/>
        </w:rPr>
        <w:t>2021  год</w:t>
      </w:r>
      <w:proofErr w:type="gramEnd"/>
      <w:r w:rsidRPr="00D90DFD">
        <w:rPr>
          <w:color w:val="000000"/>
          <w:sz w:val="28"/>
          <w:szCs w:val="28"/>
        </w:rPr>
        <w:t xml:space="preserve"> предусмотрены в сумме 11 590,4 тыс. рублей, в том числе по подразделам: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bCs/>
          <w:color w:val="000000"/>
          <w:sz w:val="28"/>
          <w:szCs w:val="28"/>
          <w:shd w:val="clear" w:color="auto" w:fill="FFFFFF"/>
        </w:rPr>
        <w:t>Подраздел 0102 «Функционирование высшего должностного лица субъекта Российской Федерации и муниципального образования»: п</w:t>
      </w:r>
      <w:r w:rsidRPr="00D90DFD">
        <w:rPr>
          <w:color w:val="000000"/>
          <w:sz w:val="28"/>
          <w:szCs w:val="28"/>
          <w:shd w:val="clear" w:color="auto" w:fill="FFFFFF"/>
        </w:rPr>
        <w:t xml:space="preserve">о данному подразделу предусмотрены средства на обеспечение деятельности Главы Балаганского МО на 2021 год – </w:t>
      </w:r>
      <w:r w:rsidRPr="00D90DFD">
        <w:rPr>
          <w:color w:val="000000"/>
          <w:sz w:val="28"/>
          <w:szCs w:val="28"/>
        </w:rPr>
        <w:t>1613,7 тыс. рублей., в 2022 году -1613,7 тыс. руб.; в 2023 году- 1613,7 тыс. руб.</w:t>
      </w:r>
    </w:p>
    <w:p w:rsidR="004E6BCC" w:rsidRPr="00D90DFD" w:rsidRDefault="004E6BCC" w:rsidP="00D90DFD">
      <w:pPr>
        <w:pStyle w:val="p2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rStyle w:val="s1"/>
          <w:bCs/>
          <w:color w:val="000000"/>
          <w:sz w:val="28"/>
          <w:szCs w:val="28"/>
        </w:rPr>
        <w:t>Подраздел 0104 «Функционирование Правительства Российской Федерации, высших исполнительных органов</w:t>
      </w:r>
      <w:r w:rsidRPr="00D90DFD">
        <w:rPr>
          <w:color w:val="000000"/>
          <w:sz w:val="28"/>
          <w:szCs w:val="28"/>
        </w:rPr>
        <w:t xml:space="preserve"> </w:t>
      </w:r>
      <w:r w:rsidRPr="00D90DFD">
        <w:rPr>
          <w:rStyle w:val="s1"/>
          <w:bCs/>
          <w:color w:val="000000"/>
          <w:sz w:val="28"/>
          <w:szCs w:val="28"/>
        </w:rPr>
        <w:t>государственной власти субъектов Российской</w:t>
      </w:r>
      <w:r w:rsidRPr="00D90DFD">
        <w:rPr>
          <w:color w:val="000000"/>
          <w:sz w:val="28"/>
          <w:szCs w:val="28"/>
        </w:rPr>
        <w:t xml:space="preserve"> </w:t>
      </w:r>
      <w:r w:rsidRPr="00D90DFD">
        <w:rPr>
          <w:rStyle w:val="s1"/>
          <w:bCs/>
          <w:color w:val="000000"/>
          <w:sz w:val="28"/>
          <w:szCs w:val="28"/>
        </w:rPr>
        <w:t xml:space="preserve">Федерации, местных администраций». </w:t>
      </w:r>
      <w:r w:rsidRPr="00D90DFD">
        <w:rPr>
          <w:color w:val="000000"/>
          <w:sz w:val="28"/>
          <w:szCs w:val="28"/>
        </w:rPr>
        <w:t xml:space="preserve">В данном подразделе предусмотрены средства в </w:t>
      </w:r>
      <w:proofErr w:type="gramStart"/>
      <w:r w:rsidRPr="00D90DFD">
        <w:rPr>
          <w:color w:val="000000"/>
          <w:sz w:val="28"/>
          <w:szCs w:val="28"/>
        </w:rPr>
        <w:t>сумме  9</w:t>
      </w:r>
      <w:proofErr w:type="gramEnd"/>
      <w:r w:rsidRPr="00D90DFD">
        <w:rPr>
          <w:color w:val="000000"/>
          <w:sz w:val="28"/>
          <w:szCs w:val="28"/>
        </w:rPr>
        <w:t xml:space="preserve"> 775,5 </w:t>
      </w:r>
      <w:proofErr w:type="spellStart"/>
      <w:r w:rsidRPr="00D90DFD">
        <w:rPr>
          <w:color w:val="000000"/>
          <w:sz w:val="28"/>
          <w:szCs w:val="28"/>
        </w:rPr>
        <w:t>тыс.рублей</w:t>
      </w:r>
      <w:proofErr w:type="spellEnd"/>
      <w:r w:rsidRPr="00D90DFD">
        <w:rPr>
          <w:color w:val="000000"/>
          <w:sz w:val="28"/>
          <w:szCs w:val="28"/>
        </w:rPr>
        <w:t>.; в 2022 году- 9 699,0 тыс. руб.; в 2023 году- 9 724,0 тыс. руб.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b/>
          <w:color w:val="000000"/>
          <w:sz w:val="28"/>
          <w:szCs w:val="28"/>
        </w:rPr>
        <w:t xml:space="preserve">1. расходы на выплаты персоналу в целях обеспечения выполнения функций государственными (муниципальными) органами (заработная плата с начислениями на </w:t>
      </w:r>
      <w:proofErr w:type="gramStart"/>
      <w:r w:rsidRPr="00D90DFD">
        <w:rPr>
          <w:b/>
          <w:color w:val="000000"/>
          <w:sz w:val="28"/>
          <w:szCs w:val="28"/>
        </w:rPr>
        <w:t>нее)(</w:t>
      </w:r>
      <w:proofErr w:type="gramEnd"/>
      <w:r w:rsidRPr="00D90DFD">
        <w:rPr>
          <w:b/>
          <w:color w:val="000000"/>
          <w:sz w:val="28"/>
          <w:szCs w:val="28"/>
        </w:rPr>
        <w:t>КВР 121) – 6 045,4 тыс.</w:t>
      </w:r>
      <w:r w:rsidRPr="00D90DFD">
        <w:rPr>
          <w:color w:val="000000"/>
          <w:sz w:val="28"/>
          <w:szCs w:val="28"/>
        </w:rPr>
        <w:t xml:space="preserve"> рублей, из них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>из расчета 86,5 окладов в год муниципальным служащим ((6731*1 чел.+4544,10*1 чел+5470*1 чел+7362*1чел+7152*1чел.) *86,</w:t>
      </w:r>
      <w:proofErr w:type="gramStart"/>
      <w:r w:rsidRPr="00D90DFD">
        <w:rPr>
          <w:color w:val="000000"/>
          <w:sz w:val="28"/>
          <w:szCs w:val="28"/>
        </w:rPr>
        <w:t>5)*</w:t>
      </w:r>
      <w:proofErr w:type="gramEnd"/>
      <w:r w:rsidRPr="00D90DFD">
        <w:rPr>
          <w:color w:val="000000"/>
          <w:sz w:val="28"/>
          <w:szCs w:val="28"/>
        </w:rPr>
        <w:t>1,6= 4326,3 тыс. рублей;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>43 оклада в год техническому персоналу ((2882*1 чел+5442,00*1 чел) *</w:t>
      </w:r>
      <w:proofErr w:type="gramStart"/>
      <w:r w:rsidRPr="00D90DFD">
        <w:rPr>
          <w:color w:val="000000"/>
          <w:sz w:val="28"/>
          <w:szCs w:val="28"/>
        </w:rPr>
        <w:t>43)*</w:t>
      </w:r>
      <w:proofErr w:type="gramEnd"/>
      <w:r w:rsidRPr="00D90DFD">
        <w:rPr>
          <w:color w:val="000000"/>
          <w:sz w:val="28"/>
          <w:szCs w:val="28"/>
        </w:rPr>
        <w:t xml:space="preserve">1,6=572,7 </w:t>
      </w:r>
      <w:proofErr w:type="spellStart"/>
      <w:r w:rsidRPr="00D90DFD">
        <w:rPr>
          <w:color w:val="000000"/>
          <w:sz w:val="28"/>
          <w:szCs w:val="28"/>
        </w:rPr>
        <w:t>тыс.рублей</w:t>
      </w:r>
      <w:proofErr w:type="spellEnd"/>
      <w:r w:rsidRPr="00D90DFD">
        <w:rPr>
          <w:color w:val="000000"/>
          <w:sz w:val="28"/>
          <w:szCs w:val="28"/>
        </w:rPr>
        <w:t>;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>41 оклад в год вспомогательному персоналу ((5142,00*1чел+5292,00*1 чел+ 3520,5+3520,5*1</w:t>
      </w:r>
      <w:proofErr w:type="gramStart"/>
      <w:r w:rsidRPr="00D90DFD">
        <w:rPr>
          <w:color w:val="000000"/>
          <w:sz w:val="28"/>
          <w:szCs w:val="28"/>
        </w:rPr>
        <w:t>чел)*</w:t>
      </w:r>
      <w:proofErr w:type="gramEnd"/>
      <w:r w:rsidRPr="00D90DFD">
        <w:rPr>
          <w:color w:val="000000"/>
          <w:sz w:val="28"/>
          <w:szCs w:val="28"/>
        </w:rPr>
        <w:t>41)*1,6=1146,4 тыс. рублей; Всего- 6 045,4 тыс. руб.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b/>
          <w:color w:val="000000"/>
          <w:sz w:val="28"/>
          <w:szCs w:val="28"/>
        </w:rPr>
        <w:t>начисления на оплату труда (КВР 129)</w:t>
      </w:r>
      <w:r w:rsidRPr="00D90DFD">
        <w:rPr>
          <w:color w:val="000000"/>
          <w:sz w:val="28"/>
          <w:szCs w:val="28"/>
        </w:rPr>
        <w:t xml:space="preserve"> (4326,3+572,7+1146,</w:t>
      </w:r>
      <w:proofErr w:type="gramStart"/>
      <w:r w:rsidRPr="00D90DFD">
        <w:rPr>
          <w:color w:val="000000"/>
          <w:sz w:val="28"/>
          <w:szCs w:val="28"/>
        </w:rPr>
        <w:t>4)*</w:t>
      </w:r>
      <w:proofErr w:type="gramEnd"/>
      <w:r w:rsidRPr="00D90DFD">
        <w:rPr>
          <w:color w:val="000000"/>
          <w:sz w:val="28"/>
          <w:szCs w:val="28"/>
        </w:rPr>
        <w:t xml:space="preserve">30,2%=1825,7 </w:t>
      </w:r>
      <w:proofErr w:type="spellStart"/>
      <w:r w:rsidRPr="00D90DFD">
        <w:rPr>
          <w:color w:val="000000"/>
          <w:sz w:val="28"/>
          <w:szCs w:val="28"/>
        </w:rPr>
        <w:t>тыс.рублей</w:t>
      </w:r>
      <w:proofErr w:type="spellEnd"/>
      <w:r w:rsidRPr="00D90DFD">
        <w:rPr>
          <w:color w:val="000000"/>
          <w:sz w:val="28"/>
          <w:szCs w:val="28"/>
        </w:rPr>
        <w:t>;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>Расчет фонда оплаты труда персоналу осуществлен без учета прожиточного минимума. В целях соблюдения прав трудящихся на оплату труда в пределах прожиточного минимума в течении года будет производиться корректировка фонда оплаты труда.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b/>
          <w:color w:val="000000"/>
          <w:sz w:val="28"/>
          <w:szCs w:val="28"/>
        </w:rPr>
        <w:t>2. командировочные расходы (КВР 212</w:t>
      </w:r>
      <w:proofErr w:type="gramStart"/>
      <w:r w:rsidRPr="00D90DFD">
        <w:rPr>
          <w:b/>
          <w:color w:val="000000"/>
          <w:sz w:val="28"/>
          <w:szCs w:val="28"/>
        </w:rPr>
        <w:t>)  –</w:t>
      </w:r>
      <w:proofErr w:type="gramEnd"/>
      <w:r w:rsidRPr="00D90DFD">
        <w:rPr>
          <w:b/>
          <w:color w:val="000000"/>
          <w:sz w:val="28"/>
          <w:szCs w:val="28"/>
        </w:rPr>
        <w:t xml:space="preserve"> 40,0 тыс. рублей</w:t>
      </w:r>
      <w:r w:rsidRPr="00D90DFD">
        <w:rPr>
          <w:color w:val="000000"/>
          <w:sz w:val="28"/>
          <w:szCs w:val="28"/>
        </w:rPr>
        <w:t xml:space="preserve"> (4 командировки в месяц*12 мес.* 2 дня*2 чел.*150,00 руб. = 28,8 </w:t>
      </w:r>
      <w:proofErr w:type="spellStart"/>
      <w:r w:rsidRPr="00D90DFD">
        <w:rPr>
          <w:color w:val="000000"/>
          <w:sz w:val="28"/>
          <w:szCs w:val="28"/>
        </w:rPr>
        <w:t>тыс.рублей</w:t>
      </w:r>
      <w:proofErr w:type="spellEnd"/>
      <w:r w:rsidRPr="00D90DFD">
        <w:rPr>
          <w:color w:val="000000"/>
          <w:sz w:val="28"/>
          <w:szCs w:val="28"/>
        </w:rPr>
        <w:t xml:space="preserve">) + (проезд 5 командировок в год *660,00руб*2*1 чел =6,0 </w:t>
      </w:r>
      <w:proofErr w:type="spellStart"/>
      <w:r w:rsidRPr="00D90DFD">
        <w:rPr>
          <w:color w:val="000000"/>
          <w:sz w:val="28"/>
          <w:szCs w:val="28"/>
        </w:rPr>
        <w:t>тыс.рублей</w:t>
      </w:r>
      <w:proofErr w:type="spellEnd"/>
      <w:r w:rsidRPr="00D90DFD">
        <w:rPr>
          <w:color w:val="000000"/>
          <w:sz w:val="28"/>
          <w:szCs w:val="28"/>
        </w:rPr>
        <w:t xml:space="preserve">)+ (проживание в гостинице 2*3000,00*1 чел = 6,0 </w:t>
      </w:r>
      <w:proofErr w:type="spellStart"/>
      <w:r w:rsidRPr="00D90DFD">
        <w:rPr>
          <w:color w:val="000000"/>
          <w:sz w:val="28"/>
          <w:szCs w:val="28"/>
        </w:rPr>
        <w:t>тыс.руб</w:t>
      </w:r>
      <w:proofErr w:type="spellEnd"/>
      <w:r w:rsidRPr="00D90DFD">
        <w:rPr>
          <w:color w:val="000000"/>
          <w:sz w:val="28"/>
          <w:szCs w:val="28"/>
        </w:rPr>
        <w:t xml:space="preserve">.) = 40,0 </w:t>
      </w:r>
      <w:proofErr w:type="spellStart"/>
      <w:r w:rsidRPr="00D90DFD">
        <w:rPr>
          <w:color w:val="000000"/>
          <w:sz w:val="28"/>
          <w:szCs w:val="28"/>
        </w:rPr>
        <w:t>тыс.рублей</w:t>
      </w:r>
      <w:proofErr w:type="spellEnd"/>
      <w:r w:rsidRPr="00D90DFD">
        <w:rPr>
          <w:color w:val="000000"/>
          <w:sz w:val="28"/>
          <w:szCs w:val="28"/>
        </w:rPr>
        <w:t xml:space="preserve"> ;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b/>
          <w:color w:val="000000"/>
          <w:sz w:val="28"/>
          <w:szCs w:val="28"/>
        </w:rPr>
        <w:t>3. закупка товаров, работ, услуг в сфере ИКТ (КВР 242) –537,8 тыс. рублей</w:t>
      </w:r>
      <w:r w:rsidRPr="00D90DFD">
        <w:rPr>
          <w:color w:val="000000"/>
          <w:sz w:val="28"/>
          <w:szCs w:val="28"/>
        </w:rPr>
        <w:t xml:space="preserve">, из них 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 xml:space="preserve">- абонентская плата за телефон, интернет – 228,0 </w:t>
      </w:r>
      <w:proofErr w:type="spellStart"/>
      <w:proofErr w:type="gramStart"/>
      <w:r w:rsidRPr="00D90DFD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D90DFD">
        <w:rPr>
          <w:color w:val="000000"/>
          <w:sz w:val="28"/>
          <w:szCs w:val="28"/>
        </w:rPr>
        <w:t xml:space="preserve"> в год,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 xml:space="preserve">-техническое сопровождение программ – 62,7 </w:t>
      </w:r>
      <w:proofErr w:type="spellStart"/>
      <w:proofErr w:type="gramStart"/>
      <w:r w:rsidRPr="00D90DFD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D90DFD">
        <w:rPr>
          <w:color w:val="000000"/>
          <w:sz w:val="28"/>
          <w:szCs w:val="28"/>
        </w:rPr>
        <w:t xml:space="preserve"> в год, 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lastRenderedPageBreak/>
        <w:t xml:space="preserve">- оплата по договору </w:t>
      </w:r>
      <w:proofErr w:type="gramStart"/>
      <w:r w:rsidRPr="00D90DFD">
        <w:rPr>
          <w:color w:val="000000"/>
          <w:sz w:val="28"/>
          <w:szCs w:val="28"/>
        </w:rPr>
        <w:t>ГПХ  программисту</w:t>
      </w:r>
      <w:proofErr w:type="gramEnd"/>
      <w:r w:rsidRPr="00D90DFD">
        <w:rPr>
          <w:color w:val="000000"/>
          <w:sz w:val="28"/>
          <w:szCs w:val="28"/>
        </w:rPr>
        <w:t xml:space="preserve"> (с начислениями) – 175,4 </w:t>
      </w:r>
      <w:proofErr w:type="spellStart"/>
      <w:r w:rsidRPr="00D90DFD">
        <w:rPr>
          <w:color w:val="000000"/>
          <w:sz w:val="28"/>
          <w:szCs w:val="28"/>
        </w:rPr>
        <w:t>тыс</w:t>
      </w:r>
      <w:proofErr w:type="spellEnd"/>
      <w:r w:rsidRPr="00D90DFD">
        <w:rPr>
          <w:color w:val="000000"/>
          <w:sz w:val="28"/>
          <w:szCs w:val="28"/>
        </w:rPr>
        <w:t xml:space="preserve"> рублей в год;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>- заправка и ремонт картриджей- 55,8 тыс. руб.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 xml:space="preserve">- ремонт оргтехники -10,0 </w:t>
      </w:r>
      <w:proofErr w:type="spellStart"/>
      <w:r w:rsidRPr="00D90DFD">
        <w:rPr>
          <w:color w:val="000000"/>
          <w:sz w:val="28"/>
          <w:szCs w:val="28"/>
        </w:rPr>
        <w:t>тыс.руб</w:t>
      </w:r>
      <w:proofErr w:type="spellEnd"/>
      <w:r w:rsidRPr="00D90DFD">
        <w:rPr>
          <w:color w:val="000000"/>
          <w:sz w:val="28"/>
          <w:szCs w:val="28"/>
        </w:rPr>
        <w:t>.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 xml:space="preserve">- изготовление ЭЦП – 3,9 </w:t>
      </w:r>
      <w:proofErr w:type="spellStart"/>
      <w:r w:rsidRPr="00D90DFD">
        <w:rPr>
          <w:color w:val="000000"/>
          <w:sz w:val="28"/>
          <w:szCs w:val="28"/>
        </w:rPr>
        <w:t>тыс.руб</w:t>
      </w:r>
      <w:proofErr w:type="spellEnd"/>
      <w:r w:rsidRPr="00D90DFD">
        <w:rPr>
          <w:color w:val="000000"/>
          <w:sz w:val="28"/>
          <w:szCs w:val="28"/>
        </w:rPr>
        <w:t>.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 xml:space="preserve">- содержание сайта -2,0 </w:t>
      </w:r>
      <w:proofErr w:type="spellStart"/>
      <w:r w:rsidRPr="00D90DFD">
        <w:rPr>
          <w:color w:val="000000"/>
          <w:sz w:val="28"/>
          <w:szCs w:val="28"/>
        </w:rPr>
        <w:t>тыс.руб</w:t>
      </w:r>
      <w:proofErr w:type="spellEnd"/>
      <w:r w:rsidRPr="00D90DFD">
        <w:rPr>
          <w:color w:val="000000"/>
          <w:sz w:val="28"/>
          <w:szCs w:val="28"/>
        </w:rPr>
        <w:t>.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b/>
          <w:color w:val="000000"/>
          <w:sz w:val="28"/>
          <w:szCs w:val="28"/>
        </w:rPr>
        <w:t>-4. закупка товаров, услуг для муниципальных нужд (КВР 244)– 1001,1</w:t>
      </w:r>
      <w:r w:rsidRPr="00D90DFD">
        <w:rPr>
          <w:color w:val="000000"/>
          <w:sz w:val="28"/>
          <w:szCs w:val="28"/>
        </w:rPr>
        <w:t xml:space="preserve"> тыс. рублей, из них 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 xml:space="preserve">- электроэнергия (здание администрации: 2,5 тыс.руб.*12 </w:t>
      </w:r>
      <w:proofErr w:type="spellStart"/>
      <w:r w:rsidRPr="00D90DFD">
        <w:rPr>
          <w:color w:val="000000"/>
          <w:sz w:val="28"/>
          <w:szCs w:val="28"/>
        </w:rPr>
        <w:t>мес</w:t>
      </w:r>
      <w:proofErr w:type="spellEnd"/>
      <w:r w:rsidRPr="00D90DFD">
        <w:rPr>
          <w:color w:val="000000"/>
          <w:sz w:val="28"/>
          <w:szCs w:val="28"/>
        </w:rPr>
        <w:t xml:space="preserve"> =– 30,0 тыс. рублей;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>- оплата услуг почтовой связи – 20,0 тыс. рублей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>- ОСАГО –20,0 тыс. рублей;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>- расходы по содержанию имущества (ремонт и диагностика автомобиля, запасные части) – 160,0 тыс. рублей;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>- договор по диспансеризации работников – 20,0 тыс. рублей;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 xml:space="preserve">- канц. расходы- 60,0 </w:t>
      </w:r>
      <w:proofErr w:type="spellStart"/>
      <w:r w:rsidRPr="00D90DFD">
        <w:rPr>
          <w:color w:val="000000"/>
          <w:sz w:val="28"/>
          <w:szCs w:val="28"/>
        </w:rPr>
        <w:t>тыс.руб</w:t>
      </w:r>
      <w:proofErr w:type="spellEnd"/>
      <w:r w:rsidRPr="00D90DFD">
        <w:rPr>
          <w:color w:val="000000"/>
          <w:sz w:val="28"/>
          <w:szCs w:val="28"/>
        </w:rPr>
        <w:t xml:space="preserve">., </w:t>
      </w:r>
      <w:proofErr w:type="spellStart"/>
      <w:proofErr w:type="gramStart"/>
      <w:r w:rsidRPr="00D90DFD">
        <w:rPr>
          <w:color w:val="000000"/>
          <w:sz w:val="28"/>
          <w:szCs w:val="28"/>
        </w:rPr>
        <w:t>хоз.расходы</w:t>
      </w:r>
      <w:proofErr w:type="spellEnd"/>
      <w:proofErr w:type="gramEnd"/>
      <w:r w:rsidRPr="00D90DFD">
        <w:rPr>
          <w:color w:val="000000"/>
          <w:sz w:val="28"/>
          <w:szCs w:val="28"/>
        </w:rPr>
        <w:t xml:space="preserve">- 15,0 тыс. рублей, ГСМ  (15 л*20 </w:t>
      </w:r>
      <w:proofErr w:type="spellStart"/>
      <w:r w:rsidRPr="00D90DFD">
        <w:rPr>
          <w:color w:val="000000"/>
          <w:sz w:val="28"/>
          <w:szCs w:val="28"/>
        </w:rPr>
        <w:t>раб.дн</w:t>
      </w:r>
      <w:proofErr w:type="spellEnd"/>
      <w:r w:rsidRPr="00D90DFD">
        <w:rPr>
          <w:color w:val="000000"/>
          <w:sz w:val="28"/>
          <w:szCs w:val="28"/>
        </w:rPr>
        <w:t xml:space="preserve">*12 </w:t>
      </w:r>
      <w:proofErr w:type="spellStart"/>
      <w:r w:rsidRPr="00D90DFD">
        <w:rPr>
          <w:color w:val="000000"/>
          <w:sz w:val="28"/>
          <w:szCs w:val="28"/>
        </w:rPr>
        <w:t>мес</w:t>
      </w:r>
      <w:proofErr w:type="spellEnd"/>
      <w:r w:rsidRPr="00D90DFD">
        <w:rPr>
          <w:color w:val="000000"/>
          <w:sz w:val="28"/>
          <w:szCs w:val="28"/>
        </w:rPr>
        <w:t xml:space="preserve">* 50,00 руб. + 2 командировки*52 недели* 75 л *50,00 руб.)- </w:t>
      </w:r>
      <w:proofErr w:type="spellStart"/>
      <w:r w:rsidRPr="00D90DFD">
        <w:rPr>
          <w:color w:val="000000"/>
          <w:sz w:val="28"/>
          <w:szCs w:val="28"/>
        </w:rPr>
        <w:t>тыс.руб</w:t>
      </w:r>
      <w:proofErr w:type="spellEnd"/>
      <w:r w:rsidRPr="00D90DFD">
        <w:rPr>
          <w:color w:val="000000"/>
          <w:sz w:val="28"/>
          <w:szCs w:val="28"/>
        </w:rPr>
        <w:t>. = 450,0 тыс. рублей;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 xml:space="preserve">- представительские и иные прочие расходы – 20,0 тыс. рублей (участие в торжественных праздничных мероприятиях поселения и района, приобретение поздравительных открыток, памятных подарков, сувениров) 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>- приобретение сейфа = 15,2 тыс. руб.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>- ремонт и благоустройство здания администрации Балаганского МО и прилегающей к нему территории- 190,</w:t>
      </w:r>
      <w:proofErr w:type="gramStart"/>
      <w:r w:rsidRPr="00D90DFD">
        <w:rPr>
          <w:color w:val="000000"/>
          <w:sz w:val="28"/>
          <w:szCs w:val="28"/>
        </w:rPr>
        <w:t>9  тыс.</w:t>
      </w:r>
      <w:proofErr w:type="gramEnd"/>
      <w:r w:rsidRPr="00D90DFD">
        <w:rPr>
          <w:color w:val="000000"/>
          <w:sz w:val="28"/>
          <w:szCs w:val="28"/>
        </w:rPr>
        <w:t xml:space="preserve"> руб.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D90DFD">
        <w:rPr>
          <w:b/>
          <w:color w:val="000000"/>
          <w:sz w:val="28"/>
          <w:szCs w:val="28"/>
        </w:rPr>
        <w:t xml:space="preserve">5. Уплата налогов и </w:t>
      </w:r>
      <w:proofErr w:type="gramStart"/>
      <w:r w:rsidRPr="00D90DFD">
        <w:rPr>
          <w:b/>
          <w:color w:val="000000"/>
          <w:sz w:val="28"/>
          <w:szCs w:val="28"/>
        </w:rPr>
        <w:t>сборов :</w:t>
      </w:r>
      <w:proofErr w:type="gramEnd"/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 xml:space="preserve">Налог на имущество организаций и земельный налог – 280,0 </w:t>
      </w:r>
      <w:proofErr w:type="spellStart"/>
      <w:r w:rsidRPr="00D90DFD">
        <w:rPr>
          <w:color w:val="000000"/>
          <w:sz w:val="28"/>
          <w:szCs w:val="28"/>
        </w:rPr>
        <w:t>тыс.руб</w:t>
      </w:r>
      <w:proofErr w:type="spellEnd"/>
      <w:r w:rsidRPr="00D90DFD">
        <w:rPr>
          <w:color w:val="000000"/>
          <w:sz w:val="28"/>
          <w:szCs w:val="28"/>
        </w:rPr>
        <w:t xml:space="preserve">.(2021 г);190,0 </w:t>
      </w:r>
      <w:proofErr w:type="spellStart"/>
      <w:r w:rsidRPr="00D90DFD">
        <w:rPr>
          <w:color w:val="000000"/>
          <w:sz w:val="28"/>
          <w:szCs w:val="28"/>
        </w:rPr>
        <w:t>тыс.руб</w:t>
      </w:r>
      <w:proofErr w:type="spellEnd"/>
      <w:r w:rsidRPr="00D90DFD">
        <w:rPr>
          <w:color w:val="000000"/>
          <w:sz w:val="28"/>
          <w:szCs w:val="28"/>
        </w:rPr>
        <w:t>.(2022 г.</w:t>
      </w:r>
      <w:proofErr w:type="gramStart"/>
      <w:r w:rsidRPr="00D90DFD">
        <w:rPr>
          <w:color w:val="000000"/>
          <w:sz w:val="28"/>
          <w:szCs w:val="28"/>
        </w:rPr>
        <w:t xml:space="preserve">);   </w:t>
      </w:r>
      <w:proofErr w:type="gramEnd"/>
      <w:r w:rsidRPr="00D90DFD">
        <w:rPr>
          <w:color w:val="000000"/>
          <w:sz w:val="28"/>
          <w:szCs w:val="28"/>
        </w:rPr>
        <w:t xml:space="preserve">215,0 </w:t>
      </w:r>
      <w:proofErr w:type="spellStart"/>
      <w:r w:rsidRPr="00D90DFD">
        <w:rPr>
          <w:color w:val="000000"/>
          <w:sz w:val="28"/>
          <w:szCs w:val="28"/>
        </w:rPr>
        <w:t>тыс.руб</w:t>
      </w:r>
      <w:proofErr w:type="spellEnd"/>
      <w:r w:rsidRPr="00D90DFD">
        <w:rPr>
          <w:color w:val="000000"/>
          <w:sz w:val="28"/>
          <w:szCs w:val="28"/>
        </w:rPr>
        <w:t>. (2023 г)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 xml:space="preserve">Транспортный </w:t>
      </w:r>
      <w:proofErr w:type="gramStart"/>
      <w:r w:rsidRPr="00D90DFD">
        <w:rPr>
          <w:color w:val="000000"/>
          <w:sz w:val="28"/>
          <w:szCs w:val="28"/>
        </w:rPr>
        <w:t>налог  -</w:t>
      </w:r>
      <w:proofErr w:type="gramEnd"/>
      <w:r w:rsidRPr="00D90DFD">
        <w:rPr>
          <w:color w:val="000000"/>
          <w:sz w:val="28"/>
          <w:szCs w:val="28"/>
        </w:rPr>
        <w:t xml:space="preserve"> 25,0 </w:t>
      </w:r>
      <w:proofErr w:type="spellStart"/>
      <w:r w:rsidRPr="00D90DFD">
        <w:rPr>
          <w:color w:val="000000"/>
          <w:sz w:val="28"/>
          <w:szCs w:val="28"/>
        </w:rPr>
        <w:t>тыс.руб</w:t>
      </w:r>
      <w:proofErr w:type="spellEnd"/>
      <w:r w:rsidRPr="00D90DFD">
        <w:rPr>
          <w:color w:val="000000"/>
          <w:sz w:val="28"/>
          <w:szCs w:val="28"/>
        </w:rPr>
        <w:t>. (2021,2022 и 2023 годы)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 xml:space="preserve">Уплата иных платежей -10,0 </w:t>
      </w:r>
      <w:proofErr w:type="gramStart"/>
      <w:r w:rsidRPr="00D90DFD">
        <w:rPr>
          <w:color w:val="000000"/>
          <w:sz w:val="28"/>
          <w:szCs w:val="28"/>
        </w:rPr>
        <w:t>тыс.(</w:t>
      </w:r>
      <w:proofErr w:type="gramEnd"/>
      <w:r w:rsidRPr="00D90DFD">
        <w:rPr>
          <w:color w:val="000000"/>
          <w:sz w:val="28"/>
          <w:szCs w:val="28"/>
        </w:rPr>
        <w:t>2021,2022 и 2023 годы)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b/>
          <w:color w:val="000000"/>
          <w:sz w:val="28"/>
          <w:szCs w:val="28"/>
        </w:rPr>
        <w:t>6. Муниципальная программа</w:t>
      </w:r>
      <w:r w:rsidRPr="00D90DFD">
        <w:rPr>
          <w:color w:val="000000"/>
          <w:sz w:val="28"/>
          <w:szCs w:val="28"/>
        </w:rPr>
        <w:t xml:space="preserve"> «Энергосбережение и повышение энергетической эффективности здания администрации Балаганского муниципального образования на 2021-2023 гг.» - 2021 год – 10,0 </w:t>
      </w:r>
      <w:proofErr w:type="spellStart"/>
      <w:proofErr w:type="gramStart"/>
      <w:r w:rsidRPr="00D90DFD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D90DFD">
        <w:rPr>
          <w:color w:val="000000"/>
          <w:sz w:val="28"/>
          <w:szCs w:val="28"/>
        </w:rPr>
        <w:t xml:space="preserve">, 2022 и 2023 годы - по 0,5 </w:t>
      </w:r>
      <w:proofErr w:type="spellStart"/>
      <w:r w:rsidRPr="00D90DFD">
        <w:rPr>
          <w:color w:val="000000"/>
          <w:sz w:val="28"/>
          <w:szCs w:val="28"/>
        </w:rPr>
        <w:t>тыс.рублей</w:t>
      </w:r>
      <w:proofErr w:type="spellEnd"/>
      <w:r w:rsidRPr="00D90DFD">
        <w:rPr>
          <w:color w:val="000000"/>
          <w:sz w:val="28"/>
          <w:szCs w:val="28"/>
        </w:rPr>
        <w:t xml:space="preserve"> (приобретение энергосберегающих панелей и ламп, утепляющего материала)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b/>
          <w:color w:val="000000"/>
          <w:sz w:val="28"/>
          <w:szCs w:val="28"/>
        </w:rPr>
        <w:t xml:space="preserve">Муниципальная программа </w:t>
      </w:r>
      <w:r w:rsidRPr="00D90DFD">
        <w:rPr>
          <w:color w:val="000000"/>
          <w:sz w:val="28"/>
          <w:szCs w:val="28"/>
        </w:rPr>
        <w:t xml:space="preserve">«Профилактика терроризма и экстремизма, а также минимизация и (или) ликвидация последствий проявления терроризма и экстремизма на территории Балаганского муниципального образования на 2021- 2023 гг.»  - 2021-2023 годы по 0,5 </w:t>
      </w:r>
      <w:proofErr w:type="spellStart"/>
      <w:proofErr w:type="gramStart"/>
      <w:r w:rsidRPr="00D90DFD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D90DFD">
        <w:rPr>
          <w:color w:val="000000"/>
          <w:sz w:val="28"/>
          <w:szCs w:val="28"/>
        </w:rPr>
        <w:t xml:space="preserve"> ежегодно для изготовления </w:t>
      </w:r>
      <w:r w:rsidRPr="00D90DFD">
        <w:rPr>
          <w:color w:val="000000"/>
          <w:sz w:val="28"/>
          <w:szCs w:val="28"/>
        </w:rPr>
        <w:lastRenderedPageBreak/>
        <w:t>буклетов, плакатов, памяток, листовок и рекомендаций по профилактике экстремизма и терроризма.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90DF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Подраздел 0111 «Резервные фонды»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>Формирование в составе бюджета поселения резервного фонда определяется следующими нормативными правовыми актами: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>- Бюджетный кодекс Российской Федерации;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>- Порядок использования бюджетных ассигнований резервного фонда администрации Балаганского МО, утвержденный постановлением главы администрации Балаганского МО от 30 мая 2010 года № 69 и внесенными в него изменениями в соответствии с постановлением главы администрации от 08.12.2010 г № 199.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>Расходы на резервный фонд на 2021 год запланированы в сумме 100,0 тыс. рублей.; в 2022- 100,0 тыс. руб.; в 2023 году - 100,0 тыс. руб.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DFD">
        <w:rPr>
          <w:rFonts w:ascii="Times New Roman" w:hAnsi="Times New Roman" w:cs="Times New Roman"/>
          <w:b/>
          <w:sz w:val="28"/>
          <w:szCs w:val="28"/>
        </w:rPr>
        <w:t>Подраздел 0113 «Другие общегосударственные расходы»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 xml:space="preserve">В рамках данного подраздела разработаны и приняты муниципальные </w:t>
      </w:r>
      <w:proofErr w:type="gramStart"/>
      <w:r w:rsidRPr="00D90DFD">
        <w:rPr>
          <w:rFonts w:ascii="Times New Roman" w:hAnsi="Times New Roman" w:cs="Times New Roman"/>
          <w:sz w:val="28"/>
          <w:szCs w:val="28"/>
        </w:rPr>
        <w:t>программы :</w:t>
      </w:r>
      <w:proofErr w:type="gramEnd"/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>«</w:t>
      </w:r>
      <w:r w:rsidRPr="00D90DFD">
        <w:rPr>
          <w:rFonts w:ascii="Times New Roman" w:hAnsi="Times New Roman" w:cs="Times New Roman"/>
          <w:b/>
          <w:sz w:val="28"/>
          <w:szCs w:val="28"/>
        </w:rPr>
        <w:t xml:space="preserve">Поддержка деятельности общественных организаций Балаганского муниципального образования на 2021-2023 </w:t>
      </w:r>
      <w:proofErr w:type="spellStart"/>
      <w:r w:rsidRPr="00D90DFD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r w:rsidRPr="00D90DFD">
        <w:rPr>
          <w:rFonts w:ascii="Times New Roman" w:hAnsi="Times New Roman" w:cs="Times New Roman"/>
          <w:b/>
          <w:sz w:val="28"/>
          <w:szCs w:val="28"/>
        </w:rPr>
        <w:t>»,</w:t>
      </w:r>
      <w:r w:rsidRPr="00D90DFD">
        <w:rPr>
          <w:rFonts w:ascii="Times New Roman" w:hAnsi="Times New Roman" w:cs="Times New Roman"/>
          <w:sz w:val="28"/>
          <w:szCs w:val="28"/>
        </w:rPr>
        <w:t xml:space="preserve"> согласно программе предусмотрены следующие расходы: оказание поддержки народной дружины «Балаганск» в сумме 100,0 </w:t>
      </w:r>
      <w:proofErr w:type="spellStart"/>
      <w:proofErr w:type="gramStart"/>
      <w:r w:rsidRPr="00D90DF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D90DFD">
        <w:rPr>
          <w:rFonts w:ascii="Times New Roman" w:hAnsi="Times New Roman" w:cs="Times New Roman"/>
          <w:sz w:val="28"/>
          <w:szCs w:val="28"/>
        </w:rPr>
        <w:t xml:space="preserve">,  Общая сумма расходов на 2021 год 100,0 </w:t>
      </w:r>
      <w:proofErr w:type="spellStart"/>
      <w:r w:rsidRPr="00D90DF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D90DFD">
        <w:rPr>
          <w:rFonts w:ascii="Times New Roman" w:hAnsi="Times New Roman" w:cs="Times New Roman"/>
          <w:sz w:val="28"/>
          <w:szCs w:val="28"/>
        </w:rPr>
        <w:t>.; на 2022 год- 100,0 тыс. руб.; на 2023 год -100,0 тыс. руб.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DFD">
        <w:rPr>
          <w:rFonts w:ascii="Times New Roman" w:hAnsi="Times New Roman" w:cs="Times New Roman"/>
          <w:b/>
          <w:sz w:val="28"/>
          <w:szCs w:val="28"/>
        </w:rPr>
        <w:t>« Профилактика</w:t>
      </w:r>
      <w:proofErr w:type="gramEnd"/>
      <w:r w:rsidRPr="00D90DFD">
        <w:rPr>
          <w:rFonts w:ascii="Times New Roman" w:hAnsi="Times New Roman" w:cs="Times New Roman"/>
          <w:b/>
          <w:sz w:val="28"/>
          <w:szCs w:val="28"/>
        </w:rPr>
        <w:t xml:space="preserve"> преступлений и правонарушений, в том числе среди несовершеннолетних в Балаганском муниципальном образовании на 2021-2023гг» </w:t>
      </w:r>
      <w:r w:rsidRPr="00D90DFD">
        <w:rPr>
          <w:rFonts w:ascii="Times New Roman" w:hAnsi="Times New Roman" w:cs="Times New Roman"/>
          <w:sz w:val="28"/>
          <w:szCs w:val="28"/>
        </w:rPr>
        <w:t xml:space="preserve">- по 0,5 </w:t>
      </w:r>
      <w:proofErr w:type="spellStart"/>
      <w:r w:rsidRPr="00D90DF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D90DFD">
        <w:rPr>
          <w:rFonts w:ascii="Times New Roman" w:hAnsi="Times New Roman" w:cs="Times New Roman"/>
          <w:sz w:val="28"/>
          <w:szCs w:val="28"/>
        </w:rPr>
        <w:t xml:space="preserve"> руб. ежегодно для изготовления буклетов, плакатов, памяток, листовок и рекомендаций по профилактике преступлений и правонарушений среди несовершеннолетних.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90DF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Раздел 02 «Национальная оборона»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90DF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Подраздел 0203 Мобилизационная и вневойсковая подготовка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DFD">
        <w:rPr>
          <w:rFonts w:ascii="Times New Roman" w:hAnsi="Times New Roman" w:cs="Times New Roman"/>
          <w:color w:val="000000"/>
          <w:sz w:val="28"/>
          <w:szCs w:val="28"/>
        </w:rPr>
        <w:t>В  составе</w:t>
      </w:r>
      <w:proofErr w:type="gramEnd"/>
      <w:r w:rsidRPr="00D90DFD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ассигнований по данному разделу предусмотрены средства на осуществление органами местного самоуправления федеральных полномочий по первичному воинскому учету на территориях, где отсутствуют военные комиссариаты, предусмотрены в 2021 году – 343,5 тыс. рублей.; в 2022 году- 347,1 тыс. руб.; в 2023 году -361,3 тыс. руб.</w:t>
      </w:r>
    </w:p>
    <w:p w:rsidR="004E6BCC" w:rsidRPr="00D90DFD" w:rsidRDefault="004E6BCC" w:rsidP="00D90DFD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lastRenderedPageBreak/>
        <w:t>Расходные обязательства поселения в сфере национальной обороны определяются:</w:t>
      </w:r>
    </w:p>
    <w:p w:rsidR="004E6BCC" w:rsidRPr="00D90DFD" w:rsidRDefault="004E6BCC" w:rsidP="00D90DFD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 xml:space="preserve">- Федеральным законом от 28 марта 1998 года № 53-ФЗ «О воинской обязанности и военной службе» (с </w:t>
      </w:r>
      <w:proofErr w:type="gramStart"/>
      <w:r w:rsidRPr="00D90DFD">
        <w:rPr>
          <w:color w:val="000000"/>
          <w:sz w:val="28"/>
          <w:szCs w:val="28"/>
        </w:rPr>
        <w:t>учетом  изменений</w:t>
      </w:r>
      <w:proofErr w:type="gramEnd"/>
      <w:r w:rsidRPr="00D90DFD">
        <w:rPr>
          <w:color w:val="000000"/>
          <w:sz w:val="28"/>
          <w:szCs w:val="28"/>
        </w:rPr>
        <w:t>);</w:t>
      </w:r>
    </w:p>
    <w:p w:rsidR="004E6BCC" w:rsidRPr="00D90DFD" w:rsidRDefault="004E6BCC" w:rsidP="00D90DFD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>-  Постановлением Правительства Российской Федерации от 29 апреля 2006 года № 258 «О субвенциях на осуществление полномочий по первичному воинскому учету на территориях, где отсутствуют военные комиссариаты» (с учетом изменений).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DFD">
        <w:rPr>
          <w:rFonts w:ascii="Times New Roman" w:hAnsi="Times New Roman" w:cs="Times New Roman"/>
          <w:b/>
          <w:sz w:val="28"/>
          <w:szCs w:val="28"/>
        </w:rPr>
        <w:t xml:space="preserve">Раздел 03 Национальная безопасность и правоохранительная деятельность 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>Подраздел 0310 Обеспечение пожарной безопасности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 xml:space="preserve">По данному подразделу продолжает функционировать </w:t>
      </w:r>
      <w:r w:rsidRPr="00D90DFD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«Обеспечение пожарной безопасности на территории Балаганского муниципального образования на 2021-2023 </w:t>
      </w:r>
      <w:proofErr w:type="spellStart"/>
      <w:r w:rsidRPr="00D90DFD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r w:rsidRPr="00D90DFD">
        <w:rPr>
          <w:rFonts w:ascii="Times New Roman" w:hAnsi="Times New Roman" w:cs="Times New Roman"/>
          <w:b/>
          <w:sz w:val="28"/>
          <w:szCs w:val="28"/>
        </w:rPr>
        <w:t>».</w:t>
      </w:r>
      <w:r w:rsidRPr="00D90DFD">
        <w:rPr>
          <w:rFonts w:ascii="Times New Roman" w:hAnsi="Times New Roman" w:cs="Times New Roman"/>
          <w:sz w:val="28"/>
          <w:szCs w:val="28"/>
        </w:rPr>
        <w:t xml:space="preserve"> Планируется произвести расходы в сумме 97,0 </w:t>
      </w:r>
      <w:proofErr w:type="spellStart"/>
      <w:proofErr w:type="gramStart"/>
      <w:r w:rsidRPr="00D90DF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D90DFD">
        <w:rPr>
          <w:rFonts w:ascii="Times New Roman" w:hAnsi="Times New Roman" w:cs="Times New Roman"/>
          <w:sz w:val="28"/>
          <w:szCs w:val="28"/>
        </w:rPr>
        <w:t xml:space="preserve"> в 2021г., в  2022 и 2023  годах по 97,0 </w:t>
      </w:r>
      <w:proofErr w:type="spellStart"/>
      <w:r w:rsidRPr="00D90DF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90DFD">
        <w:rPr>
          <w:rFonts w:ascii="Times New Roman" w:hAnsi="Times New Roman" w:cs="Times New Roman"/>
          <w:sz w:val="28"/>
          <w:szCs w:val="28"/>
        </w:rPr>
        <w:t xml:space="preserve">. ежегодно. 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 xml:space="preserve">- патрулирование в границах муниципального образования с 15 апреля по 15 июля (3 мес.) – 3 л*30 </w:t>
      </w:r>
      <w:proofErr w:type="spellStart"/>
      <w:r w:rsidRPr="00D90DFD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D90DFD">
        <w:rPr>
          <w:rFonts w:ascii="Times New Roman" w:hAnsi="Times New Roman" w:cs="Times New Roman"/>
          <w:sz w:val="28"/>
          <w:szCs w:val="28"/>
        </w:rPr>
        <w:t xml:space="preserve">*3 </w:t>
      </w:r>
      <w:proofErr w:type="spellStart"/>
      <w:r w:rsidRPr="00D90DFD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D90DFD">
        <w:rPr>
          <w:rFonts w:ascii="Times New Roman" w:hAnsi="Times New Roman" w:cs="Times New Roman"/>
          <w:sz w:val="28"/>
          <w:szCs w:val="28"/>
        </w:rPr>
        <w:t xml:space="preserve">*45,00= 10,0 </w:t>
      </w:r>
      <w:proofErr w:type="spellStart"/>
      <w:proofErr w:type="gramStart"/>
      <w:r w:rsidRPr="00D90DF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D90DFD">
        <w:rPr>
          <w:rFonts w:ascii="Times New Roman" w:hAnsi="Times New Roman" w:cs="Times New Roman"/>
          <w:sz w:val="28"/>
          <w:szCs w:val="28"/>
        </w:rPr>
        <w:t>;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 xml:space="preserve">- проведение огнезащитной обработки (опашки) поселка – 80,0 </w:t>
      </w:r>
      <w:proofErr w:type="spellStart"/>
      <w:proofErr w:type="gramStart"/>
      <w:r w:rsidRPr="00D90DF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D90DFD">
        <w:rPr>
          <w:rFonts w:ascii="Times New Roman" w:hAnsi="Times New Roman" w:cs="Times New Roman"/>
          <w:sz w:val="28"/>
          <w:szCs w:val="28"/>
        </w:rPr>
        <w:t>;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 xml:space="preserve">- приобретение противопожарного инвентаря – 5,0 </w:t>
      </w:r>
      <w:proofErr w:type="spellStart"/>
      <w:proofErr w:type="gramStart"/>
      <w:r w:rsidRPr="00D90DF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D90DFD">
        <w:rPr>
          <w:rFonts w:ascii="Times New Roman" w:hAnsi="Times New Roman" w:cs="Times New Roman"/>
          <w:sz w:val="28"/>
          <w:szCs w:val="28"/>
        </w:rPr>
        <w:t>;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 xml:space="preserve">- изготовление листовок и памяток по обеспечению пожарной безопасности – 2,0 </w:t>
      </w:r>
      <w:proofErr w:type="spellStart"/>
      <w:proofErr w:type="gramStart"/>
      <w:r w:rsidRPr="00D90DF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90DF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Раздел 04 «Национальная экономика»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90DF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E6BCC" w:rsidRPr="00D90DFD" w:rsidRDefault="004E6BCC" w:rsidP="00D90DFD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90D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 подразделу 0401 «Общеэкономические вопросы» предусмотрены бюджетные ассигнования в сумме 47,8 тыс. рублей на осуществление передаваемых полномочий субъекта РФ в сфере регулирования и установления тарифов на водоснабжение, водоотведение городского поселения. Сумма 47,</w:t>
      </w:r>
      <w:proofErr w:type="gramStart"/>
      <w:r w:rsidRPr="00D90D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  тыс.</w:t>
      </w:r>
      <w:proofErr w:type="gramEnd"/>
      <w:r w:rsidRPr="00D90D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руб. предусмотрена на 2021 ,2022 и 2023 годы. </w:t>
      </w:r>
      <w:r w:rsidRPr="00D90DFD">
        <w:rPr>
          <w:rFonts w:ascii="Times New Roman" w:hAnsi="Times New Roman" w:cs="Times New Roman"/>
          <w:color w:val="000000"/>
          <w:sz w:val="28"/>
          <w:szCs w:val="28"/>
        </w:rPr>
        <w:t>Расходные обязательства поселения в сфере общеэкономических вопросов определяются:</w:t>
      </w:r>
    </w:p>
    <w:p w:rsidR="004E6BCC" w:rsidRPr="00D90DFD" w:rsidRDefault="004E6BCC" w:rsidP="00D90DFD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>- Федеральным законом от 07.12.2011 № 416-ФЗ «О водоснабжении и водоотведении» (с изменениями от 13.07.2015 года);</w:t>
      </w:r>
    </w:p>
    <w:p w:rsidR="004E6BCC" w:rsidRPr="00D90DFD" w:rsidRDefault="004E6BCC" w:rsidP="00D90DFD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D90DFD">
        <w:rPr>
          <w:rStyle w:val="apple-converted-space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 xml:space="preserve"> - </w:t>
      </w:r>
      <w:hyperlink r:id="rId5" w:history="1">
        <w:r w:rsidRPr="00D90DFD">
          <w:rPr>
            <w:rStyle w:val="a3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D90DFD">
        <w:rPr>
          <w:spacing w:val="2"/>
          <w:sz w:val="28"/>
          <w:szCs w:val="28"/>
          <w:shd w:val="clear" w:color="auto" w:fill="FFFFFF"/>
        </w:rPr>
        <w:t>.</w:t>
      </w:r>
    </w:p>
    <w:p w:rsidR="004E6BCC" w:rsidRPr="00D90DFD" w:rsidRDefault="004E6BCC" w:rsidP="00D90DFD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>В составе бюджетных ассигнований по подразделу 0409 «Дорожное хозяйство (дорожные фонды)» предусмотрены средства на формирование муниципального дорожного фонда на 2021 – 2023 годы в сумме 3 949,8 тыс. рублей (на 2021 год); на 2022 год-4595,6 тыс. руб.; на 2022 год-4595,6 тыс. руб.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>Данные средства предусмотрены на реализацию двух муниципальных программ Балаганского МО: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>Муниципальная программа «Капитальный и текущий ремонт дорог на территории Балаганского муниципального образования на 2021-2023 гг.», которая включает в себя текущий ремонт автомобильных дорог местного значения, летнее и зимнее содержание дорог (</w:t>
      </w:r>
      <w:proofErr w:type="spellStart"/>
      <w:r w:rsidRPr="00D90DFD">
        <w:rPr>
          <w:color w:val="000000"/>
          <w:sz w:val="28"/>
          <w:szCs w:val="28"/>
        </w:rPr>
        <w:t>грейдирование</w:t>
      </w:r>
      <w:proofErr w:type="spellEnd"/>
      <w:r w:rsidRPr="00D90DFD">
        <w:rPr>
          <w:color w:val="000000"/>
          <w:sz w:val="28"/>
          <w:szCs w:val="28"/>
        </w:rPr>
        <w:t xml:space="preserve">, очистка от мусора, посыпка антигололедными материалами, очистка от снега и наледи (2021 год – 2 949,8 </w:t>
      </w:r>
      <w:proofErr w:type="spellStart"/>
      <w:proofErr w:type="gramStart"/>
      <w:r w:rsidRPr="00D90DFD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D90DFD">
        <w:rPr>
          <w:color w:val="000000"/>
          <w:sz w:val="28"/>
          <w:szCs w:val="28"/>
        </w:rPr>
        <w:t xml:space="preserve">,  2022 год – 3 595,6 </w:t>
      </w:r>
      <w:proofErr w:type="spellStart"/>
      <w:r w:rsidRPr="00D90DFD">
        <w:rPr>
          <w:color w:val="000000"/>
          <w:sz w:val="28"/>
          <w:szCs w:val="28"/>
        </w:rPr>
        <w:t>тыс.рублей</w:t>
      </w:r>
      <w:proofErr w:type="spellEnd"/>
      <w:r w:rsidRPr="00D90DFD">
        <w:rPr>
          <w:color w:val="000000"/>
          <w:sz w:val="28"/>
          <w:szCs w:val="28"/>
        </w:rPr>
        <w:t xml:space="preserve">, 2023 год – 3 595,6 </w:t>
      </w:r>
      <w:proofErr w:type="spellStart"/>
      <w:r w:rsidRPr="00D90DFD">
        <w:rPr>
          <w:color w:val="000000"/>
          <w:sz w:val="28"/>
          <w:szCs w:val="28"/>
        </w:rPr>
        <w:t>тыс.рублей</w:t>
      </w:r>
      <w:proofErr w:type="spellEnd"/>
      <w:r w:rsidRPr="00D90DFD">
        <w:rPr>
          <w:color w:val="000000"/>
          <w:sz w:val="28"/>
          <w:szCs w:val="28"/>
        </w:rPr>
        <w:t>).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>Муниципальная программа «Повышение безопасности дорожного движения на территории Балаганского муниципального образования на 2021-2023гг» - содержание дорожных сооружений, приобретение дорожных знаков, устройство пешеходных переходов, обустройство пешеходных переходов современными техническими средствами, нанесение дорожной разметки на автомобильных дорогах с асфальтовым покрытием.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D90DFD">
        <w:rPr>
          <w:b/>
          <w:bCs/>
          <w:color w:val="000000"/>
          <w:sz w:val="28"/>
          <w:szCs w:val="28"/>
          <w:shd w:val="clear" w:color="auto" w:fill="FFFFFF"/>
        </w:rPr>
        <w:t>Раздел 05 «Жилищно-коммунальное хозяйство»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90DFD">
        <w:rPr>
          <w:b/>
          <w:bCs/>
          <w:color w:val="000000"/>
          <w:sz w:val="28"/>
          <w:szCs w:val="28"/>
          <w:shd w:val="clear" w:color="auto" w:fill="FFFFFF"/>
        </w:rPr>
        <w:t>0501 «Жилищное хозяйство»</w:t>
      </w:r>
      <w:r w:rsidRPr="00D90DFD">
        <w:rPr>
          <w:bCs/>
          <w:color w:val="000000"/>
          <w:sz w:val="28"/>
          <w:szCs w:val="28"/>
          <w:shd w:val="clear" w:color="auto" w:fill="FFFFFF"/>
        </w:rPr>
        <w:t xml:space="preserve">: финансирование муниципальной программы «Переселение граждан из аварийного жилищного фонда в Балаганском муниципальном образовании на период до 2024 года» в 2021 году – 17 304,2 </w:t>
      </w:r>
      <w:proofErr w:type="spellStart"/>
      <w:proofErr w:type="gramStart"/>
      <w:r w:rsidRPr="00D90DFD">
        <w:rPr>
          <w:bCs/>
          <w:color w:val="000000"/>
          <w:sz w:val="28"/>
          <w:szCs w:val="28"/>
          <w:shd w:val="clear" w:color="auto" w:fill="FFFFFF"/>
        </w:rPr>
        <w:t>тыс.рублей</w:t>
      </w:r>
      <w:proofErr w:type="spellEnd"/>
      <w:proofErr w:type="gramEnd"/>
      <w:r w:rsidRPr="00D90DFD">
        <w:rPr>
          <w:bCs/>
          <w:color w:val="000000"/>
          <w:sz w:val="28"/>
          <w:szCs w:val="28"/>
          <w:shd w:val="clear" w:color="auto" w:fill="FFFFFF"/>
        </w:rPr>
        <w:t xml:space="preserve">; 2022 и 2023 годы – 0,00 </w:t>
      </w:r>
      <w:proofErr w:type="spellStart"/>
      <w:r w:rsidRPr="00D90DFD">
        <w:rPr>
          <w:bCs/>
          <w:color w:val="000000"/>
          <w:sz w:val="28"/>
          <w:szCs w:val="28"/>
          <w:shd w:val="clear" w:color="auto" w:fill="FFFFFF"/>
        </w:rPr>
        <w:t>тыс.рублей</w:t>
      </w:r>
      <w:proofErr w:type="spellEnd"/>
      <w:r w:rsidRPr="00D90DFD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 xml:space="preserve"> - приобретение жилья лицам, нуждающимся в предоставлении жилых помещений по договору социального найма. Бюджетные инвестиции на приобретение объектов недвижимого имущества в государственную (муниципальную) собственность - 700,0 </w:t>
      </w:r>
      <w:proofErr w:type="spellStart"/>
      <w:proofErr w:type="gramStart"/>
      <w:r w:rsidRPr="00D90DFD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D90DFD">
        <w:rPr>
          <w:color w:val="000000"/>
          <w:sz w:val="28"/>
          <w:szCs w:val="28"/>
        </w:rPr>
        <w:t xml:space="preserve"> (исполнение судебного акта)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>(2021 год);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 xml:space="preserve">-  непрограммные расходы «Прочая закупка товаров, работ и услуг для обеспечения государственных (муниципальных) нужд» 2021-2023 годы по 300,0 </w:t>
      </w:r>
      <w:proofErr w:type="spellStart"/>
      <w:proofErr w:type="gramStart"/>
      <w:r w:rsidRPr="00D90DFD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D90DFD">
        <w:rPr>
          <w:color w:val="000000"/>
          <w:sz w:val="28"/>
          <w:szCs w:val="28"/>
        </w:rPr>
        <w:t xml:space="preserve"> ежегодно – на проведение кадастровых работ, определение рыночной стоимости объектов.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E6BCC" w:rsidRPr="00D90DFD" w:rsidRDefault="004E6BCC" w:rsidP="00D90DFD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90DFD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0502 «Коммунальной </w:t>
      </w:r>
      <w:proofErr w:type="gramStart"/>
      <w:r w:rsidRPr="00D90DFD">
        <w:rPr>
          <w:b/>
          <w:color w:val="000000"/>
          <w:sz w:val="28"/>
          <w:szCs w:val="28"/>
          <w:shd w:val="clear" w:color="auto" w:fill="FFFFFF"/>
        </w:rPr>
        <w:t>хозяйство»</w:t>
      </w:r>
      <w:r w:rsidRPr="00D90DFD">
        <w:rPr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Pr="00D90DFD">
        <w:rPr>
          <w:color w:val="000000"/>
          <w:sz w:val="28"/>
          <w:szCs w:val="28"/>
          <w:shd w:val="clear" w:color="auto" w:fill="FFFFFF"/>
        </w:rPr>
        <w:t xml:space="preserve">в 2021 г- 6 399,5 </w:t>
      </w:r>
      <w:proofErr w:type="spellStart"/>
      <w:r w:rsidRPr="00D90DFD">
        <w:rPr>
          <w:color w:val="000000"/>
          <w:sz w:val="28"/>
          <w:szCs w:val="28"/>
          <w:shd w:val="clear" w:color="auto" w:fill="FFFFFF"/>
        </w:rPr>
        <w:t>тыс.рублей,в</w:t>
      </w:r>
      <w:proofErr w:type="spellEnd"/>
      <w:r w:rsidRPr="00D90DFD">
        <w:rPr>
          <w:color w:val="000000"/>
          <w:sz w:val="28"/>
          <w:szCs w:val="28"/>
          <w:shd w:val="clear" w:color="auto" w:fill="FFFFFF"/>
        </w:rPr>
        <w:t xml:space="preserve"> 2022 году -2 100,0 </w:t>
      </w:r>
      <w:proofErr w:type="spellStart"/>
      <w:r w:rsidRPr="00D90DFD">
        <w:rPr>
          <w:color w:val="000000"/>
          <w:sz w:val="28"/>
          <w:szCs w:val="28"/>
          <w:shd w:val="clear" w:color="auto" w:fill="FFFFFF"/>
        </w:rPr>
        <w:t>тыс.рублей</w:t>
      </w:r>
      <w:proofErr w:type="spellEnd"/>
      <w:r w:rsidRPr="00D90DFD">
        <w:rPr>
          <w:color w:val="000000"/>
          <w:sz w:val="28"/>
          <w:szCs w:val="28"/>
          <w:shd w:val="clear" w:color="auto" w:fill="FFFFFF"/>
        </w:rPr>
        <w:t xml:space="preserve">, в 2023 году – 1 488,1 </w:t>
      </w:r>
      <w:proofErr w:type="spellStart"/>
      <w:r w:rsidRPr="00D90DFD">
        <w:rPr>
          <w:color w:val="000000"/>
          <w:sz w:val="28"/>
          <w:szCs w:val="28"/>
          <w:shd w:val="clear" w:color="auto" w:fill="FFFFFF"/>
        </w:rPr>
        <w:t>тыс.рублей</w:t>
      </w:r>
      <w:proofErr w:type="spellEnd"/>
      <w:r w:rsidRPr="00D90DFD">
        <w:rPr>
          <w:color w:val="000000"/>
          <w:sz w:val="28"/>
          <w:szCs w:val="28"/>
          <w:shd w:val="clear" w:color="auto" w:fill="FFFFFF"/>
        </w:rPr>
        <w:t>, в том числе :</w:t>
      </w:r>
    </w:p>
    <w:p w:rsidR="004E6BCC" w:rsidRPr="00D90DFD" w:rsidRDefault="004E6BCC" w:rsidP="00D90DFD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90DFD">
        <w:rPr>
          <w:color w:val="000000"/>
          <w:sz w:val="28"/>
          <w:szCs w:val="28"/>
          <w:shd w:val="clear" w:color="auto" w:fill="FFFFFF"/>
        </w:rPr>
        <w:t xml:space="preserve">Непрограммные расходы – 344,1 </w:t>
      </w:r>
      <w:proofErr w:type="spellStart"/>
      <w:proofErr w:type="gramStart"/>
      <w:r w:rsidRPr="00D90DFD">
        <w:rPr>
          <w:color w:val="000000"/>
          <w:sz w:val="28"/>
          <w:szCs w:val="28"/>
          <w:shd w:val="clear" w:color="auto" w:fill="FFFFFF"/>
        </w:rPr>
        <w:t>тыс.рублей</w:t>
      </w:r>
      <w:proofErr w:type="spellEnd"/>
      <w:proofErr w:type="gramEnd"/>
      <w:r w:rsidRPr="00D90DFD">
        <w:rPr>
          <w:color w:val="000000"/>
          <w:sz w:val="28"/>
          <w:szCs w:val="28"/>
          <w:shd w:val="clear" w:color="auto" w:fill="FFFFFF"/>
        </w:rPr>
        <w:t xml:space="preserve"> -2021год и по 100,0тыс.рублей на 2022 и 2023 годы</w:t>
      </w:r>
    </w:p>
    <w:p w:rsidR="004E6BCC" w:rsidRPr="00D90DFD" w:rsidRDefault="004E6BCC" w:rsidP="00D90DFD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90DFD">
        <w:rPr>
          <w:b/>
          <w:color w:val="000000"/>
          <w:sz w:val="28"/>
          <w:szCs w:val="28"/>
          <w:shd w:val="clear" w:color="auto" w:fill="FFFFFF"/>
        </w:rPr>
        <w:t>По данному разделу продолжает работать Муниципальная программа «Комплексное развитие системы коммунальной инфраструктуры Балаганского муниципального образования на 2021- 2023 гг.»</w:t>
      </w:r>
      <w:r w:rsidRPr="00D90DFD">
        <w:rPr>
          <w:color w:val="000000"/>
          <w:sz w:val="28"/>
          <w:szCs w:val="28"/>
          <w:shd w:val="clear" w:color="auto" w:fill="FFFFFF"/>
        </w:rPr>
        <w:t xml:space="preserve"> на 2021 год -6055,4 </w:t>
      </w:r>
      <w:proofErr w:type="spellStart"/>
      <w:proofErr w:type="gramStart"/>
      <w:r w:rsidRPr="00D90DFD">
        <w:rPr>
          <w:color w:val="000000"/>
          <w:sz w:val="28"/>
          <w:szCs w:val="28"/>
          <w:shd w:val="clear" w:color="auto" w:fill="FFFFFF"/>
        </w:rPr>
        <w:t>тыс.рублей</w:t>
      </w:r>
      <w:proofErr w:type="spellEnd"/>
      <w:proofErr w:type="gramEnd"/>
      <w:r w:rsidRPr="00D90DFD">
        <w:rPr>
          <w:color w:val="000000"/>
          <w:sz w:val="28"/>
          <w:szCs w:val="28"/>
          <w:shd w:val="clear" w:color="auto" w:fill="FFFFFF"/>
        </w:rPr>
        <w:t xml:space="preserve"> , 2000,0 </w:t>
      </w:r>
      <w:proofErr w:type="spellStart"/>
      <w:r w:rsidRPr="00D90DFD">
        <w:rPr>
          <w:color w:val="000000"/>
          <w:sz w:val="28"/>
          <w:szCs w:val="28"/>
          <w:shd w:val="clear" w:color="auto" w:fill="FFFFFF"/>
        </w:rPr>
        <w:t>тыс.рублей</w:t>
      </w:r>
      <w:proofErr w:type="spellEnd"/>
      <w:r w:rsidRPr="00D90DFD">
        <w:rPr>
          <w:color w:val="000000"/>
          <w:sz w:val="28"/>
          <w:szCs w:val="28"/>
          <w:shd w:val="clear" w:color="auto" w:fill="FFFFFF"/>
        </w:rPr>
        <w:t xml:space="preserve"> на 2022 год  и  1 388,4 </w:t>
      </w:r>
      <w:proofErr w:type="spellStart"/>
      <w:r w:rsidRPr="00D90DFD">
        <w:rPr>
          <w:color w:val="000000"/>
          <w:sz w:val="28"/>
          <w:szCs w:val="28"/>
          <w:shd w:val="clear" w:color="auto" w:fill="FFFFFF"/>
        </w:rPr>
        <w:t>тыс.рублей</w:t>
      </w:r>
      <w:proofErr w:type="spellEnd"/>
      <w:r w:rsidRPr="00D90DFD">
        <w:rPr>
          <w:color w:val="000000"/>
          <w:sz w:val="28"/>
          <w:szCs w:val="28"/>
          <w:shd w:val="clear" w:color="auto" w:fill="FFFFFF"/>
        </w:rPr>
        <w:t xml:space="preserve"> на 2023 год.(на 2021 год </w:t>
      </w:r>
      <w:proofErr w:type="spellStart"/>
      <w:r w:rsidRPr="00D90DFD">
        <w:rPr>
          <w:color w:val="000000"/>
          <w:sz w:val="28"/>
          <w:szCs w:val="28"/>
          <w:shd w:val="clear" w:color="auto" w:fill="FFFFFF"/>
        </w:rPr>
        <w:t>софинансирование</w:t>
      </w:r>
      <w:proofErr w:type="spellEnd"/>
      <w:r w:rsidRPr="00D90DFD">
        <w:rPr>
          <w:color w:val="000000"/>
          <w:sz w:val="28"/>
          <w:szCs w:val="28"/>
          <w:shd w:val="clear" w:color="auto" w:fill="FFFFFF"/>
        </w:rPr>
        <w:t xml:space="preserve"> на капитальные ремонты сетей водоснабжения по </w:t>
      </w:r>
      <w:proofErr w:type="spellStart"/>
      <w:r w:rsidRPr="00D90DFD">
        <w:rPr>
          <w:color w:val="000000"/>
          <w:sz w:val="28"/>
          <w:szCs w:val="28"/>
          <w:shd w:val="clear" w:color="auto" w:fill="FFFFFF"/>
        </w:rPr>
        <w:t>ул.Ленина</w:t>
      </w:r>
      <w:proofErr w:type="spellEnd"/>
      <w:r w:rsidRPr="00D90DFD">
        <w:rPr>
          <w:color w:val="000000"/>
          <w:sz w:val="28"/>
          <w:szCs w:val="28"/>
          <w:shd w:val="clear" w:color="auto" w:fill="FFFFFF"/>
        </w:rPr>
        <w:t xml:space="preserve">-Юбилейная, ремонт крыши здания котельной «Новая» </w:t>
      </w:r>
      <w:proofErr w:type="spellStart"/>
      <w:r w:rsidRPr="00D90DFD">
        <w:rPr>
          <w:color w:val="000000"/>
          <w:sz w:val="28"/>
          <w:szCs w:val="28"/>
          <w:shd w:val="clear" w:color="auto" w:fill="FFFFFF"/>
        </w:rPr>
        <w:t>п.Балаганск</w:t>
      </w:r>
      <w:proofErr w:type="spellEnd"/>
      <w:r w:rsidRPr="00D90DFD">
        <w:rPr>
          <w:color w:val="000000"/>
          <w:sz w:val="28"/>
          <w:szCs w:val="28"/>
          <w:shd w:val="clear" w:color="auto" w:fill="FFFFFF"/>
        </w:rPr>
        <w:t xml:space="preserve">, ул.Стороительная,33. В 2022 </w:t>
      </w:r>
      <w:proofErr w:type="gramStart"/>
      <w:r w:rsidRPr="00D90DFD">
        <w:rPr>
          <w:color w:val="000000"/>
          <w:sz w:val="28"/>
          <w:szCs w:val="28"/>
          <w:shd w:val="clear" w:color="auto" w:fill="FFFFFF"/>
        </w:rPr>
        <w:t>году :</w:t>
      </w:r>
      <w:proofErr w:type="gramEnd"/>
      <w:r w:rsidRPr="00D90DFD">
        <w:rPr>
          <w:color w:val="000000"/>
          <w:sz w:val="28"/>
          <w:szCs w:val="28"/>
          <w:shd w:val="clear" w:color="auto" w:fill="FFFFFF"/>
        </w:rPr>
        <w:t xml:space="preserve"> приобретение   лотков для сетей теплоснабжения. В 2023 году текущий ремонт сетей водоснабжения и иных объектов ЖКХ.)</w:t>
      </w:r>
    </w:p>
    <w:p w:rsidR="004E6BCC" w:rsidRPr="00D90DFD" w:rsidRDefault="004E6BCC" w:rsidP="00D90DFD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4E6BCC" w:rsidRPr="00D90DFD" w:rsidRDefault="004E6BCC" w:rsidP="00D90DFD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90DFD">
        <w:rPr>
          <w:b/>
          <w:color w:val="000000"/>
          <w:sz w:val="28"/>
          <w:szCs w:val="28"/>
          <w:shd w:val="clear" w:color="auto" w:fill="FFFFFF"/>
        </w:rPr>
        <w:t>0503 «Благоустройство»</w:t>
      </w:r>
      <w:r w:rsidRPr="00D90DFD">
        <w:rPr>
          <w:color w:val="000000"/>
          <w:sz w:val="28"/>
          <w:szCs w:val="28"/>
          <w:shd w:val="clear" w:color="auto" w:fill="FFFFFF"/>
        </w:rPr>
        <w:t xml:space="preserve"> 5 567,8 тыс. рублей на 2021 год; на 2022 год -2 377,4 тыс. рублей; на 2023 год- 1 952,2 тыс. рублей.</w:t>
      </w:r>
    </w:p>
    <w:p w:rsidR="004E6BCC" w:rsidRPr="00D90DFD" w:rsidRDefault="004E6BCC" w:rsidP="00D90DFD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 xml:space="preserve">По подразделу 0503 «Благоустройство» предусмотрено финансирование </w:t>
      </w:r>
      <w:r w:rsidRPr="00D90DFD">
        <w:rPr>
          <w:b/>
          <w:color w:val="000000"/>
          <w:sz w:val="28"/>
          <w:szCs w:val="28"/>
        </w:rPr>
        <w:t xml:space="preserve">муниципальных </w:t>
      </w:r>
      <w:proofErr w:type="gramStart"/>
      <w:r w:rsidRPr="00D90DFD">
        <w:rPr>
          <w:b/>
          <w:color w:val="000000"/>
          <w:sz w:val="28"/>
          <w:szCs w:val="28"/>
        </w:rPr>
        <w:t>программ :</w:t>
      </w:r>
      <w:proofErr w:type="gramEnd"/>
    </w:p>
    <w:p w:rsidR="004E6BCC" w:rsidRPr="00D90DFD" w:rsidRDefault="004E6BCC" w:rsidP="00D90DFD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b/>
          <w:color w:val="000000"/>
          <w:sz w:val="28"/>
          <w:szCs w:val="28"/>
        </w:rPr>
        <w:t xml:space="preserve">Муниципальной </w:t>
      </w:r>
      <w:proofErr w:type="gramStart"/>
      <w:r w:rsidRPr="00D90DFD">
        <w:rPr>
          <w:b/>
          <w:color w:val="000000"/>
          <w:sz w:val="28"/>
          <w:szCs w:val="28"/>
        </w:rPr>
        <w:t>программы  «</w:t>
      </w:r>
      <w:proofErr w:type="gramEnd"/>
      <w:r w:rsidRPr="00D90DFD">
        <w:rPr>
          <w:b/>
          <w:color w:val="000000"/>
          <w:sz w:val="28"/>
          <w:szCs w:val="28"/>
        </w:rPr>
        <w:t xml:space="preserve">Мероприятия по наружному освещению </w:t>
      </w:r>
      <w:proofErr w:type="spellStart"/>
      <w:r w:rsidRPr="00D90DFD">
        <w:rPr>
          <w:b/>
          <w:color w:val="000000"/>
          <w:sz w:val="28"/>
          <w:szCs w:val="28"/>
        </w:rPr>
        <w:t>п.Балаганск</w:t>
      </w:r>
      <w:proofErr w:type="spellEnd"/>
      <w:r w:rsidRPr="00D90DFD">
        <w:rPr>
          <w:b/>
          <w:color w:val="000000"/>
          <w:sz w:val="28"/>
          <w:szCs w:val="28"/>
        </w:rPr>
        <w:t xml:space="preserve"> на период 2021-2023 </w:t>
      </w:r>
      <w:proofErr w:type="spellStart"/>
      <w:r w:rsidRPr="00D90DFD">
        <w:rPr>
          <w:b/>
          <w:color w:val="000000"/>
          <w:sz w:val="28"/>
          <w:szCs w:val="28"/>
        </w:rPr>
        <w:t>гг</w:t>
      </w:r>
      <w:proofErr w:type="spellEnd"/>
      <w:r w:rsidRPr="00D90DFD">
        <w:rPr>
          <w:b/>
          <w:color w:val="000000"/>
          <w:sz w:val="28"/>
          <w:szCs w:val="28"/>
        </w:rPr>
        <w:t>»</w:t>
      </w:r>
      <w:r w:rsidRPr="00D90DFD">
        <w:rPr>
          <w:color w:val="000000"/>
          <w:sz w:val="28"/>
          <w:szCs w:val="28"/>
        </w:rPr>
        <w:t xml:space="preserve"> в сумме 570,0 тыс.</w:t>
      </w:r>
      <w:r w:rsidR="00D90DFD">
        <w:rPr>
          <w:color w:val="000000"/>
          <w:sz w:val="28"/>
          <w:szCs w:val="28"/>
        </w:rPr>
        <w:t xml:space="preserve"> </w:t>
      </w:r>
      <w:r w:rsidRPr="00D90DFD">
        <w:rPr>
          <w:color w:val="000000"/>
          <w:sz w:val="28"/>
          <w:szCs w:val="28"/>
        </w:rPr>
        <w:t>рублей  в 2021 году на приобретение ламп, плафонов, проводов и т.п., оплата за ежемесячное обследование, ремонт существующих объектов наружного освещения , содержание уличного освещения, в 2022-100,0 тыс.</w:t>
      </w:r>
      <w:r w:rsidR="00D90DFD">
        <w:rPr>
          <w:color w:val="000000"/>
          <w:sz w:val="28"/>
          <w:szCs w:val="28"/>
        </w:rPr>
        <w:t xml:space="preserve"> </w:t>
      </w:r>
      <w:r w:rsidRPr="00D90DFD">
        <w:rPr>
          <w:color w:val="000000"/>
          <w:sz w:val="28"/>
          <w:szCs w:val="28"/>
        </w:rPr>
        <w:t>рублей и 2023 году -100,0 тыс.</w:t>
      </w:r>
      <w:r w:rsidR="00D90DFD">
        <w:rPr>
          <w:color w:val="000000"/>
          <w:sz w:val="28"/>
          <w:szCs w:val="28"/>
        </w:rPr>
        <w:t xml:space="preserve"> </w:t>
      </w:r>
      <w:r w:rsidRPr="00D90DFD">
        <w:rPr>
          <w:color w:val="000000"/>
          <w:sz w:val="28"/>
          <w:szCs w:val="28"/>
        </w:rPr>
        <w:t>рублей;</w:t>
      </w:r>
    </w:p>
    <w:p w:rsidR="004E6BCC" w:rsidRPr="00D90DFD" w:rsidRDefault="004E6BCC" w:rsidP="00D90DFD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b/>
          <w:color w:val="000000"/>
          <w:sz w:val="28"/>
          <w:szCs w:val="28"/>
        </w:rPr>
        <w:t>Муниципальной программы «Формирование современной комфортной городской среды на территории Балаганского муниципального образования на 2018-2024гг» -</w:t>
      </w:r>
      <w:r w:rsidRPr="00D90DFD">
        <w:rPr>
          <w:color w:val="000000"/>
          <w:sz w:val="28"/>
          <w:szCs w:val="28"/>
        </w:rPr>
        <w:t>благоустройство дворовых, общественных территорий в 2021г- 2 619,109 тыс. рублей</w:t>
      </w:r>
      <w:r w:rsidRPr="00D90DFD">
        <w:rPr>
          <w:sz w:val="28"/>
          <w:szCs w:val="28"/>
        </w:rPr>
        <w:t xml:space="preserve"> </w:t>
      </w:r>
      <w:r w:rsidRPr="00D90DFD">
        <w:rPr>
          <w:color w:val="000000"/>
          <w:sz w:val="28"/>
          <w:szCs w:val="28"/>
        </w:rPr>
        <w:t xml:space="preserve">(благоустройство общественной территории Центральная площадь, Центральный сквер (часть 2 этапа проекта), в 2022 г.- 0,0 тыс. руб. в 2023 г.- 0,0 тыс. руб. </w:t>
      </w:r>
    </w:p>
    <w:p w:rsidR="004E6BCC" w:rsidRPr="00D90DFD" w:rsidRDefault="004E6BCC" w:rsidP="00D90DFD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b/>
          <w:color w:val="000000"/>
          <w:sz w:val="28"/>
          <w:szCs w:val="28"/>
        </w:rPr>
        <w:t>Муниципальная программа «Благоустройство территории Балаганского муниципального образования на 2021-2023гг»</w:t>
      </w:r>
      <w:r w:rsidRPr="00D90DFD">
        <w:rPr>
          <w:color w:val="000000"/>
          <w:sz w:val="28"/>
          <w:szCs w:val="28"/>
        </w:rPr>
        <w:t xml:space="preserve">- предусмотрено санитарная очистка, сезонное содержание, текущий ремонт, окраска малых архитектурных форм ограждений и территории детских игровых площадок, спортивных элементов , мероприятия по озеленению территории сельского поселения., мероприятия по санитарной очистке и ликвидации очагов стихийного навала мусора на территории сельского поселения, мероприятия по содержанию памятников воинской </w:t>
      </w:r>
      <w:r w:rsidRPr="00D90DFD">
        <w:rPr>
          <w:color w:val="000000"/>
          <w:sz w:val="28"/>
          <w:szCs w:val="28"/>
        </w:rPr>
        <w:lastRenderedPageBreak/>
        <w:t xml:space="preserve">славы, мероприятия по содержанию мест захоронения, прочее благоустройство, приобретение ГСМ для мотоблоков, </w:t>
      </w:r>
      <w:proofErr w:type="spellStart"/>
      <w:r w:rsidRPr="00D90DFD">
        <w:rPr>
          <w:color w:val="000000"/>
          <w:sz w:val="28"/>
          <w:szCs w:val="28"/>
        </w:rPr>
        <w:t>бензотриммеров</w:t>
      </w:r>
      <w:proofErr w:type="spellEnd"/>
      <w:r w:rsidRPr="00D90DFD">
        <w:rPr>
          <w:color w:val="000000"/>
          <w:sz w:val="28"/>
          <w:szCs w:val="28"/>
        </w:rPr>
        <w:t>, пил, кусторезов и т.п. Итого по программе расходы в 2021 году составят -580,0 тыс.</w:t>
      </w:r>
      <w:r w:rsidR="00D90DFD">
        <w:rPr>
          <w:color w:val="000000"/>
          <w:sz w:val="28"/>
          <w:szCs w:val="28"/>
        </w:rPr>
        <w:t xml:space="preserve"> </w:t>
      </w:r>
      <w:r w:rsidRPr="00D90DFD">
        <w:rPr>
          <w:color w:val="000000"/>
          <w:sz w:val="28"/>
          <w:szCs w:val="28"/>
        </w:rPr>
        <w:t>рублей, 2022-2023 годы по 1 000,0 тыс.</w:t>
      </w:r>
      <w:r w:rsidR="00D90DFD">
        <w:rPr>
          <w:color w:val="000000"/>
          <w:sz w:val="28"/>
          <w:szCs w:val="28"/>
        </w:rPr>
        <w:t xml:space="preserve"> </w:t>
      </w:r>
      <w:r w:rsidRPr="00D90DFD">
        <w:rPr>
          <w:color w:val="000000"/>
          <w:sz w:val="28"/>
          <w:szCs w:val="28"/>
        </w:rPr>
        <w:t>рублей ежегодно.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 xml:space="preserve">Непрограммные </w:t>
      </w:r>
      <w:proofErr w:type="gramStart"/>
      <w:r w:rsidRPr="00D90DFD">
        <w:rPr>
          <w:color w:val="000000"/>
          <w:sz w:val="28"/>
          <w:szCs w:val="28"/>
        </w:rPr>
        <w:t>расходы :</w:t>
      </w:r>
      <w:proofErr w:type="gramEnd"/>
      <w:r w:rsidRPr="00D90DFD">
        <w:rPr>
          <w:color w:val="000000"/>
          <w:sz w:val="28"/>
          <w:szCs w:val="28"/>
        </w:rPr>
        <w:t xml:space="preserve"> оплата за сбор мусора на центральной площади- 46,0 тыс.</w:t>
      </w:r>
      <w:r w:rsidR="00D90DFD">
        <w:rPr>
          <w:color w:val="000000"/>
          <w:sz w:val="28"/>
          <w:szCs w:val="28"/>
        </w:rPr>
        <w:t xml:space="preserve"> </w:t>
      </w:r>
      <w:r w:rsidRPr="00D90DFD">
        <w:rPr>
          <w:color w:val="000000"/>
          <w:sz w:val="28"/>
          <w:szCs w:val="28"/>
        </w:rPr>
        <w:t>рублей, прочие мероприятия на сумму 54,0 тыс</w:t>
      </w:r>
      <w:r w:rsidR="00D90DFD">
        <w:rPr>
          <w:color w:val="000000"/>
          <w:sz w:val="28"/>
          <w:szCs w:val="28"/>
        </w:rPr>
        <w:t>.</w:t>
      </w:r>
      <w:r w:rsidRPr="00D90DFD">
        <w:rPr>
          <w:color w:val="000000"/>
          <w:sz w:val="28"/>
          <w:szCs w:val="28"/>
        </w:rPr>
        <w:t xml:space="preserve"> рублей, итого 100,0 тыс. рублей. в 2021 году, 78,7 тыс. рублей в 2022 году, 53,5 тыс. рублей в 2023г.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D90DFD">
        <w:rPr>
          <w:b/>
          <w:color w:val="000000"/>
          <w:sz w:val="28"/>
          <w:szCs w:val="28"/>
        </w:rPr>
        <w:t>Раздел 07 Образование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 xml:space="preserve">- обучение персонала, повышение </w:t>
      </w:r>
      <w:proofErr w:type="gramStart"/>
      <w:r w:rsidRPr="00D90DFD">
        <w:rPr>
          <w:color w:val="000000"/>
          <w:sz w:val="28"/>
          <w:szCs w:val="28"/>
        </w:rPr>
        <w:t>квалификации  муниципальных</w:t>
      </w:r>
      <w:proofErr w:type="gramEnd"/>
      <w:r w:rsidRPr="00D90DFD">
        <w:rPr>
          <w:color w:val="000000"/>
          <w:sz w:val="28"/>
          <w:szCs w:val="28"/>
        </w:rPr>
        <w:t xml:space="preserve"> служащих - 10,0 тыс. рублей в 2021г.; 5,0 тыс.</w:t>
      </w:r>
      <w:r w:rsidR="00D90DFD">
        <w:rPr>
          <w:color w:val="000000"/>
          <w:sz w:val="28"/>
          <w:szCs w:val="28"/>
        </w:rPr>
        <w:t xml:space="preserve"> </w:t>
      </w:r>
      <w:r w:rsidRPr="00D90DFD">
        <w:rPr>
          <w:color w:val="000000"/>
          <w:sz w:val="28"/>
          <w:szCs w:val="28"/>
        </w:rPr>
        <w:t>рублей в 2022г; 5,0 тыс.</w:t>
      </w:r>
      <w:r w:rsidR="00D90DFD">
        <w:rPr>
          <w:color w:val="000000"/>
          <w:sz w:val="28"/>
          <w:szCs w:val="28"/>
        </w:rPr>
        <w:t xml:space="preserve"> </w:t>
      </w:r>
      <w:r w:rsidRPr="00D90DFD">
        <w:rPr>
          <w:color w:val="000000"/>
          <w:sz w:val="28"/>
          <w:szCs w:val="28"/>
        </w:rPr>
        <w:t>рублей в 2023г.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D90DFD">
        <w:rPr>
          <w:b/>
          <w:bCs/>
          <w:color w:val="000000"/>
          <w:sz w:val="28"/>
          <w:szCs w:val="28"/>
          <w:shd w:val="clear" w:color="auto" w:fill="FFFFFF"/>
        </w:rPr>
        <w:t>Раздел 08 «Культура и кинематография»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90DFD">
        <w:rPr>
          <w:bCs/>
          <w:color w:val="000000"/>
          <w:sz w:val="28"/>
          <w:szCs w:val="28"/>
          <w:shd w:val="clear" w:color="auto" w:fill="FFFFFF"/>
        </w:rPr>
        <w:t>Расходные обязательства по подразделу 01 «</w:t>
      </w:r>
      <w:proofErr w:type="gramStart"/>
      <w:r w:rsidRPr="00D90DFD">
        <w:rPr>
          <w:bCs/>
          <w:color w:val="000000"/>
          <w:sz w:val="28"/>
          <w:szCs w:val="28"/>
          <w:shd w:val="clear" w:color="auto" w:fill="FFFFFF"/>
        </w:rPr>
        <w:t>Культура»  определяются</w:t>
      </w:r>
      <w:proofErr w:type="gramEnd"/>
      <w:r w:rsidRPr="00D90DFD">
        <w:rPr>
          <w:bCs/>
          <w:color w:val="000000"/>
          <w:sz w:val="28"/>
          <w:szCs w:val="28"/>
          <w:shd w:val="clear" w:color="auto" w:fill="FFFFFF"/>
        </w:rPr>
        <w:t xml:space="preserve"> Уставом муниципального казенного учреждения культуры «Социально-культурный центр «Спектр», утвержденным главой администрации Балаганского МО 03.07.2015 г. 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90DFD">
        <w:rPr>
          <w:bCs/>
          <w:color w:val="000000"/>
          <w:sz w:val="28"/>
          <w:szCs w:val="28"/>
          <w:shd w:val="clear" w:color="auto" w:fill="FFFFFF"/>
        </w:rPr>
        <w:t>МКУК «СКЦ «Спектр» создано в соответствии с решением Думы Балаганского МО от 29.12.2011 года № 36-ГД для создания условий для организации досуга и обеспечения жителей Балаганска услугами учреждений культуры и др. В бюджете предусмотрены бюджетные ассигнования на обеспечение вышеуказанных расходных обязательств в сумме 1038,211 тыс. рублей на 2021 год, аналогичные расходы предусмотрены на 2022 и 2023 годы, из них: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90DFD">
        <w:rPr>
          <w:bCs/>
          <w:color w:val="000000"/>
          <w:sz w:val="28"/>
          <w:szCs w:val="28"/>
          <w:shd w:val="clear" w:color="auto" w:fill="FFFFFF"/>
        </w:rPr>
        <w:t>- расходы на выплаты персоналу с начислениями – 636,2 тыс.</w:t>
      </w:r>
      <w:r w:rsidR="00D90DF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D90DFD">
        <w:rPr>
          <w:bCs/>
          <w:color w:val="000000"/>
          <w:sz w:val="28"/>
          <w:szCs w:val="28"/>
          <w:shd w:val="clear" w:color="auto" w:fill="FFFFFF"/>
        </w:rPr>
        <w:t>рублей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90DFD">
        <w:rPr>
          <w:bCs/>
          <w:color w:val="000000"/>
          <w:sz w:val="28"/>
          <w:szCs w:val="28"/>
          <w:shd w:val="clear" w:color="auto" w:fill="FFFFFF"/>
        </w:rPr>
        <w:t>- иные выплаты персоналу (командировочные расходы</w:t>
      </w:r>
      <w:proofErr w:type="gramStart"/>
      <w:r w:rsidRPr="00D90DFD">
        <w:rPr>
          <w:bCs/>
          <w:color w:val="000000"/>
          <w:sz w:val="28"/>
          <w:szCs w:val="28"/>
          <w:shd w:val="clear" w:color="auto" w:fill="FFFFFF"/>
        </w:rPr>
        <w:t>)  -</w:t>
      </w:r>
      <w:proofErr w:type="gramEnd"/>
      <w:r w:rsidRPr="00D90DFD">
        <w:rPr>
          <w:bCs/>
          <w:color w:val="000000"/>
          <w:sz w:val="28"/>
          <w:szCs w:val="28"/>
          <w:shd w:val="clear" w:color="auto" w:fill="FFFFFF"/>
        </w:rPr>
        <w:t>1,0 тыс.</w:t>
      </w:r>
      <w:r w:rsidR="00D90DF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D90DFD">
        <w:rPr>
          <w:bCs/>
          <w:color w:val="000000"/>
          <w:sz w:val="28"/>
          <w:szCs w:val="28"/>
          <w:shd w:val="clear" w:color="auto" w:fill="FFFFFF"/>
        </w:rPr>
        <w:t>руб.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90DFD">
        <w:rPr>
          <w:bCs/>
          <w:color w:val="000000"/>
          <w:sz w:val="28"/>
          <w:szCs w:val="28"/>
          <w:shd w:val="clear" w:color="auto" w:fill="FFFFFF"/>
        </w:rPr>
        <w:t xml:space="preserve">- проведение общепоселковых мероприятий в рамках муниципальной программы «Организация досуга населению, проведение культурно-массовых мероприятий в Балаганском муниципальном образовании на 2021-2023 </w:t>
      </w:r>
      <w:proofErr w:type="spellStart"/>
      <w:r w:rsidRPr="00D90DFD">
        <w:rPr>
          <w:bCs/>
          <w:color w:val="000000"/>
          <w:sz w:val="28"/>
          <w:szCs w:val="28"/>
          <w:shd w:val="clear" w:color="auto" w:fill="FFFFFF"/>
        </w:rPr>
        <w:t>гг</w:t>
      </w:r>
      <w:proofErr w:type="spellEnd"/>
      <w:r w:rsidRPr="00D90DFD">
        <w:rPr>
          <w:bCs/>
          <w:color w:val="000000"/>
          <w:sz w:val="28"/>
          <w:szCs w:val="28"/>
          <w:shd w:val="clear" w:color="auto" w:fill="FFFFFF"/>
        </w:rPr>
        <w:t>» (Новогодние и Рождественские праздники, День Победы, День Молодежи и День поселка) – 300,0 тыс.</w:t>
      </w:r>
      <w:r w:rsidR="00D90DF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D90DFD">
        <w:rPr>
          <w:bCs/>
          <w:color w:val="000000"/>
          <w:sz w:val="28"/>
          <w:szCs w:val="28"/>
          <w:shd w:val="clear" w:color="auto" w:fill="FFFFFF"/>
        </w:rPr>
        <w:t>рублей. ежегодно.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90DFD">
        <w:rPr>
          <w:bCs/>
          <w:color w:val="000000"/>
          <w:sz w:val="28"/>
          <w:szCs w:val="28"/>
          <w:shd w:val="clear" w:color="auto" w:fill="FFFFFF"/>
        </w:rPr>
        <w:t>-прочая закупка товаров, работ и услуг-100,0 тыс.</w:t>
      </w:r>
      <w:r w:rsidR="00D90DF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D90DFD">
        <w:rPr>
          <w:bCs/>
          <w:color w:val="000000"/>
          <w:sz w:val="28"/>
          <w:szCs w:val="28"/>
          <w:shd w:val="clear" w:color="auto" w:fill="FFFFFF"/>
        </w:rPr>
        <w:t>руб.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90DFD">
        <w:rPr>
          <w:bCs/>
          <w:color w:val="000000"/>
          <w:sz w:val="28"/>
          <w:szCs w:val="28"/>
          <w:shd w:val="clear" w:color="auto" w:fill="FFFFFF"/>
        </w:rPr>
        <w:t>-уплата иных платежей- 1,011 тыс.</w:t>
      </w:r>
      <w:r w:rsidR="00D90DF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D90DFD">
        <w:rPr>
          <w:bCs/>
          <w:color w:val="000000"/>
          <w:sz w:val="28"/>
          <w:szCs w:val="28"/>
          <w:shd w:val="clear" w:color="auto" w:fill="FFFFFF"/>
        </w:rPr>
        <w:t>руб.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90DFD">
        <w:rPr>
          <w:bCs/>
          <w:color w:val="000000"/>
          <w:sz w:val="28"/>
          <w:szCs w:val="28"/>
          <w:shd w:val="clear" w:color="auto" w:fill="FFFFFF"/>
        </w:rPr>
        <w:t xml:space="preserve">В ноябре 2018 году произведено добавление кода ОКВЭД 93.19 «Деятельность физкультурно-оздоровительная». На основании этого получателем бюджетных средств по муниципальной программе </w:t>
      </w:r>
      <w:proofErr w:type="gramStart"/>
      <w:r w:rsidRPr="00D90DFD">
        <w:rPr>
          <w:bCs/>
          <w:color w:val="000000"/>
          <w:sz w:val="28"/>
          <w:szCs w:val="28"/>
          <w:shd w:val="clear" w:color="auto" w:fill="FFFFFF"/>
        </w:rPr>
        <w:t>« Развитие</w:t>
      </w:r>
      <w:proofErr w:type="gramEnd"/>
      <w:r w:rsidRPr="00D90DFD">
        <w:rPr>
          <w:bCs/>
          <w:color w:val="000000"/>
          <w:sz w:val="28"/>
          <w:szCs w:val="28"/>
          <w:shd w:val="clear" w:color="auto" w:fill="FFFFFF"/>
        </w:rPr>
        <w:t xml:space="preserve"> физической культуры и спорта в Балаганском муниципальном образовании на 2021-2023гг» по разделу 11 определен МКУК «СКЦ «Спектр»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D90DFD">
        <w:rPr>
          <w:b/>
          <w:bCs/>
          <w:color w:val="000000"/>
          <w:sz w:val="28"/>
          <w:szCs w:val="28"/>
          <w:shd w:val="clear" w:color="auto" w:fill="FFFFFF"/>
        </w:rPr>
        <w:t>Раздел 10 «Социальная политика»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90DFD">
        <w:rPr>
          <w:bCs/>
          <w:color w:val="000000"/>
          <w:sz w:val="28"/>
          <w:szCs w:val="28"/>
          <w:shd w:val="clear" w:color="auto" w:fill="FFFFFF"/>
        </w:rPr>
        <w:lastRenderedPageBreak/>
        <w:t>По подразделу 01 «Пенсионное обеспечение» предусмотрены бюджетные ассигнования в сумме 200,0 тыс. рублей на доплату к пенсиям муниципальных служащих на 2021-2023 годы. Бюджетные ассигнования по данному подразделу заложены в расходы бюджета на период до 2023 года не в полном объеме, предлагается производить увеличение бюджетных ассигнований путем внесения изменений в Решения Думы в течении финансового года.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D90DFD">
        <w:rPr>
          <w:bCs/>
          <w:sz w:val="28"/>
          <w:szCs w:val="28"/>
          <w:shd w:val="clear" w:color="auto" w:fill="FFFFFF"/>
        </w:rPr>
        <w:t>Основанием для расходного обязательства служит Федеральный</w:t>
      </w:r>
      <w:r w:rsidRPr="00D90DFD">
        <w:rPr>
          <w:rStyle w:val="apple-converted-space"/>
          <w:sz w:val="28"/>
          <w:szCs w:val="28"/>
          <w:shd w:val="clear" w:color="auto" w:fill="FFFFFF"/>
        </w:rPr>
        <w:t> </w:t>
      </w:r>
      <w:r w:rsidRPr="00D90DFD">
        <w:rPr>
          <w:bCs/>
          <w:sz w:val="28"/>
          <w:szCs w:val="28"/>
          <w:shd w:val="clear" w:color="auto" w:fill="FFFFFF"/>
        </w:rPr>
        <w:t>закон</w:t>
      </w:r>
      <w:r w:rsidRPr="00D90DFD">
        <w:rPr>
          <w:rStyle w:val="apple-converted-space"/>
          <w:sz w:val="28"/>
          <w:szCs w:val="28"/>
          <w:shd w:val="clear" w:color="auto" w:fill="FFFFFF"/>
        </w:rPr>
        <w:t> </w:t>
      </w:r>
      <w:r w:rsidRPr="00D90DFD">
        <w:rPr>
          <w:sz w:val="28"/>
          <w:szCs w:val="28"/>
          <w:shd w:val="clear" w:color="auto" w:fill="FFFFFF"/>
        </w:rPr>
        <w:t>от 2 марта 2007 г. N 25-</w:t>
      </w:r>
      <w:r w:rsidRPr="00D90DFD">
        <w:rPr>
          <w:bCs/>
          <w:sz w:val="28"/>
          <w:szCs w:val="28"/>
          <w:shd w:val="clear" w:color="auto" w:fill="FFFFFF"/>
        </w:rPr>
        <w:t>ФЗ</w:t>
      </w:r>
      <w:r w:rsidRPr="00D90DFD">
        <w:rPr>
          <w:rStyle w:val="apple-converted-space"/>
          <w:sz w:val="28"/>
          <w:szCs w:val="28"/>
          <w:shd w:val="clear" w:color="auto" w:fill="FFFFFF"/>
        </w:rPr>
        <w:t> </w:t>
      </w:r>
      <w:r w:rsidRPr="00D90DFD">
        <w:rPr>
          <w:sz w:val="28"/>
          <w:szCs w:val="28"/>
          <w:shd w:val="clear" w:color="auto" w:fill="FFFFFF"/>
        </w:rPr>
        <w:t>"</w:t>
      </w:r>
      <w:r w:rsidRPr="00D90DFD">
        <w:rPr>
          <w:bCs/>
          <w:sz w:val="28"/>
          <w:szCs w:val="28"/>
          <w:shd w:val="clear" w:color="auto" w:fill="FFFFFF"/>
        </w:rPr>
        <w:t>О</w:t>
      </w:r>
      <w:r w:rsidRPr="00D90DFD">
        <w:rPr>
          <w:rStyle w:val="apple-converted-space"/>
          <w:sz w:val="28"/>
          <w:szCs w:val="28"/>
          <w:shd w:val="clear" w:color="auto" w:fill="FFFFFF"/>
        </w:rPr>
        <w:t> </w:t>
      </w:r>
      <w:r w:rsidRPr="00D90DFD">
        <w:rPr>
          <w:bCs/>
          <w:sz w:val="28"/>
          <w:szCs w:val="28"/>
          <w:shd w:val="clear" w:color="auto" w:fill="FFFFFF"/>
        </w:rPr>
        <w:t>муниципальной</w:t>
      </w:r>
      <w:r w:rsidRPr="00D90DFD">
        <w:rPr>
          <w:rStyle w:val="apple-converted-space"/>
          <w:sz w:val="28"/>
          <w:szCs w:val="28"/>
          <w:shd w:val="clear" w:color="auto" w:fill="FFFFFF"/>
        </w:rPr>
        <w:t> </w:t>
      </w:r>
      <w:r w:rsidRPr="00D90DFD">
        <w:rPr>
          <w:bCs/>
          <w:sz w:val="28"/>
          <w:szCs w:val="28"/>
          <w:shd w:val="clear" w:color="auto" w:fill="FFFFFF"/>
        </w:rPr>
        <w:t>службе</w:t>
      </w:r>
      <w:r w:rsidRPr="00D90DFD">
        <w:rPr>
          <w:rStyle w:val="apple-converted-space"/>
          <w:sz w:val="28"/>
          <w:szCs w:val="28"/>
          <w:shd w:val="clear" w:color="auto" w:fill="FFFFFF"/>
        </w:rPr>
        <w:t> </w:t>
      </w:r>
      <w:r w:rsidRPr="00D90DFD">
        <w:rPr>
          <w:bCs/>
          <w:sz w:val="28"/>
          <w:szCs w:val="28"/>
          <w:shd w:val="clear" w:color="auto" w:fill="FFFFFF"/>
        </w:rPr>
        <w:t>в Российской</w:t>
      </w:r>
      <w:r w:rsidRPr="00D90DFD">
        <w:rPr>
          <w:rStyle w:val="apple-converted-space"/>
          <w:sz w:val="28"/>
          <w:szCs w:val="28"/>
          <w:shd w:val="clear" w:color="auto" w:fill="FFFFFF"/>
        </w:rPr>
        <w:t> </w:t>
      </w:r>
      <w:r w:rsidRPr="00D90DFD">
        <w:rPr>
          <w:bCs/>
          <w:sz w:val="28"/>
          <w:szCs w:val="28"/>
          <w:shd w:val="clear" w:color="auto" w:fill="FFFFFF"/>
        </w:rPr>
        <w:t>Федерации</w:t>
      </w:r>
      <w:r w:rsidRPr="00D90DFD">
        <w:rPr>
          <w:sz w:val="28"/>
          <w:szCs w:val="28"/>
          <w:shd w:val="clear" w:color="auto" w:fill="FFFFFF"/>
        </w:rPr>
        <w:t>" (с изменениями и дополнениями).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D90DFD">
        <w:rPr>
          <w:b/>
          <w:bCs/>
          <w:color w:val="000000"/>
          <w:sz w:val="28"/>
          <w:szCs w:val="28"/>
          <w:shd w:val="clear" w:color="auto" w:fill="FFFFFF"/>
        </w:rPr>
        <w:t>Раздел 11 «Физическая культура и спорт»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90DFD">
        <w:rPr>
          <w:bCs/>
          <w:color w:val="000000"/>
          <w:sz w:val="28"/>
          <w:szCs w:val="28"/>
          <w:shd w:val="clear" w:color="auto" w:fill="FFFFFF"/>
        </w:rPr>
        <w:t xml:space="preserve">По подразделу 01 «Физическая культура» предлагается финансирование муниципальной программы «Развитие физической культуры и спорта в Балаганском муниципальном образовании на 2021-2023 </w:t>
      </w:r>
      <w:proofErr w:type="spellStart"/>
      <w:r w:rsidR="00D90DFD" w:rsidRPr="00D90DFD">
        <w:rPr>
          <w:bCs/>
          <w:color w:val="000000"/>
          <w:sz w:val="28"/>
          <w:szCs w:val="28"/>
          <w:shd w:val="clear" w:color="auto" w:fill="FFFFFF"/>
        </w:rPr>
        <w:t>гг</w:t>
      </w:r>
      <w:proofErr w:type="spellEnd"/>
      <w:r w:rsidR="00D90DFD" w:rsidRPr="00D90DFD">
        <w:rPr>
          <w:bCs/>
          <w:color w:val="000000"/>
          <w:sz w:val="28"/>
          <w:szCs w:val="28"/>
          <w:shd w:val="clear" w:color="auto" w:fill="FFFFFF"/>
        </w:rPr>
        <w:t>» в</w:t>
      </w:r>
      <w:r w:rsidRPr="00D90DFD">
        <w:rPr>
          <w:bCs/>
          <w:color w:val="000000"/>
          <w:sz w:val="28"/>
          <w:szCs w:val="28"/>
          <w:shd w:val="clear" w:color="auto" w:fill="FFFFFF"/>
        </w:rPr>
        <w:t xml:space="preserve"> сумме 100 тыс. рублей </w:t>
      </w:r>
      <w:r w:rsidR="00D90DFD" w:rsidRPr="00D90DFD">
        <w:rPr>
          <w:bCs/>
          <w:color w:val="000000"/>
          <w:sz w:val="28"/>
          <w:szCs w:val="28"/>
          <w:shd w:val="clear" w:color="auto" w:fill="FFFFFF"/>
        </w:rPr>
        <w:t>ежегодно на</w:t>
      </w:r>
      <w:r w:rsidRPr="00D90DFD">
        <w:rPr>
          <w:bCs/>
          <w:color w:val="000000"/>
          <w:sz w:val="28"/>
          <w:szCs w:val="28"/>
          <w:shd w:val="clear" w:color="auto" w:fill="FFFFFF"/>
        </w:rPr>
        <w:t xml:space="preserve"> проведение спортивных мероприятий на кубок главы поселения, а также посвященных памятным датам, приобретение медалей и кубов для награждения участников соревнований.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D90DFD">
        <w:rPr>
          <w:b/>
          <w:bCs/>
          <w:color w:val="000000"/>
          <w:sz w:val="28"/>
          <w:szCs w:val="28"/>
          <w:shd w:val="clear" w:color="auto" w:fill="FFFFFF"/>
        </w:rPr>
        <w:t>Раздел 14 «Межбюджетные трансферты»</w:t>
      </w:r>
    </w:p>
    <w:p w:rsidR="004E6BCC" w:rsidRPr="00D90DFD" w:rsidRDefault="004E6BCC" w:rsidP="00D90DFD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90DFD">
        <w:rPr>
          <w:bCs/>
          <w:color w:val="000000"/>
          <w:sz w:val="28"/>
          <w:szCs w:val="28"/>
          <w:shd w:val="clear" w:color="auto" w:fill="FFFFFF"/>
        </w:rPr>
        <w:t>По подразделу 03 «Иные межбюджетные трансферты» предусмотрены бюджетные ассигнования в сумме 133,693 тыс. рублей на финансирование соглашения об организации осуществления внешнего муниципального финансового контроля, заключенного с МО Балаганский район. На 2021г. -133,693 тыс.</w:t>
      </w:r>
      <w:r w:rsidR="00D90DF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D90DFD">
        <w:rPr>
          <w:bCs/>
          <w:color w:val="000000"/>
          <w:sz w:val="28"/>
          <w:szCs w:val="28"/>
          <w:shd w:val="clear" w:color="auto" w:fill="FFFFFF"/>
        </w:rPr>
        <w:t>рублей ,2022 г – 133,693 тыс.</w:t>
      </w:r>
      <w:r w:rsidR="00D90DF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D90DFD">
        <w:rPr>
          <w:bCs/>
          <w:color w:val="000000"/>
          <w:sz w:val="28"/>
          <w:szCs w:val="28"/>
          <w:shd w:val="clear" w:color="auto" w:fill="FFFFFF"/>
        </w:rPr>
        <w:t>рублей, 2023 г -0,0 тыс.</w:t>
      </w:r>
      <w:r w:rsidR="00D90DF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D90DFD">
        <w:rPr>
          <w:bCs/>
          <w:color w:val="000000"/>
          <w:sz w:val="28"/>
          <w:szCs w:val="28"/>
          <w:shd w:val="clear" w:color="auto" w:fill="FFFFFF"/>
        </w:rPr>
        <w:t>рублей</w:t>
      </w:r>
    </w:p>
    <w:p w:rsidR="004E6BCC" w:rsidRPr="00D90DFD" w:rsidRDefault="004E6BCC" w:rsidP="00D90DFD">
      <w:pPr>
        <w:pStyle w:val="p36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/>
          <w:bCs/>
          <w:color w:val="000000"/>
          <w:sz w:val="28"/>
          <w:szCs w:val="28"/>
        </w:rPr>
      </w:pPr>
    </w:p>
    <w:p w:rsidR="004E6BCC" w:rsidRPr="00D90DFD" w:rsidRDefault="004E6BCC" w:rsidP="00D90DFD">
      <w:pPr>
        <w:pStyle w:val="p36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/>
          <w:bCs/>
          <w:color w:val="000000"/>
          <w:sz w:val="28"/>
          <w:szCs w:val="28"/>
        </w:rPr>
      </w:pPr>
      <w:r w:rsidRPr="00D90DFD">
        <w:rPr>
          <w:rStyle w:val="s1"/>
          <w:b/>
          <w:bCs/>
          <w:color w:val="000000"/>
          <w:sz w:val="28"/>
          <w:szCs w:val="28"/>
        </w:rPr>
        <w:t>Источники внутреннего финансирования дефицита бюджета поселения</w:t>
      </w:r>
    </w:p>
    <w:p w:rsidR="004E6BCC" w:rsidRPr="00D90DFD" w:rsidRDefault="004E6BCC" w:rsidP="00D90DFD">
      <w:pPr>
        <w:pStyle w:val="p3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E6BCC" w:rsidRPr="00D90DFD" w:rsidRDefault="004E6BCC" w:rsidP="00D90DFD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 xml:space="preserve">Бюджет поселения на 2021,2022 и </w:t>
      </w:r>
      <w:proofErr w:type="gramStart"/>
      <w:r w:rsidRPr="00D90DFD">
        <w:rPr>
          <w:color w:val="000000"/>
          <w:sz w:val="28"/>
          <w:szCs w:val="28"/>
        </w:rPr>
        <w:t>2023  годы</w:t>
      </w:r>
      <w:proofErr w:type="gramEnd"/>
      <w:r w:rsidRPr="00D90DFD">
        <w:rPr>
          <w:color w:val="000000"/>
          <w:sz w:val="28"/>
          <w:szCs w:val="28"/>
        </w:rPr>
        <w:t xml:space="preserve"> предлагается принять с дефицитом 5%.</w:t>
      </w:r>
    </w:p>
    <w:p w:rsidR="004E6BCC" w:rsidRPr="00D90DFD" w:rsidRDefault="004E6BCC" w:rsidP="00D90DFD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 xml:space="preserve">На 2021 год и плановый период до 2023 года предусмотрены следующие источники финансирования </w:t>
      </w:r>
      <w:proofErr w:type="gramStart"/>
      <w:r w:rsidRPr="00D90DFD">
        <w:rPr>
          <w:color w:val="000000"/>
          <w:sz w:val="28"/>
          <w:szCs w:val="28"/>
        </w:rPr>
        <w:t>дефицита  бюджета</w:t>
      </w:r>
      <w:proofErr w:type="gramEnd"/>
      <w:r w:rsidRPr="00D90DFD">
        <w:rPr>
          <w:color w:val="000000"/>
          <w:sz w:val="28"/>
          <w:szCs w:val="28"/>
        </w:rPr>
        <w:t xml:space="preserve"> поселения :</w:t>
      </w:r>
    </w:p>
    <w:p w:rsidR="004E6BCC" w:rsidRPr="00D90DFD" w:rsidRDefault="004E6BCC" w:rsidP="00D90DFD">
      <w:pPr>
        <w:pStyle w:val="p14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>1. Бюджетные кредиты от других бюджетов бюджетной системы Российской Федерации.</w:t>
      </w:r>
    </w:p>
    <w:p w:rsidR="004E6BCC" w:rsidRPr="00D90DFD" w:rsidRDefault="004E6BCC" w:rsidP="00D90DFD">
      <w:pPr>
        <w:pStyle w:val="p14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 xml:space="preserve">Привлечение и погашение бюджетных кредитов от других бюджетов бюджетной системы Российской Федерации запланировано в виде кредитов на пополнение остатков средств на счетах бюджета поселения (далее – краткосрочные бюджетные кредиты) в объемах на 2021-2023 годы –  в </w:t>
      </w:r>
      <w:r w:rsidRPr="00D90DFD">
        <w:rPr>
          <w:color w:val="000000"/>
          <w:sz w:val="28"/>
          <w:szCs w:val="28"/>
        </w:rPr>
        <w:lastRenderedPageBreak/>
        <w:t>пределах  пяти процентов утвержденного  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 рублей ежегодно ( в 2021 году – 601,7 тыс.</w:t>
      </w:r>
      <w:r w:rsidR="00D90DFD">
        <w:rPr>
          <w:color w:val="000000"/>
          <w:sz w:val="28"/>
          <w:szCs w:val="28"/>
        </w:rPr>
        <w:t xml:space="preserve"> </w:t>
      </w:r>
      <w:r w:rsidRPr="00D90DFD">
        <w:rPr>
          <w:color w:val="000000"/>
          <w:sz w:val="28"/>
          <w:szCs w:val="28"/>
        </w:rPr>
        <w:t>рублей, в 2022 году – 641,6 тыс.</w:t>
      </w:r>
      <w:r w:rsidR="00D90DFD">
        <w:rPr>
          <w:color w:val="000000"/>
          <w:sz w:val="28"/>
          <w:szCs w:val="28"/>
        </w:rPr>
        <w:t xml:space="preserve"> </w:t>
      </w:r>
      <w:r w:rsidRPr="00D90DFD">
        <w:rPr>
          <w:color w:val="000000"/>
          <w:sz w:val="28"/>
          <w:szCs w:val="28"/>
        </w:rPr>
        <w:t>рублей, в 2023 году – 641,6 тыс.</w:t>
      </w:r>
      <w:r w:rsidR="00D90DFD">
        <w:rPr>
          <w:color w:val="000000"/>
          <w:sz w:val="28"/>
          <w:szCs w:val="28"/>
        </w:rPr>
        <w:t xml:space="preserve"> </w:t>
      </w:r>
      <w:r w:rsidRPr="00D90DFD">
        <w:rPr>
          <w:color w:val="000000"/>
          <w:sz w:val="28"/>
          <w:szCs w:val="28"/>
        </w:rPr>
        <w:t>рублей)</w:t>
      </w:r>
    </w:p>
    <w:p w:rsidR="004E6BCC" w:rsidRPr="00D90DFD" w:rsidRDefault="004E6BCC" w:rsidP="00D90DFD">
      <w:pPr>
        <w:pStyle w:val="p14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>Верхний предел муниципального долга муниципального образования составит:</w:t>
      </w:r>
    </w:p>
    <w:p w:rsidR="004E6BCC" w:rsidRPr="00D90DFD" w:rsidRDefault="004E6BCC" w:rsidP="00D90DFD">
      <w:pPr>
        <w:pStyle w:val="p14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>на 1 января 2022 года 0,0 тыс. рублей,</w:t>
      </w:r>
    </w:p>
    <w:p w:rsidR="004E6BCC" w:rsidRPr="00D90DFD" w:rsidRDefault="004E6BCC" w:rsidP="00D90DFD">
      <w:pPr>
        <w:pStyle w:val="p14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 xml:space="preserve">на 1 января 2023 года 0,0 тыс. </w:t>
      </w:r>
      <w:proofErr w:type="gramStart"/>
      <w:r w:rsidRPr="00D90DFD">
        <w:rPr>
          <w:color w:val="000000"/>
          <w:sz w:val="28"/>
          <w:szCs w:val="28"/>
        </w:rPr>
        <w:t>рублей ,</w:t>
      </w:r>
      <w:proofErr w:type="gramEnd"/>
    </w:p>
    <w:p w:rsidR="004E6BCC" w:rsidRPr="00D90DFD" w:rsidRDefault="004E6BCC" w:rsidP="00D90DFD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0DFD">
        <w:rPr>
          <w:color w:val="000000"/>
          <w:sz w:val="28"/>
          <w:szCs w:val="28"/>
        </w:rPr>
        <w:t xml:space="preserve">на 1 января 2024 года 0,0 тыс. </w:t>
      </w:r>
      <w:proofErr w:type="gramStart"/>
      <w:r w:rsidRPr="00D90DFD">
        <w:rPr>
          <w:color w:val="000000"/>
          <w:sz w:val="28"/>
          <w:szCs w:val="28"/>
        </w:rPr>
        <w:t>рублей .</w:t>
      </w:r>
      <w:proofErr w:type="gramEnd"/>
    </w:p>
    <w:p w:rsidR="004E6BCC" w:rsidRPr="00D90DFD" w:rsidRDefault="004E6BCC" w:rsidP="00D90DFD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E6BCC" w:rsidRPr="00D90DFD" w:rsidRDefault="004E6BCC" w:rsidP="00D90D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DFD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муниципальных гарантий Балаганского муниципального образования в 2021 году и плановом периоде до 2023 года не планируется.</w:t>
      </w:r>
    </w:p>
    <w:p w:rsidR="004E6BCC" w:rsidRPr="00D90DFD" w:rsidRDefault="004E6BCC" w:rsidP="00D90DFD">
      <w:pPr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>Предлагается внести и</w:t>
      </w:r>
      <w:r w:rsidR="00D90DFD">
        <w:rPr>
          <w:rFonts w:ascii="Times New Roman" w:hAnsi="Times New Roman" w:cs="Times New Roman"/>
          <w:sz w:val="28"/>
          <w:szCs w:val="28"/>
        </w:rPr>
        <w:t xml:space="preserve">зменения в проект Решения Думы </w:t>
      </w:r>
      <w:r w:rsidRPr="00D90DFD">
        <w:rPr>
          <w:rFonts w:ascii="Times New Roman" w:hAnsi="Times New Roman" w:cs="Times New Roman"/>
          <w:sz w:val="28"/>
          <w:szCs w:val="28"/>
        </w:rPr>
        <w:t xml:space="preserve">«О бюджете Балаганского муниципального образования на 2021 год и плановый период 2022 и 2023 </w:t>
      </w:r>
      <w:proofErr w:type="spellStart"/>
      <w:r w:rsidRPr="00D90DFD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Start"/>
      <w:r w:rsidRPr="00D90DFD">
        <w:rPr>
          <w:rFonts w:ascii="Times New Roman" w:hAnsi="Times New Roman" w:cs="Times New Roman"/>
          <w:sz w:val="28"/>
          <w:szCs w:val="28"/>
        </w:rPr>
        <w:t>» :</w:t>
      </w:r>
      <w:proofErr w:type="gramEnd"/>
    </w:p>
    <w:p w:rsidR="00D90DFD" w:rsidRDefault="004E6BCC" w:rsidP="00D90DF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DFD">
        <w:rPr>
          <w:rFonts w:ascii="Times New Roman" w:hAnsi="Times New Roman" w:cs="Times New Roman"/>
          <w:sz w:val="28"/>
          <w:szCs w:val="28"/>
        </w:rPr>
        <w:t>1.)В</w:t>
      </w:r>
      <w:proofErr w:type="gramEnd"/>
      <w:r w:rsidRPr="00D90DFD">
        <w:rPr>
          <w:rFonts w:ascii="Times New Roman" w:hAnsi="Times New Roman" w:cs="Times New Roman"/>
          <w:sz w:val="28"/>
          <w:szCs w:val="28"/>
        </w:rPr>
        <w:t xml:space="preserve">  тексте реш</w:t>
      </w:r>
      <w:r w:rsidR="00D90DFD">
        <w:rPr>
          <w:rFonts w:ascii="Times New Roman" w:hAnsi="Times New Roman" w:cs="Times New Roman"/>
          <w:sz w:val="28"/>
          <w:szCs w:val="28"/>
        </w:rPr>
        <w:t>ения о бюджете убрать пункт 15:</w:t>
      </w:r>
    </w:p>
    <w:p w:rsidR="004E6BCC" w:rsidRPr="00D90DFD" w:rsidRDefault="004E6BCC" w:rsidP="00D90DFD">
      <w:pPr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>«Утвердить объем расходов на обслуживание муниципального долга Балаганс</w:t>
      </w:r>
      <w:r w:rsidR="00D90DFD"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  <w:r w:rsidRPr="00D90DFD">
        <w:rPr>
          <w:rFonts w:ascii="Times New Roman" w:hAnsi="Times New Roman" w:cs="Times New Roman"/>
          <w:sz w:val="28"/>
          <w:szCs w:val="28"/>
        </w:rPr>
        <w:t>:</w:t>
      </w:r>
    </w:p>
    <w:p w:rsidR="004E6BCC" w:rsidRPr="00D90DFD" w:rsidRDefault="004E6BCC" w:rsidP="00D90DFD">
      <w:pPr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>2021 год 0,0 тыс. рублей;</w:t>
      </w:r>
    </w:p>
    <w:p w:rsidR="004E6BCC" w:rsidRPr="00D90DFD" w:rsidRDefault="004E6BCC" w:rsidP="00D90DFD">
      <w:pPr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>2022 год 0,0 тыс. рублей;</w:t>
      </w:r>
    </w:p>
    <w:p w:rsidR="004E6BCC" w:rsidRPr="00D90DFD" w:rsidRDefault="004E6BCC" w:rsidP="00D90DFD">
      <w:pPr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>2023 год 0,0 тыс. рублей.»</w:t>
      </w:r>
    </w:p>
    <w:p w:rsidR="004E6BCC" w:rsidRPr="00D90DFD" w:rsidRDefault="004E6BCC" w:rsidP="00D90DFD">
      <w:pPr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>2)Предлагается предусмотреть по расходам рассчитанные суммы процентов:</w:t>
      </w:r>
    </w:p>
    <w:p w:rsidR="004E6BCC" w:rsidRPr="00D90DFD" w:rsidRDefault="004E6BCC" w:rsidP="00D90DFD">
      <w:pPr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 xml:space="preserve">В том числе по </w:t>
      </w:r>
      <w:proofErr w:type="gramStart"/>
      <w:r w:rsidRPr="00D90DFD">
        <w:rPr>
          <w:rFonts w:ascii="Times New Roman" w:hAnsi="Times New Roman" w:cs="Times New Roman"/>
          <w:sz w:val="28"/>
          <w:szCs w:val="28"/>
        </w:rPr>
        <w:t>годам :</w:t>
      </w:r>
      <w:proofErr w:type="gramEnd"/>
    </w:p>
    <w:p w:rsidR="004E6BCC" w:rsidRPr="00D90DFD" w:rsidRDefault="004E6BCC" w:rsidP="00D90DFD">
      <w:pPr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 xml:space="preserve">2021г -1,2 </w:t>
      </w:r>
      <w:proofErr w:type="spellStart"/>
      <w:r w:rsidRPr="00D90DF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90DFD">
        <w:rPr>
          <w:rFonts w:ascii="Times New Roman" w:hAnsi="Times New Roman" w:cs="Times New Roman"/>
          <w:sz w:val="28"/>
          <w:szCs w:val="28"/>
        </w:rPr>
        <w:t>.</w:t>
      </w:r>
    </w:p>
    <w:p w:rsidR="004E6BCC" w:rsidRPr="00D90DFD" w:rsidRDefault="004E6BCC" w:rsidP="00D90DFD">
      <w:pPr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 xml:space="preserve">2022 г – 42,3 </w:t>
      </w:r>
      <w:proofErr w:type="spellStart"/>
      <w:r w:rsidRPr="00D90DF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90DFD">
        <w:rPr>
          <w:rFonts w:ascii="Times New Roman" w:hAnsi="Times New Roman" w:cs="Times New Roman"/>
          <w:sz w:val="28"/>
          <w:szCs w:val="28"/>
        </w:rPr>
        <w:t>.</w:t>
      </w:r>
    </w:p>
    <w:p w:rsidR="004E6BCC" w:rsidRPr="00D90DFD" w:rsidRDefault="004E6BCC" w:rsidP="00D90DFD">
      <w:pPr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 xml:space="preserve">2023г -89,5 </w:t>
      </w:r>
      <w:proofErr w:type="spellStart"/>
      <w:r w:rsidRPr="00D90DF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90DF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pPr w:leftFromText="180" w:rightFromText="180" w:vertAnchor="page" w:horzAnchor="margin" w:tblpY="6607"/>
        <w:tblW w:w="0" w:type="auto"/>
        <w:tblInd w:w="0" w:type="dxa"/>
        <w:tblLook w:val="04A0" w:firstRow="1" w:lastRow="0" w:firstColumn="1" w:lastColumn="0" w:noHBand="0" w:noVBand="1"/>
      </w:tblPr>
      <w:tblGrid>
        <w:gridCol w:w="3916"/>
        <w:gridCol w:w="747"/>
        <w:gridCol w:w="868"/>
        <w:gridCol w:w="1670"/>
        <w:gridCol w:w="664"/>
        <w:gridCol w:w="1480"/>
      </w:tblGrid>
      <w:tr w:rsidR="004E6BCC" w:rsidRPr="00D90DFD" w:rsidTr="00B8124D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1,2</w:t>
            </w:r>
          </w:p>
        </w:tc>
      </w:tr>
      <w:tr w:rsidR="004E6BCC" w:rsidRPr="00D90DFD" w:rsidTr="00B8124D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1,2</w:t>
            </w:r>
          </w:p>
        </w:tc>
      </w:tr>
      <w:tr w:rsidR="004E6BCC" w:rsidRPr="00D90DFD" w:rsidTr="00B8124D">
        <w:trPr>
          <w:trHeight w:val="458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9100000000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4E6BCC" w:rsidRPr="00D90DFD" w:rsidTr="00B8124D">
        <w:trPr>
          <w:trHeight w:val="630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9110000000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4E6BCC" w:rsidRPr="00D90DFD" w:rsidTr="00B8124D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обслуживанию муниципального долга муниципального образования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9111200000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4E6BCC" w:rsidRPr="00D90DFD" w:rsidTr="00B8124D">
        <w:trPr>
          <w:trHeight w:val="641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 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9111220300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4E6BCC" w:rsidRPr="00D90DFD" w:rsidTr="00B8124D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9111220300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4E6BCC" w:rsidRPr="00D90DFD" w:rsidTr="00B8124D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9111220300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BCC" w:rsidRPr="00D90DFD" w:rsidRDefault="004E6BCC" w:rsidP="00D9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FD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4E6BCC" w:rsidRPr="00D90DFD" w:rsidRDefault="004E6BCC" w:rsidP="00D90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BCC" w:rsidRPr="00D90DFD" w:rsidRDefault="004E6BCC" w:rsidP="00D90DFD">
      <w:pPr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 xml:space="preserve">3) В связи с уточненным прогнозом поступлений доходов от уплаты акцизов на нефтепродукты на 2021 </w:t>
      </w:r>
      <w:proofErr w:type="gramStart"/>
      <w:r w:rsidRPr="00D90DFD">
        <w:rPr>
          <w:rFonts w:ascii="Times New Roman" w:hAnsi="Times New Roman" w:cs="Times New Roman"/>
          <w:sz w:val="28"/>
          <w:szCs w:val="28"/>
        </w:rPr>
        <w:t>год  на</w:t>
      </w:r>
      <w:proofErr w:type="gramEnd"/>
      <w:r w:rsidRPr="00D90DFD">
        <w:rPr>
          <w:rFonts w:ascii="Times New Roman" w:hAnsi="Times New Roman" w:cs="Times New Roman"/>
          <w:sz w:val="28"/>
          <w:szCs w:val="28"/>
        </w:rPr>
        <w:t xml:space="preserve"> плановый период 2022 и 2023г»   уточнить доходы :</w:t>
      </w:r>
    </w:p>
    <w:p w:rsidR="004E6BCC" w:rsidRPr="00D90DFD" w:rsidRDefault="004E6BCC" w:rsidP="00D90DFD">
      <w:pPr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2021                    2022                       2023</w:t>
      </w:r>
    </w:p>
    <w:p w:rsidR="004E6BCC" w:rsidRPr="00D90DFD" w:rsidRDefault="004E6BCC" w:rsidP="00D90DFD">
      <w:pPr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>КБК   10010302231010000110           1940,65                 2021,98                    2167,63</w:t>
      </w:r>
    </w:p>
    <w:p w:rsidR="004E6BCC" w:rsidRPr="00D90DFD" w:rsidRDefault="004E6BCC" w:rsidP="00D90DFD">
      <w:pPr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 xml:space="preserve">          10010302241010000110                11,06                     11,41                         12,11</w:t>
      </w:r>
    </w:p>
    <w:p w:rsidR="004E6BCC" w:rsidRPr="00D90DFD" w:rsidRDefault="004E6BCC" w:rsidP="00D90DFD">
      <w:pPr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 xml:space="preserve">          10010302251010000110           2274,68                 2364,81                   2502,05</w:t>
      </w:r>
    </w:p>
    <w:p w:rsidR="004E6BCC" w:rsidRPr="00D90DFD" w:rsidRDefault="004E6BCC" w:rsidP="00D90DFD">
      <w:pPr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 xml:space="preserve">          10010302261010000110                  0,1                            0,1                          0,1</w:t>
      </w:r>
    </w:p>
    <w:p w:rsidR="004E6BCC" w:rsidRPr="00D90DFD" w:rsidRDefault="004E6BCC" w:rsidP="00D90DFD">
      <w:pPr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 xml:space="preserve">                                   ИТОГО                4 226,49                       4 398,3              4 681,89</w:t>
      </w:r>
    </w:p>
    <w:p w:rsidR="004E6BCC" w:rsidRPr="00D90DFD" w:rsidRDefault="004E6BCC" w:rsidP="00D90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BCC" w:rsidRPr="00D90DFD" w:rsidRDefault="004E6BCC" w:rsidP="00D90DFD">
      <w:pPr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 xml:space="preserve">В связи с изменением поступления акцизов изменить раздел 0409 «Дорожное </w:t>
      </w:r>
      <w:proofErr w:type="gramStart"/>
      <w:r w:rsidRPr="00D90DFD">
        <w:rPr>
          <w:rFonts w:ascii="Times New Roman" w:hAnsi="Times New Roman" w:cs="Times New Roman"/>
          <w:sz w:val="28"/>
          <w:szCs w:val="28"/>
        </w:rPr>
        <w:t>хозяйство»(</w:t>
      </w:r>
      <w:proofErr w:type="gramEnd"/>
      <w:r w:rsidRPr="00D90DFD">
        <w:rPr>
          <w:rFonts w:ascii="Times New Roman" w:hAnsi="Times New Roman" w:cs="Times New Roman"/>
          <w:sz w:val="28"/>
          <w:szCs w:val="28"/>
        </w:rPr>
        <w:t>Дорожные фонды)» :</w:t>
      </w:r>
    </w:p>
    <w:p w:rsidR="004E6BCC" w:rsidRPr="00D90DFD" w:rsidRDefault="004E6BCC" w:rsidP="00D90DFD">
      <w:pPr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lastRenderedPageBreak/>
        <w:t xml:space="preserve">    0409                                                      4 226,49                    4 398,3               4 681,89</w:t>
      </w:r>
    </w:p>
    <w:p w:rsidR="004E6BCC" w:rsidRPr="00D90DFD" w:rsidRDefault="004E6BCC" w:rsidP="00D90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BCC" w:rsidRPr="00D90DFD" w:rsidRDefault="004E6BCC" w:rsidP="00D90DFD">
      <w:pPr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 xml:space="preserve">4)   В связи с уточнением нормативов формирования расходов на оплату труда </w:t>
      </w:r>
      <w:proofErr w:type="gramStart"/>
      <w:r w:rsidRPr="00D90DFD">
        <w:rPr>
          <w:rFonts w:ascii="Times New Roman" w:hAnsi="Times New Roman" w:cs="Times New Roman"/>
          <w:sz w:val="28"/>
          <w:szCs w:val="28"/>
        </w:rPr>
        <w:t>( письмо</w:t>
      </w:r>
      <w:proofErr w:type="gramEnd"/>
      <w:r w:rsidRPr="00D90DFD">
        <w:rPr>
          <w:rFonts w:ascii="Times New Roman" w:hAnsi="Times New Roman" w:cs="Times New Roman"/>
          <w:sz w:val="28"/>
          <w:szCs w:val="28"/>
        </w:rPr>
        <w:t xml:space="preserve"> Министерства труда и занятости Иркутской области от 20.11.2020 № 02-74-6978/20) уточнить ФОТ главы поселения  по 01 02 «Функционирование высшего должностного  лица субъекта РФ и муниципального образования» :</w:t>
      </w:r>
    </w:p>
    <w:p w:rsidR="004E6BCC" w:rsidRPr="00D90DFD" w:rsidRDefault="004E6BCC" w:rsidP="00D90DFD">
      <w:pPr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>КВР                                       Было запланировано        Следовало         Изменения</w:t>
      </w:r>
    </w:p>
    <w:p w:rsidR="004E6BCC" w:rsidRPr="00D90DFD" w:rsidRDefault="004E6BCC" w:rsidP="00D90DFD">
      <w:pPr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>121                                                       1 222,5                        1 221,2               -  1,3</w:t>
      </w:r>
    </w:p>
    <w:p w:rsidR="004E6BCC" w:rsidRPr="00D90DFD" w:rsidRDefault="004E6BCC" w:rsidP="00D90DFD">
      <w:pPr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>129                                                          369,2                            368,8               -   0,4</w:t>
      </w:r>
    </w:p>
    <w:p w:rsidR="004E6BCC" w:rsidRPr="00D90DFD" w:rsidRDefault="004E6BCC" w:rsidP="00D90DFD">
      <w:pPr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 xml:space="preserve">Предлагается высвободившиеся средства направить на раздел 1300 «Обслуживание государственного (муниципального) долга» в сумме 1,2 </w:t>
      </w:r>
      <w:proofErr w:type="spellStart"/>
      <w:proofErr w:type="gramStart"/>
      <w:r w:rsidRPr="00D90DF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proofErr w:type="gramEnd"/>
      <w:r w:rsidRPr="00D90DFD">
        <w:rPr>
          <w:rFonts w:ascii="Times New Roman" w:hAnsi="Times New Roman" w:cs="Times New Roman"/>
          <w:sz w:val="28"/>
          <w:szCs w:val="28"/>
        </w:rPr>
        <w:t xml:space="preserve"> (2021 г)  и увеличить КВР 244 «Прочая закупка товаров, работ и услуг для обеспечения государственных (муниципальных) нужд» на 0,5 </w:t>
      </w:r>
      <w:proofErr w:type="spellStart"/>
      <w:r w:rsidRPr="00D90DF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90DFD">
        <w:rPr>
          <w:rFonts w:ascii="Times New Roman" w:hAnsi="Times New Roman" w:cs="Times New Roman"/>
          <w:sz w:val="28"/>
          <w:szCs w:val="28"/>
        </w:rPr>
        <w:t>.</w:t>
      </w:r>
    </w:p>
    <w:p w:rsidR="004E6BCC" w:rsidRPr="00D90DFD" w:rsidRDefault="004E6BCC" w:rsidP="00D90DFD">
      <w:pPr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>По плановому периоду внести следующие изменения:</w:t>
      </w:r>
    </w:p>
    <w:p w:rsidR="004E6BCC" w:rsidRPr="00D90DFD" w:rsidRDefault="004E6BCC" w:rsidP="00D90DFD">
      <w:pPr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2022 г                              2023 г</w:t>
      </w:r>
    </w:p>
    <w:p w:rsidR="004E6BCC" w:rsidRPr="00D90DFD" w:rsidRDefault="004E6BCC" w:rsidP="00D90DFD">
      <w:pPr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 xml:space="preserve">0104      </w:t>
      </w:r>
      <w:proofErr w:type="gramStart"/>
      <w:r w:rsidRPr="00D90DFD">
        <w:rPr>
          <w:rFonts w:ascii="Times New Roman" w:hAnsi="Times New Roman" w:cs="Times New Roman"/>
          <w:sz w:val="28"/>
          <w:szCs w:val="28"/>
        </w:rPr>
        <w:t>КВР  244</w:t>
      </w:r>
      <w:proofErr w:type="gramEnd"/>
      <w:r w:rsidRPr="00D90DFD">
        <w:rPr>
          <w:rFonts w:ascii="Times New Roman" w:hAnsi="Times New Roman" w:cs="Times New Roman"/>
          <w:sz w:val="28"/>
          <w:szCs w:val="28"/>
        </w:rPr>
        <w:t xml:space="preserve">                                           - 42,3                                 - 89,5</w:t>
      </w:r>
    </w:p>
    <w:p w:rsidR="004E6BCC" w:rsidRPr="00D90DFD" w:rsidRDefault="004E6BCC" w:rsidP="00D90DFD">
      <w:pPr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>1300     КВР   730                                            + 42,3                               + 89,5</w:t>
      </w:r>
    </w:p>
    <w:p w:rsidR="004E6BCC" w:rsidRPr="00D90DFD" w:rsidRDefault="004E6BCC" w:rsidP="00D90DFD">
      <w:pPr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>5) В связи с необходимостью повышения квалификации директора МКУК «СКЦ «</w:t>
      </w:r>
      <w:proofErr w:type="gramStart"/>
      <w:r w:rsidRPr="00D90DFD">
        <w:rPr>
          <w:rFonts w:ascii="Times New Roman" w:hAnsi="Times New Roman" w:cs="Times New Roman"/>
          <w:sz w:val="28"/>
          <w:szCs w:val="28"/>
        </w:rPr>
        <w:t>Спектр»  в</w:t>
      </w:r>
      <w:proofErr w:type="gramEnd"/>
      <w:r w:rsidRPr="00D90DFD">
        <w:rPr>
          <w:rFonts w:ascii="Times New Roman" w:hAnsi="Times New Roman" w:cs="Times New Roman"/>
          <w:sz w:val="28"/>
          <w:szCs w:val="28"/>
        </w:rPr>
        <w:t xml:space="preserve"> 2021 году запланировать раздел 0705 «Профессиональная подготовка, переподготовка и повышение квалификации» в сумме 10,0 </w:t>
      </w:r>
      <w:proofErr w:type="spellStart"/>
      <w:r w:rsidRPr="00D90DF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90DFD">
        <w:rPr>
          <w:rFonts w:ascii="Times New Roman" w:hAnsi="Times New Roman" w:cs="Times New Roman"/>
          <w:sz w:val="28"/>
          <w:szCs w:val="28"/>
        </w:rPr>
        <w:t>.</w:t>
      </w:r>
    </w:p>
    <w:p w:rsidR="004E6BCC" w:rsidRPr="00D90DFD" w:rsidRDefault="004E6BCC" w:rsidP="00D90DFD">
      <w:pPr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 xml:space="preserve">Уменьшить финансирование раздела 0801 КВР 244 «Прочая закупка товаров, работ и услуг для обеспечения государственных (муниципальных) </w:t>
      </w:r>
      <w:proofErr w:type="gramStart"/>
      <w:r w:rsidRPr="00D90DFD">
        <w:rPr>
          <w:rFonts w:ascii="Times New Roman" w:hAnsi="Times New Roman" w:cs="Times New Roman"/>
          <w:sz w:val="28"/>
          <w:szCs w:val="28"/>
        </w:rPr>
        <w:t>нужд»  на</w:t>
      </w:r>
      <w:proofErr w:type="gramEnd"/>
      <w:r w:rsidRPr="00D90DFD">
        <w:rPr>
          <w:rFonts w:ascii="Times New Roman" w:hAnsi="Times New Roman" w:cs="Times New Roman"/>
          <w:sz w:val="28"/>
          <w:szCs w:val="28"/>
        </w:rPr>
        <w:t xml:space="preserve"> 10,0 </w:t>
      </w:r>
      <w:proofErr w:type="spellStart"/>
      <w:r w:rsidRPr="00D90DF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90DFD">
        <w:rPr>
          <w:rFonts w:ascii="Times New Roman" w:hAnsi="Times New Roman" w:cs="Times New Roman"/>
          <w:sz w:val="28"/>
          <w:szCs w:val="28"/>
        </w:rPr>
        <w:t>.</w:t>
      </w:r>
    </w:p>
    <w:p w:rsidR="004E6BCC" w:rsidRPr="00D90DFD" w:rsidRDefault="004E6BCC" w:rsidP="00D90DFD">
      <w:pPr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>6) Произвести реформирование муниципальной программы «Энергосбережение и повышение энергетической эффективности на территории Балаганского муниципального образования на 2021-2023гг.»</w:t>
      </w:r>
    </w:p>
    <w:p w:rsidR="004E6BCC" w:rsidRPr="00D90DFD" w:rsidRDefault="004E6BCC" w:rsidP="00D90DFD">
      <w:pPr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>Выделить из данной программы две подпрограммы.</w:t>
      </w:r>
    </w:p>
    <w:p w:rsidR="004E6BCC" w:rsidRPr="00D90DFD" w:rsidRDefault="004E6BCC" w:rsidP="00D90DFD">
      <w:pPr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71.0.00.00000        Муниципальная программа «Энергосбережение и</w:t>
      </w:r>
    </w:p>
    <w:p w:rsidR="004E6BCC" w:rsidRPr="00D90DFD" w:rsidRDefault="004E6BCC" w:rsidP="00D9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энергетической эффективности на</w:t>
      </w:r>
    </w:p>
    <w:p w:rsidR="004E6BCC" w:rsidRPr="00D90DFD" w:rsidRDefault="004E6BCC" w:rsidP="00D9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Балаганского муниципального образования</w:t>
      </w:r>
    </w:p>
    <w:p w:rsidR="004E6BCC" w:rsidRPr="00D90DFD" w:rsidRDefault="004E6BCC" w:rsidP="00D9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2021-2023 гг.»</w:t>
      </w:r>
    </w:p>
    <w:p w:rsidR="004E6BCC" w:rsidRPr="00D90DFD" w:rsidRDefault="004E6BCC" w:rsidP="00D9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CC" w:rsidRPr="00D90DFD" w:rsidRDefault="004E6BCC" w:rsidP="00D9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71.0.01.00074      Реализация комплекса основных мероприятий,</w:t>
      </w:r>
    </w:p>
    <w:p w:rsidR="004E6BCC" w:rsidRPr="00D90DFD" w:rsidRDefault="004E6BCC" w:rsidP="00D9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</w:p>
    <w:p w:rsidR="004E6BCC" w:rsidRPr="00D90DFD" w:rsidRDefault="004E6BCC" w:rsidP="00D9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муниципальной программе</w:t>
      </w:r>
    </w:p>
    <w:p w:rsidR="004E6BCC" w:rsidRPr="00D90DFD" w:rsidRDefault="004E6BCC" w:rsidP="00D9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«Энергосбережение и повышение энергетической</w:t>
      </w:r>
    </w:p>
    <w:p w:rsidR="004E6BCC" w:rsidRPr="00D90DFD" w:rsidRDefault="004E6BCC" w:rsidP="00D9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на территории Балаганского</w:t>
      </w:r>
    </w:p>
    <w:p w:rsidR="004E6BCC" w:rsidRPr="00D90DFD" w:rsidRDefault="004E6BCC" w:rsidP="00D9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на 2021-2023 гг.»</w:t>
      </w:r>
    </w:p>
    <w:p w:rsidR="004E6BCC" w:rsidRPr="00D90DFD" w:rsidRDefault="004E6BCC" w:rsidP="00D9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71.1. 1.00174      Подпрограмма 1 «Энергосбережение и повышение</w:t>
      </w:r>
    </w:p>
    <w:p w:rsidR="004E6BCC" w:rsidRPr="00D90DFD" w:rsidRDefault="004E6BCC" w:rsidP="00D9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энергетической эффективности здания администрации</w:t>
      </w:r>
    </w:p>
    <w:p w:rsidR="004E6BCC" w:rsidRPr="00D90DFD" w:rsidRDefault="004E6BCC" w:rsidP="00D9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Балаганского муниципального образования на 2021-</w:t>
      </w:r>
    </w:p>
    <w:p w:rsidR="004E6BCC" w:rsidRPr="00D90DFD" w:rsidRDefault="004E6BCC" w:rsidP="00D9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гг.»</w:t>
      </w:r>
    </w:p>
    <w:p w:rsidR="004E6BCC" w:rsidRPr="00D90DFD" w:rsidRDefault="004E6BCC" w:rsidP="00D9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71.2. 1.00274        Подпрограмма 2 «Энергосбережение и повышение</w:t>
      </w:r>
    </w:p>
    <w:p w:rsidR="004E6BCC" w:rsidRPr="00D90DFD" w:rsidRDefault="004E6BCC" w:rsidP="00D9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энергетической эффективности освещения улиц на</w:t>
      </w:r>
    </w:p>
    <w:p w:rsidR="004E6BCC" w:rsidRPr="00D90DFD" w:rsidRDefault="004E6BCC" w:rsidP="00D9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Балаганского муниципального образования</w:t>
      </w:r>
    </w:p>
    <w:p w:rsidR="004E6BCC" w:rsidRPr="00D90DFD" w:rsidRDefault="004E6BCC" w:rsidP="00D9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2021-2023 гг.»</w:t>
      </w:r>
    </w:p>
    <w:p w:rsidR="00D90DFD" w:rsidRPr="00D90DFD" w:rsidRDefault="00D90DFD" w:rsidP="00D9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-Савельева Т.В.</w:t>
      </w:r>
    </w:p>
    <w:p w:rsidR="00CC0CE9" w:rsidRPr="00D90DFD" w:rsidRDefault="0004433C" w:rsidP="00D90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90D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Есть ли у кого вопросы, замечания, предложения?</w:t>
      </w:r>
      <w:r w:rsidR="00CC0CE9" w:rsidRPr="00D90D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CC0CE9" w:rsidRPr="00D90DFD" w:rsidRDefault="0004433C" w:rsidP="00D90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90D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Замечания, предложения отсутствуют.</w:t>
      </w:r>
    </w:p>
    <w:p w:rsidR="00CC0CE9" w:rsidRPr="00D90DFD" w:rsidRDefault="0004433C" w:rsidP="00D9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Предлагается принять следующее решение</w:t>
      </w: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0CE9" w:rsidRPr="00D90DFD" w:rsidRDefault="0004433C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1.Признать публичные слушания по проекту </w:t>
      </w:r>
      <w:r w:rsidR="00CC0CE9" w:rsidRPr="00D90DFD">
        <w:rPr>
          <w:rFonts w:ascii="Times New Roman" w:hAnsi="Times New Roman" w:cs="Times New Roman"/>
          <w:sz w:val="28"/>
          <w:szCs w:val="28"/>
        </w:rPr>
        <w:t xml:space="preserve">решения Думы Балаганского муниципального образования «О бюджете Балаганского муниципального образования на 2021 год и на плановый период 2022 и 2023 годов </w:t>
      </w: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состоявшимися.</w:t>
      </w:r>
    </w:p>
    <w:p w:rsidR="00CC0CE9" w:rsidRPr="00D90DFD" w:rsidRDefault="0004433C" w:rsidP="00D9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2.Проект </w:t>
      </w:r>
      <w:r w:rsidR="00CC0CE9" w:rsidRPr="00D90DFD">
        <w:rPr>
          <w:rFonts w:ascii="Times New Roman" w:hAnsi="Times New Roman" w:cs="Times New Roman"/>
          <w:sz w:val="28"/>
          <w:szCs w:val="28"/>
        </w:rPr>
        <w:t>решения Думы Балаганского муниципального образования «О бюджете Балаганского муниципального образования на 2021 год и на плановый период 2022 и 2023 годов</w:t>
      </w:r>
      <w:r w:rsidR="00CC0CE9"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одобрить.</w:t>
      </w:r>
    </w:p>
    <w:p w:rsidR="009725DB" w:rsidRPr="00D90DFD" w:rsidRDefault="0004433C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3.Рекомендовать </w:t>
      </w:r>
      <w:r w:rsidR="009725DB" w:rsidRPr="00D90DFD">
        <w:rPr>
          <w:rFonts w:ascii="Times New Roman" w:hAnsi="Times New Roman" w:cs="Times New Roman"/>
          <w:sz w:val="28"/>
          <w:szCs w:val="28"/>
        </w:rPr>
        <w:t>депутатам Думы Балаганского муниципального образования пятого созыва принять проект решения Думы «О бюджете Балаганского муниципального образования на 2021 год и на плановый период 2022 и 2023 годов»</w:t>
      </w:r>
    </w:p>
    <w:p w:rsidR="009725DB" w:rsidRPr="00D90DFD" w:rsidRDefault="0004433C" w:rsidP="00D90D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8124D" w:rsidRPr="00D90DFD">
        <w:rPr>
          <w:rFonts w:ascii="Times New Roman" w:hAnsi="Times New Roman" w:cs="Times New Roman"/>
          <w:sz w:val="28"/>
          <w:szCs w:val="28"/>
        </w:rPr>
        <w:t xml:space="preserve"> Опубликовать настоящий</w:t>
      </w:r>
      <w:r w:rsidR="00B8124D"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публичных слушаний</w:t>
      </w:r>
      <w:r w:rsidR="00B8124D" w:rsidRPr="00D90DFD">
        <w:rPr>
          <w:rFonts w:ascii="Times New Roman" w:hAnsi="Times New Roman" w:cs="Times New Roman"/>
          <w:sz w:val="28"/>
          <w:szCs w:val="28"/>
        </w:rPr>
        <w:t xml:space="preserve"> в Официальном вестнике Балаганского муниципального образования и разместить на сайте администрации в информационно-телекоммуникационной сети «Интернет» http://balagansk-adm.ru/</w:t>
      </w: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24D" w:rsidRPr="00D90DFD" w:rsidRDefault="0004433C" w:rsidP="00D90D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 </w:t>
      </w:r>
    </w:p>
    <w:p w:rsidR="00B8124D" w:rsidRPr="00D90DFD" w:rsidRDefault="00B8124D" w:rsidP="00D90D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-7</w:t>
      </w:r>
      <w:r w:rsidR="0004433C"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B8124D" w:rsidRPr="00D90DFD" w:rsidRDefault="0004433C" w:rsidP="00D90D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«против» -нет, </w:t>
      </w:r>
    </w:p>
    <w:p w:rsidR="00B8124D" w:rsidRPr="00D90DFD" w:rsidRDefault="0004433C" w:rsidP="00D90D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«воздержалось» -нет.</w:t>
      </w:r>
    </w:p>
    <w:p w:rsidR="00B8124D" w:rsidRPr="00D90DFD" w:rsidRDefault="0004433C" w:rsidP="00D90D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решение</w:t>
      </w: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8124D" w:rsidRPr="00D90DFD" w:rsidRDefault="0004433C" w:rsidP="00D90D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1.Признать публичные слушания по проекту </w:t>
      </w:r>
      <w:r w:rsidR="00B8124D" w:rsidRPr="00D90DFD">
        <w:rPr>
          <w:rFonts w:ascii="Times New Roman" w:hAnsi="Times New Roman" w:cs="Times New Roman"/>
          <w:sz w:val="28"/>
          <w:szCs w:val="28"/>
        </w:rPr>
        <w:t>решения Думы Балаганского муниципального образования «О бюджете Балаганского муниципального образования на 2021 год и на плановый период 2022 и 2023 годов</w:t>
      </w:r>
      <w:r w:rsidR="00B8124D"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состоявшимися.</w:t>
      </w:r>
    </w:p>
    <w:p w:rsidR="0004433C" w:rsidRPr="00D90DFD" w:rsidRDefault="0004433C" w:rsidP="00D90D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B8124D"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B8124D" w:rsidRPr="00D90DFD">
        <w:rPr>
          <w:rFonts w:ascii="Times New Roman" w:hAnsi="Times New Roman" w:cs="Times New Roman"/>
          <w:sz w:val="28"/>
          <w:szCs w:val="28"/>
        </w:rPr>
        <w:t xml:space="preserve"> Думы Балаганского муниципального образования «О бюджете Балаганского муниципального образования на 2021 год и на плановый период 2022 и 2023 годов</w:t>
      </w:r>
      <w:r w:rsidR="00B8124D"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одобрить.</w:t>
      </w:r>
    </w:p>
    <w:p w:rsidR="00B8124D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3.Рекомендовать </w:t>
      </w:r>
      <w:r w:rsidRPr="00D90DFD">
        <w:rPr>
          <w:rFonts w:ascii="Times New Roman" w:hAnsi="Times New Roman" w:cs="Times New Roman"/>
          <w:sz w:val="28"/>
          <w:szCs w:val="28"/>
        </w:rPr>
        <w:t>депутатам Думы Балаганского муниципального образования пятого созыва принять проект решения Думы «О бюджете Балаганского муниципального образования на 2021 год и на плановый период 2022 и 2023 годов»</w:t>
      </w:r>
    </w:p>
    <w:p w:rsidR="00B8124D" w:rsidRPr="00D90DFD" w:rsidRDefault="00B8124D" w:rsidP="00D90D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90DFD">
        <w:rPr>
          <w:rFonts w:ascii="Times New Roman" w:hAnsi="Times New Roman" w:cs="Times New Roman"/>
          <w:sz w:val="28"/>
          <w:szCs w:val="28"/>
        </w:rPr>
        <w:t xml:space="preserve"> Опубликовать настоящий</w:t>
      </w: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публичных слушаний</w:t>
      </w:r>
      <w:r w:rsidRPr="00D90DFD">
        <w:rPr>
          <w:rFonts w:ascii="Times New Roman" w:hAnsi="Times New Roman" w:cs="Times New Roman"/>
          <w:sz w:val="28"/>
          <w:szCs w:val="28"/>
        </w:rPr>
        <w:t xml:space="preserve"> в Официальном вестнике Балаганского муниципального образования и разместить на сайте администрации в информационно-телекоммуникационной сети «Интернет» http://balagansk-adm.ru/</w:t>
      </w:r>
      <w:r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24D" w:rsidRPr="00D90DFD" w:rsidRDefault="00B8124D" w:rsidP="00D90D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FE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8124D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>А.А. Вдовин</w:t>
      </w:r>
    </w:p>
    <w:p w:rsidR="00B8124D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24D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B8124D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>Т.В. Савельева</w:t>
      </w:r>
    </w:p>
    <w:p w:rsidR="00B8124D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24D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24D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24D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24D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24D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24D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24D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24D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24D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24D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24D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24D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24D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24D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24D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24D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24D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24D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24D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24D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24D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24D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24D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24D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24D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24D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24D" w:rsidRPr="00D90DFD" w:rsidRDefault="00B8124D" w:rsidP="009F4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DFD">
        <w:rPr>
          <w:rFonts w:ascii="Times New Roman" w:hAnsi="Times New Roman" w:cs="Times New Roman"/>
          <w:b/>
          <w:sz w:val="28"/>
          <w:szCs w:val="28"/>
          <w:u w:val="single"/>
        </w:rPr>
        <w:t>Заключение о результатах публичных слушаний</w:t>
      </w:r>
    </w:p>
    <w:p w:rsidR="00325D22" w:rsidRPr="00D90DFD" w:rsidRDefault="00B8124D" w:rsidP="009F4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DF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проекту </w:t>
      </w:r>
      <w:r w:rsidR="00325D22" w:rsidRPr="00D90DFD">
        <w:rPr>
          <w:rFonts w:ascii="Times New Roman" w:hAnsi="Times New Roman" w:cs="Times New Roman"/>
          <w:b/>
          <w:sz w:val="28"/>
          <w:szCs w:val="28"/>
          <w:u w:val="single"/>
        </w:rPr>
        <w:t>решения Думы «О бюджете Балаганского муниципального образования на 2021 год и на плановый период 2022 и 2023 годов»</w:t>
      </w:r>
    </w:p>
    <w:p w:rsidR="00B8124D" w:rsidRPr="00D90DFD" w:rsidRDefault="00B8124D" w:rsidP="009F4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124D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D22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b/>
          <w:sz w:val="28"/>
          <w:szCs w:val="28"/>
          <w:u w:val="single"/>
        </w:rPr>
        <w:t>Тема публичных слушаний:</w:t>
      </w:r>
      <w:r w:rsidRPr="00D90DFD">
        <w:rPr>
          <w:rFonts w:ascii="Times New Roman" w:hAnsi="Times New Roman" w:cs="Times New Roman"/>
          <w:sz w:val="28"/>
          <w:szCs w:val="28"/>
        </w:rPr>
        <w:t xml:space="preserve"> </w:t>
      </w:r>
      <w:r w:rsidR="00325D22" w:rsidRPr="00D90DFD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325D22"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5D22"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325D22"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5D22"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325D22" w:rsidRPr="00D90DFD">
        <w:rPr>
          <w:rFonts w:ascii="Times New Roman" w:hAnsi="Times New Roman" w:cs="Times New Roman"/>
          <w:sz w:val="28"/>
          <w:szCs w:val="28"/>
        </w:rPr>
        <w:t xml:space="preserve"> Думы Балаганского муниципального образования «О бюджете Балаганского муниципального обр</w:t>
      </w:r>
      <w:bookmarkStart w:id="0" w:name="_GoBack"/>
      <w:bookmarkEnd w:id="0"/>
      <w:r w:rsidR="00325D22" w:rsidRPr="00D90DFD">
        <w:rPr>
          <w:rFonts w:ascii="Times New Roman" w:hAnsi="Times New Roman" w:cs="Times New Roman"/>
          <w:sz w:val="28"/>
          <w:szCs w:val="28"/>
        </w:rPr>
        <w:t>азования на 2021 год и на плановый период 2022 и 2023 годов</w:t>
      </w:r>
    </w:p>
    <w:p w:rsidR="00325D22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b/>
          <w:sz w:val="28"/>
          <w:szCs w:val="28"/>
          <w:u w:val="single"/>
        </w:rPr>
        <w:t>Дата проведения:</w:t>
      </w:r>
      <w:r w:rsidR="00325D22" w:rsidRPr="00D90DF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25D22" w:rsidRPr="00D90DFD">
        <w:rPr>
          <w:rFonts w:ascii="Times New Roman" w:hAnsi="Times New Roman" w:cs="Times New Roman"/>
          <w:sz w:val="28"/>
          <w:szCs w:val="28"/>
        </w:rPr>
        <w:t xml:space="preserve">27.11.2020 </w:t>
      </w:r>
      <w:r w:rsidRPr="00D90DFD">
        <w:rPr>
          <w:rFonts w:ascii="Times New Roman" w:hAnsi="Times New Roman" w:cs="Times New Roman"/>
          <w:sz w:val="28"/>
          <w:szCs w:val="28"/>
        </w:rPr>
        <w:t>год.</w:t>
      </w:r>
    </w:p>
    <w:p w:rsidR="00325D22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b/>
          <w:sz w:val="28"/>
          <w:szCs w:val="28"/>
          <w:u w:val="single"/>
        </w:rPr>
        <w:t>Количество участников:</w:t>
      </w:r>
      <w:r w:rsidR="00325D22" w:rsidRPr="00D90DFD">
        <w:rPr>
          <w:rFonts w:ascii="Times New Roman" w:hAnsi="Times New Roman" w:cs="Times New Roman"/>
          <w:sz w:val="28"/>
          <w:szCs w:val="28"/>
        </w:rPr>
        <w:t xml:space="preserve"> 7 </w:t>
      </w:r>
      <w:r w:rsidRPr="00D90DFD">
        <w:rPr>
          <w:rFonts w:ascii="Times New Roman" w:hAnsi="Times New Roman" w:cs="Times New Roman"/>
          <w:sz w:val="28"/>
          <w:szCs w:val="28"/>
        </w:rPr>
        <w:t>человек</w:t>
      </w:r>
      <w:r w:rsidR="00325D22" w:rsidRPr="00D90DFD">
        <w:rPr>
          <w:rFonts w:ascii="Times New Roman" w:hAnsi="Times New Roman" w:cs="Times New Roman"/>
          <w:sz w:val="28"/>
          <w:szCs w:val="28"/>
        </w:rPr>
        <w:t>.</w:t>
      </w:r>
      <w:r w:rsidRPr="00D90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D22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 xml:space="preserve">В результате обсуждения проекта </w:t>
      </w:r>
      <w:r w:rsidR="00325D22"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325D22" w:rsidRPr="00D90DFD">
        <w:rPr>
          <w:rFonts w:ascii="Times New Roman" w:hAnsi="Times New Roman" w:cs="Times New Roman"/>
          <w:sz w:val="28"/>
          <w:szCs w:val="28"/>
        </w:rPr>
        <w:t xml:space="preserve"> Думы Балаганского муниципального образования «О бюджете Балаганского муниципального образования на 2021 год и на плановый период 2022 и 2023 годов</w:t>
      </w:r>
    </w:p>
    <w:p w:rsidR="00325D22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>было принято решение:</w:t>
      </w:r>
    </w:p>
    <w:p w:rsidR="00325D22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 xml:space="preserve">1.Признать публичные слушания по проекту </w:t>
      </w:r>
      <w:r w:rsidR="00325D22"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325D22" w:rsidRPr="00D90DFD">
        <w:rPr>
          <w:rFonts w:ascii="Times New Roman" w:hAnsi="Times New Roman" w:cs="Times New Roman"/>
          <w:sz w:val="28"/>
          <w:szCs w:val="28"/>
        </w:rPr>
        <w:t xml:space="preserve"> Думы Балаганского муниципального образования «О бюджете Балаганского муниципального образования на 2021 год и на плановый период 2022 и 2023 годов</w:t>
      </w:r>
      <w:r w:rsidR="00325D22" w:rsidRPr="00D90DFD">
        <w:rPr>
          <w:rFonts w:ascii="Times New Roman" w:hAnsi="Times New Roman" w:cs="Times New Roman"/>
          <w:sz w:val="28"/>
          <w:szCs w:val="28"/>
        </w:rPr>
        <w:t xml:space="preserve"> </w:t>
      </w:r>
      <w:r w:rsidRPr="00D90DFD"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325D22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 xml:space="preserve">2.Проект бюджета </w:t>
      </w:r>
      <w:r w:rsidR="00325D22"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325D22" w:rsidRPr="00D90DFD">
        <w:rPr>
          <w:rFonts w:ascii="Times New Roman" w:hAnsi="Times New Roman" w:cs="Times New Roman"/>
          <w:sz w:val="28"/>
          <w:szCs w:val="28"/>
        </w:rPr>
        <w:t xml:space="preserve"> Думы Балаганского муниципального образования «О бюджете Балаганского муниципального образования на 2021 год и на плановый период 2022 и 2023 годов</w:t>
      </w:r>
      <w:r w:rsidR="00325D22" w:rsidRPr="00D90DFD">
        <w:rPr>
          <w:rFonts w:ascii="Times New Roman" w:hAnsi="Times New Roman" w:cs="Times New Roman"/>
          <w:sz w:val="28"/>
          <w:szCs w:val="28"/>
        </w:rPr>
        <w:t xml:space="preserve"> </w:t>
      </w:r>
      <w:r w:rsidRPr="00D90DFD">
        <w:rPr>
          <w:rFonts w:ascii="Times New Roman" w:hAnsi="Times New Roman" w:cs="Times New Roman"/>
          <w:sz w:val="28"/>
          <w:szCs w:val="28"/>
        </w:rPr>
        <w:t>одобрить.</w:t>
      </w:r>
    </w:p>
    <w:p w:rsidR="00325D22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>3.</w:t>
      </w:r>
      <w:r w:rsidR="00325D22" w:rsidRPr="00D90DF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325D22" w:rsidRPr="00D90D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</w:t>
      </w:r>
      <w:r w:rsidR="00325D22" w:rsidRPr="00D90DFD">
        <w:rPr>
          <w:rFonts w:ascii="Times New Roman" w:hAnsi="Times New Roman" w:cs="Times New Roman"/>
          <w:sz w:val="28"/>
          <w:szCs w:val="28"/>
        </w:rPr>
        <w:t xml:space="preserve"> Думы Балаганского муниципального образования пятого созыва принять проект решения Думы «О бюджете Балаганского муниципального образования на 2021 год и на плановый период 2022 и 2023 годов»</w:t>
      </w:r>
    </w:p>
    <w:p w:rsidR="00325D22" w:rsidRPr="00D90DFD" w:rsidRDefault="00325D22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D22" w:rsidRPr="00D90DFD" w:rsidRDefault="00325D22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5D22" w:rsidRPr="00D90DFD" w:rsidRDefault="00325D22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DFD">
        <w:rPr>
          <w:rFonts w:ascii="Times New Roman" w:hAnsi="Times New Roman" w:cs="Times New Roman"/>
          <w:sz w:val="28"/>
          <w:szCs w:val="28"/>
        </w:rPr>
        <w:t>А.А. Вдовин</w:t>
      </w:r>
    </w:p>
    <w:p w:rsidR="00325D22" w:rsidRPr="00D90DFD" w:rsidRDefault="00325D22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24D" w:rsidRPr="00D90DFD" w:rsidRDefault="00B8124D" w:rsidP="00D9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8124D" w:rsidRPr="00D9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3EC0"/>
    <w:multiLevelType w:val="hybridMultilevel"/>
    <w:tmpl w:val="1F58D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4F7FAA"/>
    <w:multiLevelType w:val="hybridMultilevel"/>
    <w:tmpl w:val="42646A8E"/>
    <w:lvl w:ilvl="0" w:tplc="FC002358">
      <w:start w:val="1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77"/>
    <w:rsid w:val="000312FE"/>
    <w:rsid w:val="0004433C"/>
    <w:rsid w:val="00197E41"/>
    <w:rsid w:val="00325D22"/>
    <w:rsid w:val="00437943"/>
    <w:rsid w:val="004E6BCC"/>
    <w:rsid w:val="009725DB"/>
    <w:rsid w:val="009F4D23"/>
    <w:rsid w:val="00B36877"/>
    <w:rsid w:val="00B8124D"/>
    <w:rsid w:val="00BC58A6"/>
    <w:rsid w:val="00C15D69"/>
    <w:rsid w:val="00CC0CE9"/>
    <w:rsid w:val="00D90DFD"/>
    <w:rsid w:val="00E7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1CF0"/>
  <w15:chartTrackingRefBased/>
  <w15:docId w15:val="{8D2928EB-E188-4D28-85F2-6857B36D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6BC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D4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E6B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4E6B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E6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E6B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E6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4E6BC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E6BC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4E6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E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E6BCC"/>
  </w:style>
  <w:style w:type="paragraph" w:customStyle="1" w:styleId="p6">
    <w:name w:val="p6"/>
    <w:basedOn w:val="a"/>
    <w:rsid w:val="004E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E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E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E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4E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E6BCC"/>
  </w:style>
  <w:style w:type="paragraph" w:customStyle="1" w:styleId="p14">
    <w:name w:val="p14"/>
    <w:basedOn w:val="a"/>
    <w:rsid w:val="004E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E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4E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BCC"/>
  </w:style>
  <w:style w:type="paragraph" w:customStyle="1" w:styleId="p23">
    <w:name w:val="p23"/>
    <w:basedOn w:val="a"/>
    <w:rsid w:val="004E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4E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4E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E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4E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4E6B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E6B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E6B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4E6BCC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4E6B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23</Pages>
  <Words>6373</Words>
  <Characters>36328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RukApp</dc:creator>
  <cp:keywords/>
  <dc:description/>
  <cp:lastModifiedBy>RukApp</cp:lastModifiedBy>
  <cp:revision>9</cp:revision>
  <cp:lastPrinted>2020-11-30T06:16:00Z</cp:lastPrinted>
  <dcterms:created xsi:type="dcterms:W3CDTF">2020-11-30T03:35:00Z</dcterms:created>
  <dcterms:modified xsi:type="dcterms:W3CDTF">2020-11-30T06:17:00Z</dcterms:modified>
</cp:coreProperties>
</file>