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39" w:rsidRPr="00A77FA0" w:rsidRDefault="00A42939" w:rsidP="00A42939">
      <w:pPr>
        <w:tabs>
          <w:tab w:val="left" w:pos="5325"/>
        </w:tabs>
        <w:jc w:val="center"/>
        <w:rPr>
          <w:rFonts w:ascii="Arial" w:hAnsi="Arial" w:cs="Arial"/>
          <w:b/>
          <w:sz w:val="32"/>
          <w:szCs w:val="32"/>
        </w:rPr>
      </w:pPr>
      <w:r>
        <w:rPr>
          <w:rFonts w:ascii="Arial" w:hAnsi="Arial" w:cs="Arial"/>
          <w:b/>
          <w:sz w:val="32"/>
          <w:szCs w:val="32"/>
        </w:rPr>
        <w:t>24</w:t>
      </w:r>
      <w:r w:rsidRPr="00A77FA0">
        <w:rPr>
          <w:rFonts w:ascii="Arial" w:hAnsi="Arial" w:cs="Arial"/>
          <w:b/>
          <w:sz w:val="32"/>
          <w:szCs w:val="32"/>
        </w:rPr>
        <w:t xml:space="preserve">.12.2021 </w:t>
      </w:r>
      <w:r>
        <w:rPr>
          <w:rFonts w:ascii="Arial" w:hAnsi="Arial" w:cs="Arial"/>
          <w:b/>
          <w:sz w:val="32"/>
          <w:szCs w:val="32"/>
        </w:rPr>
        <w:t>Г. № 9</w:t>
      </w:r>
      <w:r w:rsidRPr="00A77FA0">
        <w:rPr>
          <w:rFonts w:ascii="Arial" w:hAnsi="Arial" w:cs="Arial"/>
          <w:b/>
          <w:sz w:val="32"/>
          <w:szCs w:val="32"/>
        </w:rPr>
        <w:t>/</w:t>
      </w:r>
      <w:r>
        <w:rPr>
          <w:rFonts w:ascii="Arial" w:hAnsi="Arial" w:cs="Arial"/>
          <w:b/>
          <w:sz w:val="32"/>
          <w:szCs w:val="32"/>
        </w:rPr>
        <w:t>2</w:t>
      </w:r>
    </w:p>
    <w:p w:rsidR="00A42939" w:rsidRPr="00A77FA0" w:rsidRDefault="00A42939" w:rsidP="00A42939">
      <w:pPr>
        <w:tabs>
          <w:tab w:val="left" w:pos="5325"/>
        </w:tabs>
        <w:jc w:val="center"/>
        <w:rPr>
          <w:rFonts w:ascii="Arial" w:hAnsi="Arial" w:cs="Arial"/>
          <w:b/>
          <w:sz w:val="32"/>
          <w:szCs w:val="32"/>
        </w:rPr>
      </w:pPr>
      <w:r w:rsidRPr="00A77FA0">
        <w:rPr>
          <w:rFonts w:ascii="Arial" w:hAnsi="Arial" w:cs="Arial"/>
          <w:b/>
          <w:sz w:val="32"/>
          <w:szCs w:val="32"/>
        </w:rPr>
        <w:t>РОССИЙСКАЯ ФЕДЕРАЦИЯ</w:t>
      </w:r>
    </w:p>
    <w:p w:rsidR="00A42939" w:rsidRPr="00A77FA0" w:rsidRDefault="00A42939" w:rsidP="00A42939">
      <w:pPr>
        <w:jc w:val="center"/>
        <w:rPr>
          <w:rFonts w:ascii="Arial" w:hAnsi="Arial" w:cs="Arial"/>
          <w:b/>
          <w:sz w:val="32"/>
          <w:szCs w:val="32"/>
        </w:rPr>
      </w:pPr>
      <w:r w:rsidRPr="00A77FA0">
        <w:rPr>
          <w:rFonts w:ascii="Arial" w:hAnsi="Arial" w:cs="Arial"/>
          <w:b/>
          <w:sz w:val="32"/>
          <w:szCs w:val="32"/>
        </w:rPr>
        <w:t>ИРКУТСКАЯ ОБЛАСТЬ</w:t>
      </w:r>
    </w:p>
    <w:p w:rsidR="00A42939" w:rsidRPr="00A77FA0" w:rsidRDefault="00A42939" w:rsidP="00A42939">
      <w:pPr>
        <w:jc w:val="center"/>
        <w:rPr>
          <w:rFonts w:ascii="Arial" w:hAnsi="Arial" w:cs="Arial"/>
          <w:b/>
          <w:sz w:val="32"/>
          <w:szCs w:val="32"/>
        </w:rPr>
      </w:pPr>
      <w:r w:rsidRPr="00A77FA0">
        <w:rPr>
          <w:rFonts w:ascii="Arial" w:hAnsi="Arial" w:cs="Arial"/>
          <w:b/>
          <w:sz w:val="32"/>
          <w:szCs w:val="32"/>
        </w:rPr>
        <w:t>БАЛАГАНСКИЙ РАЙОН</w:t>
      </w:r>
    </w:p>
    <w:p w:rsidR="00A42939" w:rsidRPr="00A77FA0" w:rsidRDefault="00A42939" w:rsidP="00A42939">
      <w:pPr>
        <w:jc w:val="center"/>
        <w:rPr>
          <w:rFonts w:ascii="Arial" w:hAnsi="Arial" w:cs="Arial"/>
          <w:b/>
          <w:sz w:val="32"/>
          <w:szCs w:val="32"/>
        </w:rPr>
      </w:pPr>
      <w:r w:rsidRPr="00A77FA0">
        <w:rPr>
          <w:rFonts w:ascii="Arial" w:hAnsi="Arial" w:cs="Arial"/>
          <w:b/>
          <w:sz w:val="32"/>
          <w:szCs w:val="32"/>
        </w:rPr>
        <w:t>ДУМА</w:t>
      </w:r>
    </w:p>
    <w:p w:rsidR="00A42939" w:rsidRPr="00A77FA0" w:rsidRDefault="00A42939" w:rsidP="00A42939">
      <w:pPr>
        <w:jc w:val="center"/>
        <w:rPr>
          <w:rFonts w:ascii="Arial" w:hAnsi="Arial" w:cs="Arial"/>
          <w:b/>
          <w:sz w:val="32"/>
          <w:szCs w:val="32"/>
        </w:rPr>
      </w:pPr>
      <w:r w:rsidRPr="00A77FA0">
        <w:rPr>
          <w:rFonts w:ascii="Arial" w:hAnsi="Arial" w:cs="Arial"/>
          <w:b/>
          <w:sz w:val="32"/>
          <w:szCs w:val="32"/>
        </w:rPr>
        <w:t>БАЛАГАНСКОГО МУНИЦИПАЛЬНОГО ОБРАЗОВАНИЯ</w:t>
      </w:r>
    </w:p>
    <w:p w:rsidR="00A42939" w:rsidRPr="00A77FA0" w:rsidRDefault="00A42939" w:rsidP="00A42939">
      <w:pPr>
        <w:jc w:val="center"/>
        <w:rPr>
          <w:rFonts w:ascii="Arial" w:hAnsi="Arial" w:cs="Arial"/>
          <w:b/>
          <w:sz w:val="32"/>
          <w:szCs w:val="32"/>
        </w:rPr>
      </w:pPr>
      <w:r w:rsidRPr="00A77FA0">
        <w:rPr>
          <w:rFonts w:ascii="Arial" w:hAnsi="Arial" w:cs="Arial"/>
          <w:b/>
          <w:sz w:val="32"/>
          <w:szCs w:val="32"/>
        </w:rPr>
        <w:t>ПЯТОГО СОЗЫВА</w:t>
      </w:r>
    </w:p>
    <w:p w:rsidR="00A42939" w:rsidRDefault="00A42939" w:rsidP="00A42939">
      <w:pPr>
        <w:jc w:val="center"/>
        <w:rPr>
          <w:rFonts w:ascii="Arial" w:hAnsi="Arial" w:cs="Arial"/>
          <w:b/>
          <w:sz w:val="32"/>
          <w:szCs w:val="32"/>
        </w:rPr>
      </w:pPr>
      <w:r w:rsidRPr="00A77FA0">
        <w:rPr>
          <w:rFonts w:ascii="Arial" w:hAnsi="Arial" w:cs="Arial"/>
          <w:b/>
          <w:sz w:val="32"/>
          <w:szCs w:val="32"/>
        </w:rPr>
        <w:t>РЕШЕНИЕ</w:t>
      </w:r>
    </w:p>
    <w:p w:rsidR="00A42939" w:rsidRPr="00647C91" w:rsidRDefault="00A42939" w:rsidP="00A42939">
      <w:pPr>
        <w:rPr>
          <w:rFonts w:ascii="Arial" w:hAnsi="Arial" w:cs="Arial"/>
          <w:b/>
          <w:sz w:val="32"/>
          <w:szCs w:val="32"/>
        </w:rPr>
      </w:pPr>
    </w:p>
    <w:p w:rsidR="00A42939" w:rsidRPr="00647C91" w:rsidRDefault="00A42939" w:rsidP="00A42939">
      <w:pPr>
        <w:jc w:val="center"/>
        <w:rPr>
          <w:rFonts w:ascii="Arial" w:hAnsi="Arial" w:cs="Arial"/>
          <w:b/>
          <w:sz w:val="32"/>
          <w:szCs w:val="32"/>
        </w:rPr>
      </w:pPr>
      <w:r w:rsidRPr="00647C91">
        <w:rPr>
          <w:rFonts w:ascii="Arial" w:hAnsi="Arial" w:cs="Arial"/>
          <w:b/>
          <w:sz w:val="32"/>
          <w:szCs w:val="32"/>
        </w:rPr>
        <w:t xml:space="preserve">«О БЮДЖЕТЕ БАЛАГАНСКОГО МУНИЦИПАЛЬНОГО ОБРАЗОВАНИЯ НА 2022 ГОД И ПЛАНОВЫЙ ПЕРИОД </w:t>
      </w:r>
    </w:p>
    <w:p w:rsidR="00A42939" w:rsidRPr="00647C91" w:rsidRDefault="00A42939" w:rsidP="00A42939">
      <w:pPr>
        <w:jc w:val="center"/>
        <w:rPr>
          <w:rFonts w:ascii="Arial" w:hAnsi="Arial" w:cs="Arial"/>
          <w:b/>
          <w:sz w:val="32"/>
          <w:szCs w:val="32"/>
        </w:rPr>
      </w:pPr>
      <w:r w:rsidRPr="00647C91">
        <w:rPr>
          <w:rFonts w:ascii="Arial" w:hAnsi="Arial" w:cs="Arial"/>
          <w:b/>
          <w:sz w:val="32"/>
          <w:szCs w:val="32"/>
        </w:rPr>
        <w:t>2023 и 2024 ГОДОВ»</w:t>
      </w:r>
    </w:p>
    <w:p w:rsidR="00A42939" w:rsidRPr="00647C91" w:rsidRDefault="00A42939" w:rsidP="00A42939">
      <w:pPr>
        <w:rPr>
          <w:b/>
        </w:rPr>
      </w:pP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В соответствии</w:t>
      </w:r>
      <w:r>
        <w:rPr>
          <w:rFonts w:ascii="Arial" w:hAnsi="Arial" w:cs="Arial"/>
        </w:rPr>
        <w:t xml:space="preserve"> </w:t>
      </w:r>
      <w:r w:rsidRPr="00647C91">
        <w:rPr>
          <w:rFonts w:ascii="Arial" w:hAnsi="Arial" w:cs="Arial"/>
        </w:rPr>
        <w:t>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ст. 21,42 Устава Балаганского муниципального образования, Положением о Бюджетном процессе в Балаганском муниципальном образовании, утвержденным решением Думы Балаганского муниципального образования от 16.12.2019г. № 14/2-ГД, Дума Балаганского муниципального образования пятого созыва</w:t>
      </w:r>
    </w:p>
    <w:p w:rsidR="00A42939" w:rsidRPr="00647C91" w:rsidRDefault="00A42939" w:rsidP="00A42939">
      <w:pPr>
        <w:widowControl w:val="0"/>
        <w:autoSpaceDE w:val="0"/>
        <w:autoSpaceDN w:val="0"/>
        <w:adjustRightInd w:val="0"/>
        <w:ind w:firstLine="567"/>
        <w:jc w:val="both"/>
        <w:rPr>
          <w:rFonts w:ascii="Arial" w:hAnsi="Arial" w:cs="Arial"/>
        </w:rPr>
      </w:pPr>
    </w:p>
    <w:p w:rsidR="00A42939" w:rsidRPr="00647C91" w:rsidRDefault="00A42939" w:rsidP="00A42939">
      <w:pPr>
        <w:widowControl w:val="0"/>
        <w:autoSpaceDE w:val="0"/>
        <w:autoSpaceDN w:val="0"/>
        <w:adjustRightInd w:val="0"/>
        <w:jc w:val="center"/>
        <w:rPr>
          <w:rFonts w:ascii="Arial" w:hAnsi="Arial" w:cs="Arial"/>
          <w:b/>
          <w:sz w:val="30"/>
          <w:szCs w:val="30"/>
        </w:rPr>
      </w:pPr>
      <w:r w:rsidRPr="00647C91">
        <w:rPr>
          <w:rFonts w:ascii="Arial" w:hAnsi="Arial" w:cs="Arial"/>
          <w:b/>
          <w:sz w:val="30"/>
          <w:szCs w:val="30"/>
        </w:rPr>
        <w:t>РЕШИЛА:</w:t>
      </w:r>
    </w:p>
    <w:p w:rsidR="00A42939" w:rsidRPr="00647C91" w:rsidRDefault="00A42939" w:rsidP="00A42939">
      <w:pPr>
        <w:jc w:val="both"/>
      </w:pPr>
    </w:p>
    <w:p w:rsidR="00A42939" w:rsidRPr="00647C91" w:rsidRDefault="00A42939" w:rsidP="00A42939">
      <w:pPr>
        <w:ind w:firstLine="708"/>
        <w:jc w:val="both"/>
        <w:rPr>
          <w:rFonts w:ascii="Arial" w:hAnsi="Arial" w:cs="Arial"/>
        </w:rPr>
      </w:pPr>
      <w:r w:rsidRPr="00647C91">
        <w:rPr>
          <w:rFonts w:ascii="Arial" w:hAnsi="Arial" w:cs="Arial"/>
        </w:rPr>
        <w:t>Пункт 1.</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1.Утвердить основные характеристики местного бюджета на 2022 год:</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 прогнозируемый общий объем доходов местного бюджета в сумме 69 565,3 тыс. рублей, из них объем межбюджетных трансфертов, получаемый из других бюджетов бюджетной системы Российской Федерации, в сумме 57 551,9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общий объем расходов местного бюджета в сумме 70 163,3 тыс. рублей;</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размер дефицита местного бюджета в сумме 598,0 тыс. рублей, или 5 % утвержденного общего годового объема доходов местного бюджета без учета утвержденного объема безвозмездных поступлений.</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2.Утвердить основные характеристики местного бюджета на плановый период 2023 и 2024 годов:</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 прогнозируемый общий объем доходов местного бюджета на 2023 год в сумме 83 467,4 тыс. рублей, из них объем межбюджетных трансфертов, получаемых из других бюджетов бюджетной системы Российской Федерации, в сумме 71 384,4 </w:t>
      </w:r>
      <w:proofErr w:type="spellStart"/>
      <w:proofErr w:type="gramStart"/>
      <w:r w:rsidRPr="00647C91">
        <w:rPr>
          <w:rFonts w:ascii="Arial" w:hAnsi="Arial" w:cs="Arial"/>
        </w:rPr>
        <w:t>тыс.рублей</w:t>
      </w:r>
      <w:proofErr w:type="spellEnd"/>
      <w:proofErr w:type="gramEnd"/>
      <w:r w:rsidRPr="00647C91">
        <w:rPr>
          <w:rFonts w:ascii="Arial" w:hAnsi="Arial" w:cs="Arial"/>
        </w:rPr>
        <w:t xml:space="preserve">, на 2024 год в сумме 24 318,0 </w:t>
      </w:r>
      <w:proofErr w:type="spellStart"/>
      <w:r w:rsidRPr="00647C91">
        <w:rPr>
          <w:rFonts w:ascii="Arial" w:hAnsi="Arial" w:cs="Arial"/>
        </w:rPr>
        <w:t>тыс.рублей</w:t>
      </w:r>
      <w:proofErr w:type="spellEnd"/>
      <w:r w:rsidRPr="00647C91">
        <w:rPr>
          <w:rFonts w:ascii="Arial" w:hAnsi="Arial" w:cs="Arial"/>
        </w:rPr>
        <w:t xml:space="preserve">, из них объем межбюджетных трансфертов, получаемых из других бюджетов бюджетной системы Российской Федерации, в сумме 11 862,8 </w:t>
      </w:r>
      <w:proofErr w:type="spellStart"/>
      <w:r w:rsidRPr="00647C91">
        <w:rPr>
          <w:rFonts w:ascii="Arial" w:hAnsi="Arial" w:cs="Arial"/>
        </w:rPr>
        <w:t>тыс.рублей</w:t>
      </w:r>
      <w:proofErr w:type="spellEnd"/>
      <w:r w:rsidRPr="00647C91">
        <w:rPr>
          <w:rFonts w:ascii="Arial" w:hAnsi="Arial" w:cs="Arial"/>
        </w:rPr>
        <w:t>.</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 общий объем расходов местного бюджета на 2023 год в сумме 84 069,0 тыс. рублей, в том числе объем условно утвержденных расходов в размере 2,5 % или 595,6 </w:t>
      </w:r>
      <w:proofErr w:type="spellStart"/>
      <w:proofErr w:type="gramStart"/>
      <w:r w:rsidRPr="00647C91">
        <w:rPr>
          <w:rFonts w:ascii="Arial" w:hAnsi="Arial" w:cs="Arial"/>
        </w:rPr>
        <w:t>тыс.рублей</w:t>
      </w:r>
      <w:proofErr w:type="spellEnd"/>
      <w:proofErr w:type="gramEnd"/>
      <w:r w:rsidRPr="00647C91">
        <w:rPr>
          <w:rFonts w:ascii="Arial" w:hAnsi="Arial" w:cs="Arial"/>
        </w:rPr>
        <w:t xml:space="preserve">, на 2024 год в сумме 22 144,3 </w:t>
      </w:r>
      <w:proofErr w:type="spellStart"/>
      <w:r w:rsidRPr="00647C91">
        <w:rPr>
          <w:rFonts w:ascii="Arial" w:hAnsi="Arial" w:cs="Arial"/>
        </w:rPr>
        <w:t>тыс.рублей</w:t>
      </w:r>
      <w:proofErr w:type="spellEnd"/>
      <w:r w:rsidRPr="00647C91">
        <w:rPr>
          <w:rFonts w:ascii="Arial" w:hAnsi="Arial" w:cs="Arial"/>
        </w:rPr>
        <w:t xml:space="preserve">, в том числе объем условно утвержденных  расходов в размере 5 % или 2 793,7 </w:t>
      </w:r>
      <w:proofErr w:type="spellStart"/>
      <w:r w:rsidRPr="00647C91">
        <w:rPr>
          <w:rFonts w:ascii="Arial" w:hAnsi="Arial" w:cs="Arial"/>
        </w:rPr>
        <w:t>тыс.рублей</w:t>
      </w:r>
      <w:proofErr w:type="spellEnd"/>
      <w:r w:rsidRPr="00647C91">
        <w:rPr>
          <w:rFonts w:ascii="Arial" w:hAnsi="Arial" w:cs="Arial"/>
        </w:rPr>
        <w:t>;</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размер дефицита местного бюджета на 2023 год в сумме 601,6 тыс. рублей, или 5,0 % утвержденного общего годового объема доходов бюджета без учета утвержденного объема безвозмездных поступлений, размер дефицита местного </w:t>
      </w:r>
      <w:r w:rsidRPr="00647C91">
        <w:rPr>
          <w:rFonts w:ascii="Arial" w:hAnsi="Arial" w:cs="Arial"/>
        </w:rPr>
        <w:lastRenderedPageBreak/>
        <w:t>бюджета на 2024 год в сумме 620,0 тыс. рублей, или 5,0 % утвержденного общего годового объема доходов бюджета без учета утвержденного объема безвозмездных поступлений.</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2.</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Установить, что доходы бюджета, поступающие в 2022 году и плановом периоде 2023 - 2024 годов, формируются за счет:</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1) налоговых доходов, в том числе:</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доходов от региональных налогов в соответствии с нормативами, установленными Бюджетным кодексом Российской Федерации;</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2022 год и на плановый период 2023 и 2024 годов»;</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2) неналоговых доходов;</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3) безвозмездных поступлений.</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3.</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Установить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приложению 1 к настоящему Решению.</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4.</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1. Утвердить распределение бюджетных ассигнований по разделам и подразделам классификации расходов бюджетов на 2022 год и плановый период 2023 и 2024 годов согласно приложению 4 к настоящему Решению.</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2. Утвердить распределение бюджетных ассигнований по разделам, подразделам, целевым статьям и видам расходов классификации расходов бюджетов на 2022 год и плановый период 2023 и 2024 годов согласно приложению 5 к настоящему Решению.</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3. Утвердить ведомственную структуру расходов местного бюджета на 2022 год и на плановый период 2023 и 2024 годов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6 к настоящему Решению.                                                                                                 </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5.</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Утвердить общий объем бюджетных ассигнований, направляемых на исполнение публичных обязательств: </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2022 год - 293,9 тыс. рублей, </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2023 год - 305,7 </w:t>
      </w:r>
      <w:proofErr w:type="spellStart"/>
      <w:proofErr w:type="gramStart"/>
      <w:r w:rsidRPr="00647C91">
        <w:rPr>
          <w:rFonts w:ascii="Arial" w:hAnsi="Arial" w:cs="Arial"/>
        </w:rPr>
        <w:t>тыс.рублей</w:t>
      </w:r>
      <w:proofErr w:type="spellEnd"/>
      <w:proofErr w:type="gramEnd"/>
      <w:r w:rsidRPr="00647C91">
        <w:rPr>
          <w:rFonts w:ascii="Arial" w:hAnsi="Arial" w:cs="Arial"/>
        </w:rPr>
        <w:t xml:space="preserve">, </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2024 год - 318,2 </w:t>
      </w:r>
      <w:proofErr w:type="spellStart"/>
      <w:proofErr w:type="gramStart"/>
      <w:r w:rsidRPr="00647C91">
        <w:rPr>
          <w:rFonts w:ascii="Arial" w:hAnsi="Arial" w:cs="Arial"/>
        </w:rPr>
        <w:t>тыс.рублей</w:t>
      </w:r>
      <w:proofErr w:type="spellEnd"/>
      <w:proofErr w:type="gramEnd"/>
      <w:r w:rsidRPr="00647C91">
        <w:rPr>
          <w:rFonts w:ascii="Arial" w:hAnsi="Arial" w:cs="Arial"/>
        </w:rPr>
        <w:t xml:space="preserve">. </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6.</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Установить, что в расходной части бюджета создается резервный фонд:</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2022 год – 100,0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2023 год – 100,0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на 2024 год - 100,0 тыс. рублей.</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7.</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Утвердить объем бюджетных ассигнований дорожного фонда: </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lastRenderedPageBreak/>
        <w:t>на 2022 год -  45 931,1 тыс. рублей;</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на 2023 год – 64 779,7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на 2024 год – 15 022,2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8.</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Утвердить распределение бюджетных ассигнований на реализацию муниципальных программ на 2022 год и плановый период 2023 и 2024 годов согласно приложению 7 к настоящему Решению.</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9.</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Утвердить перечень и объем передаваемых иных межбюджетных трансфертов на 2020 год   муниципальному образованию Балаганский район по выполнению передаваемых полномочий по соглашениям в сумме 133,7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2023 год – 0,0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на 2024 год – 0,0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10</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Установить, что остатки средств местного бюджета на начало </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2022 года (за исключением остатков субсидий, субвенций и иных межбюджетных трансфертов, имеющих целевое назначение, из областного и федерального бюджетов) в объеме до 100 процентов могут направляться в 2022 году:</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на увеличение бюджетных ассигнований местного бюджета в перераспределение бюджетных ассигнований между получателями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прочих местных проектов и достижения соответствующих целей, показателей и результатов;</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на покрытие временных кассовых разрывов, возникающих при исполнении местного бюджета.</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11.</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Установить, что безвозмездные поступления от юридических и физических лиц,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A42939" w:rsidRPr="00647C91" w:rsidRDefault="00A42939" w:rsidP="00A42939">
      <w:pPr>
        <w:widowControl w:val="0"/>
        <w:autoSpaceDE w:val="0"/>
        <w:autoSpaceDN w:val="0"/>
        <w:adjustRightInd w:val="0"/>
        <w:ind w:firstLine="708"/>
        <w:jc w:val="both"/>
        <w:rPr>
          <w:rFonts w:ascii="Arial" w:hAnsi="Arial" w:cs="Arial"/>
        </w:rPr>
      </w:pP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12.</w:t>
      </w:r>
    </w:p>
    <w:p w:rsidR="00A42939" w:rsidRPr="00647C91"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1.Установить предельный объем внутреннего муниципального долга Балаганского муниципального образования:</w:t>
      </w:r>
    </w:p>
    <w:p w:rsidR="00A42939" w:rsidRPr="00647C91" w:rsidRDefault="00A42939" w:rsidP="00A42939">
      <w:pPr>
        <w:widowControl w:val="0"/>
        <w:autoSpaceDE w:val="0"/>
        <w:autoSpaceDN w:val="0"/>
        <w:adjustRightInd w:val="0"/>
        <w:jc w:val="both"/>
        <w:rPr>
          <w:rFonts w:ascii="Arial" w:hAnsi="Arial" w:cs="Arial"/>
        </w:rPr>
      </w:pPr>
      <w:r w:rsidRPr="00647C91">
        <w:rPr>
          <w:rFonts w:ascii="Arial" w:hAnsi="Arial" w:cs="Arial"/>
        </w:rPr>
        <w:t xml:space="preserve">на 2022 год в размере 11 963,4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jc w:val="both"/>
        <w:rPr>
          <w:rFonts w:ascii="Arial" w:hAnsi="Arial" w:cs="Arial"/>
        </w:rPr>
      </w:pPr>
      <w:r w:rsidRPr="00647C91">
        <w:rPr>
          <w:rFonts w:ascii="Arial" w:hAnsi="Arial" w:cs="Arial"/>
        </w:rPr>
        <w:t xml:space="preserve">на 2023 год в размере 12 033,0 </w:t>
      </w:r>
      <w:proofErr w:type="spellStart"/>
      <w:proofErr w:type="gramStart"/>
      <w:r w:rsidRPr="00647C91">
        <w:rPr>
          <w:rFonts w:ascii="Arial" w:hAnsi="Arial" w:cs="Arial"/>
        </w:rPr>
        <w:t>тыс.рублей</w:t>
      </w:r>
      <w:proofErr w:type="spellEnd"/>
      <w:proofErr w:type="gramEnd"/>
      <w:r w:rsidRPr="00647C91">
        <w:rPr>
          <w:rFonts w:ascii="Arial" w:hAnsi="Arial" w:cs="Arial"/>
        </w:rPr>
        <w:t>,</w:t>
      </w:r>
    </w:p>
    <w:p w:rsidR="00A42939" w:rsidRPr="00647C91" w:rsidRDefault="00A42939" w:rsidP="00A42939">
      <w:pPr>
        <w:widowControl w:val="0"/>
        <w:autoSpaceDE w:val="0"/>
        <w:autoSpaceDN w:val="0"/>
        <w:adjustRightInd w:val="0"/>
        <w:jc w:val="both"/>
        <w:rPr>
          <w:rFonts w:ascii="Arial" w:hAnsi="Arial" w:cs="Arial"/>
        </w:rPr>
      </w:pPr>
      <w:r w:rsidRPr="00647C91">
        <w:rPr>
          <w:rFonts w:ascii="Arial" w:hAnsi="Arial" w:cs="Arial"/>
        </w:rPr>
        <w:t xml:space="preserve">на 2024 год в размере 12 405,2 </w:t>
      </w:r>
      <w:proofErr w:type="spellStart"/>
      <w:proofErr w:type="gramStart"/>
      <w:r w:rsidRPr="00647C91">
        <w:rPr>
          <w:rFonts w:ascii="Arial" w:hAnsi="Arial" w:cs="Arial"/>
        </w:rPr>
        <w:t>тыс.рублей</w:t>
      </w:r>
      <w:proofErr w:type="spellEnd"/>
      <w:proofErr w:type="gramEnd"/>
    </w:p>
    <w:p w:rsidR="00A42939"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2. Утвердить верхний предел муниципального внутреннего долга Балаганского муниципального образования:</w:t>
      </w:r>
    </w:p>
    <w:p w:rsidR="00A42939"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по состоянию на 1 января 2023 года в размере – 598,0 тыс. рублей, в том числе верхний предел долга по муниципальным гарантиям Балаганского муниципального образования – 0,0 тыс. рублей;</w:t>
      </w:r>
    </w:p>
    <w:p w:rsidR="00A42939"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 xml:space="preserve">по состоянию на 1 января 2024 года в размере 1 199,6 тыс. рублей, в том числе верхний предел долга по муниципальным гарантиям Балаганского </w:t>
      </w:r>
      <w:r w:rsidRPr="00647C91">
        <w:rPr>
          <w:rFonts w:ascii="Arial" w:hAnsi="Arial" w:cs="Arial"/>
        </w:rPr>
        <w:lastRenderedPageBreak/>
        <w:t>муниципального образования – 0,0 тыс. рублей;</w:t>
      </w:r>
    </w:p>
    <w:p w:rsidR="00A42939"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по состоянию на 1 января 2025 года в размере 1 819,6 тыс. рублей, в том числе верхний предел долга по муниципальным гарантиям Балаганского муниципального образования – 0,0 тыс. рублей.</w:t>
      </w:r>
    </w:p>
    <w:p w:rsidR="00A42939" w:rsidRDefault="00A42939" w:rsidP="00A42939">
      <w:pPr>
        <w:widowControl w:val="0"/>
        <w:autoSpaceDE w:val="0"/>
        <w:autoSpaceDN w:val="0"/>
        <w:adjustRightInd w:val="0"/>
        <w:ind w:firstLine="708"/>
        <w:jc w:val="both"/>
        <w:rPr>
          <w:rFonts w:ascii="Arial" w:hAnsi="Arial" w:cs="Arial"/>
        </w:rPr>
      </w:pPr>
    </w:p>
    <w:p w:rsidR="00A42939" w:rsidRDefault="00A42939" w:rsidP="00A42939">
      <w:pPr>
        <w:widowControl w:val="0"/>
        <w:autoSpaceDE w:val="0"/>
        <w:autoSpaceDN w:val="0"/>
        <w:adjustRightInd w:val="0"/>
        <w:ind w:firstLine="708"/>
        <w:jc w:val="both"/>
        <w:rPr>
          <w:rFonts w:ascii="Arial" w:hAnsi="Arial" w:cs="Arial"/>
        </w:rPr>
      </w:pPr>
      <w:r w:rsidRPr="00647C91">
        <w:rPr>
          <w:rFonts w:ascii="Arial" w:hAnsi="Arial" w:cs="Arial"/>
        </w:rPr>
        <w:t>Пункт 13.</w:t>
      </w:r>
    </w:p>
    <w:p w:rsidR="00A42939"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Утвердить программу муниципальных внутренних заимствований Балаганского муниципального образования на 2022 год и плановый период 2023 и 2024 годов согласно приложению 9 к настоящему Решению.</w:t>
      </w:r>
    </w:p>
    <w:p w:rsidR="00A42939" w:rsidRDefault="00A42939" w:rsidP="00A42939">
      <w:pPr>
        <w:widowControl w:val="0"/>
        <w:autoSpaceDE w:val="0"/>
        <w:autoSpaceDN w:val="0"/>
        <w:adjustRightInd w:val="0"/>
        <w:ind w:firstLine="709"/>
        <w:jc w:val="both"/>
        <w:rPr>
          <w:rFonts w:ascii="Arial" w:hAnsi="Arial" w:cs="Arial"/>
        </w:rPr>
      </w:pPr>
    </w:p>
    <w:p w:rsidR="00A42939"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 xml:space="preserve">Пункт 14. </w:t>
      </w:r>
    </w:p>
    <w:p w:rsidR="00A42939"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Утвердить источники внутреннего финансирования дефицита местного бюджета на 2022 год и на плановый период 2023 и 2024 годов согласно приложению 8 к настоящему решению.</w:t>
      </w:r>
    </w:p>
    <w:p w:rsidR="00A42939" w:rsidRDefault="00A42939" w:rsidP="00A42939">
      <w:pPr>
        <w:widowControl w:val="0"/>
        <w:autoSpaceDE w:val="0"/>
        <w:autoSpaceDN w:val="0"/>
        <w:adjustRightInd w:val="0"/>
        <w:ind w:firstLine="709"/>
        <w:jc w:val="both"/>
        <w:rPr>
          <w:rFonts w:ascii="Arial" w:hAnsi="Arial" w:cs="Arial"/>
        </w:rPr>
      </w:pPr>
    </w:p>
    <w:p w:rsidR="00A42939"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Пункт 15.</w:t>
      </w:r>
    </w:p>
    <w:p w:rsidR="00A42939" w:rsidRPr="00647C91" w:rsidRDefault="00A42939" w:rsidP="00A42939">
      <w:pPr>
        <w:widowControl w:val="0"/>
        <w:autoSpaceDE w:val="0"/>
        <w:autoSpaceDN w:val="0"/>
        <w:adjustRightInd w:val="0"/>
        <w:ind w:firstLine="709"/>
        <w:jc w:val="both"/>
        <w:rPr>
          <w:rFonts w:ascii="Arial" w:hAnsi="Arial" w:cs="Arial"/>
        </w:rPr>
      </w:pPr>
      <w:r w:rsidRPr="00647C91">
        <w:rPr>
          <w:rFonts w:ascii="Arial" w:hAnsi="Arial" w:cs="Arial"/>
        </w:rPr>
        <w:t>Настоящее Решение вступает в силу после дня его официального опубликования, но не ранее 1 января 2022 года.</w:t>
      </w:r>
    </w:p>
    <w:p w:rsidR="00A42939" w:rsidRPr="00647C91" w:rsidRDefault="00A42939" w:rsidP="00A42939">
      <w:pPr>
        <w:widowControl w:val="0"/>
        <w:autoSpaceDE w:val="0"/>
        <w:autoSpaceDN w:val="0"/>
        <w:adjustRightInd w:val="0"/>
        <w:jc w:val="both"/>
        <w:rPr>
          <w:rFonts w:ascii="Arial" w:hAnsi="Arial" w:cs="Arial"/>
        </w:rPr>
      </w:pPr>
    </w:p>
    <w:p w:rsidR="00A42939" w:rsidRPr="00647C91" w:rsidRDefault="00A42939" w:rsidP="00A42939">
      <w:pPr>
        <w:widowControl w:val="0"/>
        <w:autoSpaceDE w:val="0"/>
        <w:autoSpaceDN w:val="0"/>
        <w:adjustRightInd w:val="0"/>
        <w:jc w:val="both"/>
        <w:rPr>
          <w:rFonts w:ascii="Arial" w:hAnsi="Arial" w:cs="Arial"/>
        </w:rPr>
      </w:pPr>
    </w:p>
    <w:p w:rsidR="00A42939" w:rsidRPr="00647C91" w:rsidRDefault="00A42939" w:rsidP="00A42939">
      <w:pPr>
        <w:rPr>
          <w:rFonts w:ascii="Arial" w:hAnsi="Arial" w:cs="Arial"/>
        </w:rPr>
      </w:pPr>
      <w:r w:rsidRPr="00647C91">
        <w:rPr>
          <w:rFonts w:ascii="Arial" w:hAnsi="Arial" w:cs="Arial"/>
        </w:rPr>
        <w:t>Председатель Думы</w:t>
      </w:r>
    </w:p>
    <w:p w:rsidR="00A42939" w:rsidRPr="00647C91" w:rsidRDefault="00A42939" w:rsidP="00A42939">
      <w:pPr>
        <w:rPr>
          <w:rFonts w:ascii="Arial" w:hAnsi="Arial" w:cs="Arial"/>
        </w:rPr>
      </w:pPr>
      <w:r w:rsidRPr="00647C91">
        <w:rPr>
          <w:rFonts w:ascii="Arial" w:hAnsi="Arial" w:cs="Arial"/>
        </w:rPr>
        <w:t>Балаганского муниципального</w:t>
      </w:r>
    </w:p>
    <w:p w:rsidR="00A42939" w:rsidRPr="00647C91" w:rsidRDefault="00A42939" w:rsidP="00A42939">
      <w:pPr>
        <w:rPr>
          <w:rFonts w:ascii="Arial" w:hAnsi="Arial" w:cs="Arial"/>
        </w:rPr>
      </w:pPr>
      <w:r w:rsidRPr="00647C91">
        <w:rPr>
          <w:rFonts w:ascii="Arial" w:hAnsi="Arial" w:cs="Arial"/>
        </w:rPr>
        <w:t>образования</w:t>
      </w:r>
    </w:p>
    <w:p w:rsidR="00A42939" w:rsidRPr="00647C91" w:rsidRDefault="00A42939" w:rsidP="00A42939">
      <w:pPr>
        <w:rPr>
          <w:rFonts w:ascii="Arial" w:hAnsi="Arial" w:cs="Arial"/>
        </w:rPr>
      </w:pPr>
      <w:r w:rsidRPr="00647C91">
        <w:rPr>
          <w:rFonts w:ascii="Arial" w:hAnsi="Arial" w:cs="Arial"/>
        </w:rPr>
        <w:t>И.В.</w:t>
      </w:r>
      <w:r>
        <w:rPr>
          <w:rFonts w:ascii="Arial" w:hAnsi="Arial" w:cs="Arial"/>
        </w:rPr>
        <w:t xml:space="preserve"> </w:t>
      </w:r>
      <w:r w:rsidRPr="00647C91">
        <w:rPr>
          <w:rFonts w:ascii="Arial" w:hAnsi="Arial" w:cs="Arial"/>
        </w:rPr>
        <w:t>Ефремов</w:t>
      </w:r>
    </w:p>
    <w:p w:rsidR="00A42939" w:rsidRPr="00647C91" w:rsidRDefault="00A42939" w:rsidP="00A42939">
      <w:pPr>
        <w:rPr>
          <w:rFonts w:ascii="Arial" w:hAnsi="Arial" w:cs="Arial"/>
        </w:rPr>
      </w:pPr>
    </w:p>
    <w:p w:rsidR="00A42939" w:rsidRPr="00647C91" w:rsidRDefault="00A42939" w:rsidP="00A42939">
      <w:pPr>
        <w:rPr>
          <w:rFonts w:ascii="Arial" w:hAnsi="Arial" w:cs="Arial"/>
        </w:rPr>
      </w:pPr>
    </w:p>
    <w:p w:rsidR="00A42939" w:rsidRPr="00647C91" w:rsidRDefault="00A42939" w:rsidP="00A42939">
      <w:pPr>
        <w:rPr>
          <w:rFonts w:ascii="Arial" w:hAnsi="Arial" w:cs="Arial"/>
        </w:rPr>
      </w:pPr>
      <w:r w:rsidRPr="00647C91">
        <w:rPr>
          <w:rFonts w:ascii="Arial" w:hAnsi="Arial" w:cs="Arial"/>
        </w:rPr>
        <w:t>Глава Балаганского</w:t>
      </w:r>
    </w:p>
    <w:p w:rsidR="00A42939" w:rsidRDefault="00A42939" w:rsidP="00A42939">
      <w:pPr>
        <w:rPr>
          <w:rFonts w:ascii="Arial" w:hAnsi="Arial" w:cs="Arial"/>
        </w:rPr>
      </w:pPr>
      <w:r w:rsidRPr="00647C91">
        <w:rPr>
          <w:rFonts w:ascii="Arial" w:hAnsi="Arial" w:cs="Arial"/>
        </w:rPr>
        <w:t>муниципального образования</w:t>
      </w:r>
    </w:p>
    <w:p w:rsidR="0017604E" w:rsidRDefault="00A42939" w:rsidP="00A42939">
      <w:pPr>
        <w:rPr>
          <w:rFonts w:ascii="Arial" w:hAnsi="Arial" w:cs="Arial"/>
        </w:rPr>
        <w:sectPr w:rsidR="0017604E">
          <w:pgSz w:w="11906" w:h="16838"/>
          <w:pgMar w:top="1134" w:right="850" w:bottom="1134" w:left="1701" w:header="708" w:footer="708" w:gutter="0"/>
          <w:cols w:space="708"/>
          <w:docGrid w:linePitch="360"/>
        </w:sectPr>
      </w:pPr>
      <w:r w:rsidRPr="00647C91">
        <w:rPr>
          <w:rFonts w:ascii="Arial" w:hAnsi="Arial" w:cs="Arial"/>
        </w:rPr>
        <w:t>А.А.</w:t>
      </w:r>
      <w:r>
        <w:rPr>
          <w:rFonts w:ascii="Arial" w:hAnsi="Arial" w:cs="Arial"/>
        </w:rPr>
        <w:t xml:space="preserve"> </w:t>
      </w:r>
      <w:r w:rsidRPr="00647C91">
        <w:rPr>
          <w:rFonts w:ascii="Arial" w:hAnsi="Arial" w:cs="Arial"/>
        </w:rPr>
        <w:t>Вдовин</w:t>
      </w: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1</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b/>
          <w:szCs w:val="32"/>
        </w:rPr>
      </w:pPr>
      <w:r w:rsidRPr="0017604E">
        <w:rPr>
          <w:rFonts w:ascii="Arial" w:hAnsi="Arial" w:cs="Arial"/>
          <w:sz w:val="20"/>
          <w:szCs w:val="32"/>
        </w:rPr>
        <w:t>от 24.12.2021 г. № 9/2</w:t>
      </w:r>
    </w:p>
    <w:p w:rsidR="0017604E" w:rsidRPr="0017604E" w:rsidRDefault="0017604E" w:rsidP="0017604E">
      <w:pPr>
        <w:rPr>
          <w:rFonts w:ascii="Arial" w:hAnsi="Arial" w:cs="Arial"/>
          <w:b/>
          <w:szCs w:val="32"/>
        </w:rPr>
      </w:pPr>
    </w:p>
    <w:tbl>
      <w:tblPr>
        <w:tblW w:w="14201" w:type="dxa"/>
        <w:tblInd w:w="534" w:type="dxa"/>
        <w:tblLook w:val="04A0" w:firstRow="1" w:lastRow="0" w:firstColumn="1" w:lastColumn="0" w:noHBand="0" w:noVBand="1"/>
      </w:tblPr>
      <w:tblGrid>
        <w:gridCol w:w="767"/>
        <w:gridCol w:w="3236"/>
        <w:gridCol w:w="712"/>
        <w:gridCol w:w="711"/>
        <w:gridCol w:w="684"/>
        <w:gridCol w:w="662"/>
        <w:gridCol w:w="643"/>
        <w:gridCol w:w="627"/>
        <w:gridCol w:w="2004"/>
        <w:gridCol w:w="1390"/>
        <w:gridCol w:w="1375"/>
        <w:gridCol w:w="1375"/>
        <w:gridCol w:w="15"/>
      </w:tblGrid>
      <w:tr w:rsidR="0017604E" w:rsidRPr="0017604E" w:rsidTr="006A16AD">
        <w:trPr>
          <w:trHeight w:val="255"/>
        </w:trPr>
        <w:tc>
          <w:tcPr>
            <w:tcW w:w="14201" w:type="dxa"/>
            <w:gridSpan w:val="13"/>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sz w:val="22"/>
                <w:szCs w:val="20"/>
              </w:rPr>
            </w:pPr>
            <w:r w:rsidRPr="0017604E">
              <w:rPr>
                <w:rFonts w:ascii="Arial" w:hAnsi="Arial" w:cs="Arial"/>
                <w:b/>
                <w:bCs/>
                <w:sz w:val="22"/>
                <w:szCs w:val="20"/>
              </w:rPr>
              <w:t>Прогнозируемые доходы</w:t>
            </w:r>
          </w:p>
        </w:tc>
      </w:tr>
      <w:tr w:rsidR="0017604E" w:rsidRPr="0017604E" w:rsidTr="006A16AD">
        <w:trPr>
          <w:trHeight w:val="270"/>
        </w:trPr>
        <w:tc>
          <w:tcPr>
            <w:tcW w:w="14201" w:type="dxa"/>
            <w:gridSpan w:val="13"/>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sz w:val="22"/>
                <w:szCs w:val="20"/>
              </w:rPr>
            </w:pPr>
            <w:r w:rsidRPr="0017604E">
              <w:rPr>
                <w:rFonts w:ascii="Arial" w:hAnsi="Arial" w:cs="Arial"/>
                <w:b/>
                <w:bCs/>
                <w:sz w:val="22"/>
                <w:szCs w:val="20"/>
              </w:rPr>
              <w:t>Балаганского муниципального образования на 2022 год и плановый период 2023 и 2024 годов</w:t>
            </w:r>
          </w:p>
        </w:tc>
      </w:tr>
      <w:tr w:rsidR="0017604E" w:rsidRPr="0017604E" w:rsidTr="006A16AD">
        <w:trPr>
          <w:gridAfter w:val="1"/>
          <w:wAfter w:w="15" w:type="dxa"/>
          <w:trHeight w:val="255"/>
        </w:trPr>
        <w:tc>
          <w:tcPr>
            <w:tcW w:w="767" w:type="dxa"/>
            <w:tcBorders>
              <w:top w:val="nil"/>
              <w:left w:val="nil"/>
              <w:bottom w:val="single" w:sz="4" w:space="0" w:color="auto"/>
              <w:right w:val="nil"/>
            </w:tcBorders>
            <w:shd w:val="clear" w:color="auto" w:fill="auto"/>
            <w:noWrap/>
            <w:vAlign w:val="bottom"/>
            <w:hideMark/>
          </w:tcPr>
          <w:p w:rsidR="0017604E" w:rsidRPr="0017604E" w:rsidRDefault="0017604E" w:rsidP="0017604E">
            <w:pPr>
              <w:jc w:val="center"/>
              <w:rPr>
                <w:b/>
                <w:bCs/>
                <w:sz w:val="20"/>
                <w:szCs w:val="20"/>
              </w:rPr>
            </w:pPr>
          </w:p>
        </w:tc>
        <w:tc>
          <w:tcPr>
            <w:tcW w:w="3236"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712"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711"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684"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662"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643"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627"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2004"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1390" w:type="dxa"/>
            <w:tcBorders>
              <w:top w:val="nil"/>
              <w:left w:val="nil"/>
              <w:bottom w:val="single" w:sz="4" w:space="0" w:color="auto"/>
              <w:right w:val="nil"/>
            </w:tcBorders>
            <w:shd w:val="clear" w:color="auto" w:fill="auto"/>
            <w:noWrap/>
            <w:vAlign w:val="bottom"/>
            <w:hideMark/>
          </w:tcPr>
          <w:p w:rsidR="0017604E" w:rsidRPr="0017604E" w:rsidRDefault="0017604E" w:rsidP="0017604E">
            <w:pPr>
              <w:rPr>
                <w:sz w:val="20"/>
                <w:szCs w:val="20"/>
              </w:rPr>
            </w:pPr>
          </w:p>
        </w:tc>
        <w:tc>
          <w:tcPr>
            <w:tcW w:w="1375" w:type="dxa"/>
            <w:tcBorders>
              <w:top w:val="nil"/>
              <w:left w:val="nil"/>
              <w:bottom w:val="single" w:sz="4" w:space="0" w:color="auto"/>
              <w:right w:val="nil"/>
            </w:tcBorders>
            <w:shd w:val="clear" w:color="auto" w:fill="auto"/>
            <w:noWrap/>
            <w:vAlign w:val="bottom"/>
            <w:hideMark/>
          </w:tcPr>
          <w:p w:rsidR="0017604E" w:rsidRPr="0017604E" w:rsidRDefault="0017604E" w:rsidP="0017604E">
            <w:pPr>
              <w:jc w:val="right"/>
              <w:rPr>
                <w:sz w:val="20"/>
                <w:szCs w:val="20"/>
              </w:rPr>
            </w:pPr>
          </w:p>
        </w:tc>
        <w:tc>
          <w:tcPr>
            <w:tcW w:w="1375" w:type="dxa"/>
            <w:tcBorders>
              <w:top w:val="nil"/>
              <w:left w:val="nil"/>
              <w:bottom w:val="single" w:sz="4" w:space="0" w:color="auto"/>
              <w:right w:val="nil"/>
            </w:tcBorders>
            <w:shd w:val="clear" w:color="auto" w:fill="auto"/>
            <w:noWrap/>
            <w:vAlign w:val="bottom"/>
            <w:hideMark/>
          </w:tcPr>
          <w:p w:rsidR="0017604E" w:rsidRPr="0017604E" w:rsidRDefault="0017604E" w:rsidP="0017604E">
            <w:pPr>
              <w:rPr>
                <w:rFonts w:ascii="Arial CYR" w:hAnsi="Arial CYR" w:cs="Arial CYR"/>
                <w:sz w:val="20"/>
                <w:szCs w:val="20"/>
              </w:rPr>
            </w:pPr>
            <w:r w:rsidRPr="0017604E">
              <w:rPr>
                <w:rFonts w:ascii="Arial CYR" w:hAnsi="Arial CYR" w:cs="Arial CYR"/>
                <w:sz w:val="20"/>
                <w:szCs w:val="20"/>
              </w:rPr>
              <w:t>тыс.руб.</w:t>
            </w:r>
          </w:p>
        </w:tc>
      </w:tr>
      <w:tr w:rsidR="0017604E" w:rsidRPr="0017604E" w:rsidTr="006A16AD">
        <w:trPr>
          <w:gridAfter w:val="1"/>
          <w:wAfter w:w="15" w:type="dxa"/>
          <w:trHeight w:val="45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ГАД</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код  БК</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Наименование</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 xml:space="preserve">  2022 год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2023 год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2024 год</w:t>
            </w:r>
          </w:p>
        </w:tc>
      </w:tr>
      <w:tr w:rsidR="0017604E" w:rsidRPr="0017604E" w:rsidTr="006A16AD">
        <w:trPr>
          <w:gridAfter w:val="1"/>
          <w:wAfter w:w="15" w:type="dxa"/>
          <w:trHeight w:val="375"/>
        </w:trPr>
        <w:tc>
          <w:tcPr>
            <w:tcW w:w="767" w:type="dxa"/>
            <w:tcBorders>
              <w:top w:val="single" w:sz="4" w:space="0" w:color="auto"/>
              <w:left w:val="single" w:sz="4" w:space="0" w:color="auto"/>
              <w:bottom w:val="single" w:sz="4" w:space="0" w:color="auto"/>
              <w:right w:val="single" w:sz="4" w:space="0" w:color="auto"/>
            </w:tcBorders>
            <w:shd w:val="clear" w:color="000000" w:fill="F2F2F2"/>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000000" w:fill="F2F2F2"/>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1 00 00000 00 0000 000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 Налоговые и неналоговые доходы</w:t>
            </w:r>
          </w:p>
        </w:tc>
        <w:tc>
          <w:tcPr>
            <w:tcW w:w="139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11963,4</w:t>
            </w:r>
          </w:p>
        </w:tc>
        <w:tc>
          <w:tcPr>
            <w:tcW w:w="13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12033,0</w:t>
            </w:r>
          </w:p>
        </w:tc>
        <w:tc>
          <w:tcPr>
            <w:tcW w:w="13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12405,2</w:t>
            </w:r>
          </w:p>
        </w:tc>
      </w:tr>
      <w:tr w:rsidR="0017604E" w:rsidRPr="0017604E" w:rsidTr="006A16AD">
        <w:trPr>
          <w:gridAfter w:val="1"/>
          <w:wAfter w:w="15" w:type="dxa"/>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1 01 00000 00 0000 000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Налоги на прибыль, доходы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4650,9</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4682,0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4682,0</w:t>
            </w:r>
          </w:p>
        </w:tc>
      </w:tr>
      <w:tr w:rsidR="0017604E" w:rsidRPr="0017604E" w:rsidTr="006A16AD">
        <w:trPr>
          <w:gridAfter w:val="1"/>
          <w:wAfter w:w="15" w:type="dxa"/>
          <w:trHeight w:val="919"/>
        </w:trPr>
        <w:tc>
          <w:tcPr>
            <w:tcW w:w="767" w:type="dxa"/>
            <w:tcBorders>
              <w:top w:val="single" w:sz="4" w:space="0" w:color="auto"/>
              <w:left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1 01 02010 01 0000 110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bookmarkStart w:id="0" w:name="RANGE!D13:L60"/>
            <w:r w:rsidRPr="0017604E">
              <w:rPr>
                <w:rFonts w:ascii="Arial" w:hAnsi="Arial" w:cs="Arial"/>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0"/>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4618,4</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4650,0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4650,0</w:t>
            </w:r>
          </w:p>
        </w:tc>
      </w:tr>
      <w:tr w:rsidR="0017604E" w:rsidRPr="0017604E" w:rsidTr="006A16AD">
        <w:trPr>
          <w:gridAfter w:val="1"/>
          <w:wAfter w:w="15" w:type="dxa"/>
          <w:trHeight w:val="1610"/>
        </w:trPr>
        <w:tc>
          <w:tcPr>
            <w:tcW w:w="767" w:type="dxa"/>
            <w:tcBorders>
              <w:top w:val="single" w:sz="4" w:space="0" w:color="auto"/>
              <w:left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1 01 02020 01 0000 110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НК РФ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gridAfter w:val="1"/>
          <w:wAfter w:w="15" w:type="dxa"/>
          <w:trHeight w:val="50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1 01 02030 01 0000 110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Налог на доходы физических лиц с доходов, полученных физическими лицами в соответствии со ст.228 НК РФ</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10,5</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r>
      <w:tr w:rsidR="0017604E" w:rsidRPr="0017604E" w:rsidTr="006A16AD">
        <w:trPr>
          <w:gridAfter w:val="1"/>
          <w:wAfter w:w="15" w:type="dxa"/>
          <w:trHeight w:val="111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1 01 02040 01 0000 110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НК РФ</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r>
      <w:tr w:rsidR="0017604E" w:rsidRPr="0017604E" w:rsidTr="006A16AD">
        <w:trPr>
          <w:gridAfter w:val="1"/>
          <w:wAfter w:w="15" w:type="dxa"/>
          <w:trHeight w:val="51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1 03 00000 00 0000 000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Налоги на товары (работы, услуги), реализуемые на территории Российской Федерации</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4435,9</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4650,0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5022,2</w:t>
            </w:r>
          </w:p>
        </w:tc>
      </w:tr>
      <w:tr w:rsidR="0017604E" w:rsidRPr="0017604E" w:rsidTr="006A16AD">
        <w:trPr>
          <w:gridAfter w:val="1"/>
          <w:wAfter w:w="15" w:type="dxa"/>
          <w:trHeight w:val="119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1 03 02230 01 0000 110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2005,6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2080,4</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2211,2</w:t>
            </w:r>
          </w:p>
        </w:tc>
      </w:tr>
      <w:tr w:rsidR="0017604E" w:rsidRPr="0017604E" w:rsidTr="006A16AD">
        <w:trPr>
          <w:gridAfter w:val="1"/>
          <w:wAfter w:w="15" w:type="dxa"/>
          <w:trHeight w:val="1414"/>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lastRenderedPageBreak/>
              <w:t>100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1 03 02240 01 0000 110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17604E">
              <w:rPr>
                <w:rFonts w:ascii="Arial" w:hAnsi="Arial" w:cs="Arial"/>
                <w:color w:val="000000"/>
                <w:sz w:val="20"/>
                <w:szCs w:val="20"/>
              </w:rPr>
              <w:t>инжекторных</w:t>
            </w:r>
            <w:proofErr w:type="spellEnd"/>
            <w:r w:rsidRPr="0017604E">
              <w:rPr>
                <w:rFonts w:ascii="Arial" w:hAnsi="Arial" w:cs="Arial"/>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11,7</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12,8</w:t>
            </w:r>
          </w:p>
        </w:tc>
      </w:tr>
      <w:tr w:rsidR="0017604E" w:rsidRPr="0017604E" w:rsidTr="006A16AD">
        <w:trPr>
          <w:gridAfter w:val="1"/>
          <w:wAfter w:w="15" w:type="dxa"/>
          <w:trHeight w:val="112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1 03 02250 01 0000 110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2419,1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2557,8</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2798,1</w:t>
            </w:r>
          </w:p>
        </w:tc>
      </w:tr>
      <w:tr w:rsidR="0017604E" w:rsidRPr="0017604E" w:rsidTr="006A16AD">
        <w:trPr>
          <w:gridAfter w:val="1"/>
          <w:wAfter w:w="15" w:type="dxa"/>
          <w:trHeight w:val="123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1 03 02260 01 0000 110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1 06 00000 00 0000 000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Налоги на имущество</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2650,0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2650,0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2650,0</w:t>
            </w:r>
          </w:p>
        </w:tc>
      </w:tr>
      <w:tr w:rsidR="0017604E" w:rsidRPr="0017604E" w:rsidTr="006A16AD">
        <w:trPr>
          <w:gridAfter w:val="1"/>
          <w:wAfter w:w="15" w:type="dxa"/>
          <w:trHeight w:val="678"/>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1 06 01030 10 0000 110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1000,0</w:t>
            </w:r>
          </w:p>
        </w:tc>
      </w:tr>
      <w:tr w:rsidR="0017604E" w:rsidRPr="0017604E" w:rsidTr="006A16AD">
        <w:trPr>
          <w:gridAfter w:val="1"/>
          <w:wAfter w:w="15" w:type="dxa"/>
          <w:trHeight w:val="495"/>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1 06 06033 10 0000 110</w:t>
            </w:r>
          </w:p>
        </w:tc>
        <w:tc>
          <w:tcPr>
            <w:tcW w:w="604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1200,0</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1200,0</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1200,0</w:t>
            </w:r>
          </w:p>
        </w:tc>
      </w:tr>
      <w:tr w:rsidR="0017604E" w:rsidRPr="0017604E" w:rsidTr="006A16AD">
        <w:trPr>
          <w:gridAfter w:val="1"/>
          <w:wAfter w:w="15" w:type="dxa"/>
          <w:trHeight w:val="230"/>
        </w:trPr>
        <w:tc>
          <w:tcPr>
            <w:tcW w:w="767" w:type="dxa"/>
            <w:vMerge/>
            <w:tcBorders>
              <w:top w:val="single" w:sz="4" w:space="0" w:color="auto"/>
              <w:left w:val="single" w:sz="4" w:space="0" w:color="auto"/>
              <w:bottom w:val="single" w:sz="4" w:space="0" w:color="auto"/>
              <w:right w:val="single" w:sz="4" w:space="0" w:color="auto"/>
            </w:tcBorders>
            <w:hideMark/>
          </w:tcPr>
          <w:p w:rsidR="0017604E" w:rsidRPr="0017604E" w:rsidRDefault="0017604E" w:rsidP="0017604E">
            <w:pPr>
              <w:jc w:val="center"/>
              <w:rPr>
                <w:rFonts w:ascii="Arial" w:hAnsi="Arial" w:cs="Arial"/>
                <w:sz w:val="20"/>
                <w:szCs w:val="20"/>
              </w:rPr>
            </w:pPr>
          </w:p>
        </w:tc>
        <w:tc>
          <w:tcPr>
            <w:tcW w:w="3236" w:type="dxa"/>
            <w:vMerge/>
            <w:tcBorders>
              <w:top w:val="single" w:sz="4" w:space="0" w:color="auto"/>
              <w:left w:val="single" w:sz="4" w:space="0" w:color="auto"/>
              <w:bottom w:val="single" w:sz="4" w:space="0" w:color="auto"/>
              <w:right w:val="single" w:sz="4" w:space="0" w:color="auto"/>
            </w:tcBorders>
            <w:hideMark/>
          </w:tcPr>
          <w:p w:rsidR="0017604E" w:rsidRPr="0017604E" w:rsidRDefault="0017604E" w:rsidP="0017604E">
            <w:pPr>
              <w:jc w:val="center"/>
              <w:rPr>
                <w:rFonts w:ascii="Arial" w:hAnsi="Arial" w:cs="Arial"/>
                <w:sz w:val="20"/>
                <w:szCs w:val="20"/>
              </w:rPr>
            </w:pPr>
          </w:p>
        </w:tc>
        <w:tc>
          <w:tcPr>
            <w:tcW w:w="6043" w:type="dxa"/>
            <w:gridSpan w:val="7"/>
            <w:vMerge/>
            <w:tcBorders>
              <w:top w:val="single" w:sz="4" w:space="0" w:color="auto"/>
              <w:left w:val="single" w:sz="4" w:space="0" w:color="auto"/>
              <w:bottom w:val="single" w:sz="4" w:space="0" w:color="auto"/>
              <w:right w:val="single" w:sz="4" w:space="0" w:color="auto"/>
            </w:tcBorders>
            <w:hideMark/>
          </w:tcPr>
          <w:p w:rsidR="0017604E" w:rsidRPr="0017604E" w:rsidRDefault="0017604E" w:rsidP="0017604E">
            <w:pPr>
              <w:rPr>
                <w:rFonts w:ascii="Arial" w:hAnsi="Arial" w:cs="Arial"/>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7604E" w:rsidRPr="0017604E" w:rsidRDefault="0017604E" w:rsidP="0017604E">
            <w:pPr>
              <w:rPr>
                <w:rFonts w:ascii="Arial" w:hAnsi="Arial" w:cs="Arial"/>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17604E" w:rsidRPr="0017604E" w:rsidRDefault="0017604E" w:rsidP="0017604E">
            <w:pPr>
              <w:rPr>
                <w:rFonts w:ascii="Arial" w:hAnsi="Arial" w:cs="Arial"/>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17604E" w:rsidRPr="0017604E" w:rsidRDefault="0017604E" w:rsidP="0017604E">
            <w:pPr>
              <w:rPr>
                <w:rFonts w:ascii="Arial" w:hAnsi="Arial" w:cs="Arial"/>
                <w:sz w:val="20"/>
                <w:szCs w:val="20"/>
              </w:rPr>
            </w:pPr>
          </w:p>
        </w:tc>
      </w:tr>
      <w:tr w:rsidR="0017604E" w:rsidRPr="0017604E" w:rsidTr="006A16AD">
        <w:trPr>
          <w:gridAfter w:val="1"/>
          <w:wAfter w:w="15" w:type="dxa"/>
          <w:trHeight w:val="5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182</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1 06 06043 10 0000 110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450,0</w:t>
            </w:r>
          </w:p>
        </w:tc>
      </w:tr>
      <w:tr w:rsidR="0017604E" w:rsidRPr="0017604E" w:rsidTr="006A16AD">
        <w:trPr>
          <w:gridAfter w:val="1"/>
          <w:wAfter w:w="15" w:type="dxa"/>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1 14 00000 00 0000 000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Доходы от продажи материальных и нематериальных активов</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r>
      <w:tr w:rsidR="0017604E" w:rsidRPr="0017604E" w:rsidTr="006A16AD">
        <w:trPr>
          <w:gridAfter w:val="1"/>
          <w:wAfter w:w="15" w:type="dxa"/>
          <w:trHeight w:val="101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1 14 06025 10 0000 430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1 16 00000 00 0000 000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Штрафы, санкции, возмещение ущерба</w:t>
            </w: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r>
      <w:tr w:rsidR="0017604E" w:rsidRPr="0017604E" w:rsidTr="006A16AD">
        <w:trPr>
          <w:gridAfter w:val="1"/>
          <w:wAfter w:w="15" w:type="dxa"/>
          <w:trHeight w:val="124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1 16 07090 10 0000 140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lastRenderedPageBreak/>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1 17 00000 00 0000 000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Прочие </w:t>
            </w:r>
            <w:proofErr w:type="spellStart"/>
            <w:r w:rsidRPr="0017604E">
              <w:rPr>
                <w:rFonts w:ascii="Arial" w:hAnsi="Arial" w:cs="Arial"/>
                <w:b/>
                <w:bCs/>
                <w:sz w:val="20"/>
                <w:szCs w:val="20"/>
              </w:rPr>
              <w:t>неналовые</w:t>
            </w:r>
            <w:proofErr w:type="spellEnd"/>
            <w:r w:rsidRPr="0017604E">
              <w:rPr>
                <w:rFonts w:ascii="Arial" w:hAnsi="Arial" w:cs="Arial"/>
                <w:b/>
                <w:bCs/>
                <w:sz w:val="20"/>
                <w:szCs w:val="20"/>
              </w:rPr>
              <w:t xml:space="preserve"> доходы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125,6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1 17 05050 10 0000 180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Прочие неналоговые доходы бюджетов сельских поселений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125,6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000000" w:fill="F2F2F2"/>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000000" w:fill="F2F2F2"/>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2 00 00000 00 0000 000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000000" w:fill="F2F2F2"/>
            <w:noWrap/>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Безвозмездные поступления</w:t>
            </w:r>
          </w:p>
        </w:tc>
        <w:tc>
          <w:tcPr>
            <w:tcW w:w="139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57 601,9</w:t>
            </w:r>
          </w:p>
        </w:tc>
        <w:tc>
          <w:tcPr>
            <w:tcW w:w="1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71 434,4</w:t>
            </w:r>
          </w:p>
        </w:tc>
        <w:tc>
          <w:tcPr>
            <w:tcW w:w="1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11 912,8</w:t>
            </w:r>
          </w:p>
        </w:tc>
      </w:tr>
      <w:tr w:rsidR="0017604E" w:rsidRPr="0017604E" w:rsidTr="006A16AD">
        <w:trPr>
          <w:gridAfter w:val="1"/>
          <w:wAfter w:w="15" w:type="dxa"/>
          <w:trHeight w:val="51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2 02 00000 00 0000 000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Безвозмездные поступления от других бюджетов бюджетной системы Российской Федерации</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57 551,9</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71 384,4</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11 862,8</w:t>
            </w:r>
          </w:p>
        </w:tc>
      </w:tr>
      <w:tr w:rsidR="0017604E" w:rsidRPr="0017604E" w:rsidTr="006A16AD">
        <w:trPr>
          <w:gridAfter w:val="1"/>
          <w:wAfter w:w="15" w:type="dxa"/>
          <w:trHeight w:val="42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2 02 10000 00 0000 150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Дотации бюджетам бюджетной системы Российской Федерации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12 635,6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10 662,8</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10 757,6</w:t>
            </w:r>
          </w:p>
        </w:tc>
      </w:tr>
      <w:tr w:rsidR="0017604E" w:rsidRPr="0017604E" w:rsidTr="006A16AD">
        <w:trPr>
          <w:gridAfter w:val="1"/>
          <w:wAfter w:w="15" w:type="dxa"/>
          <w:trHeight w:val="66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2 02 16001 10 0000 150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Дотации бюджетам сельских поселений на выравнивание бюджетной обеспеченности из  бюджетов муниципальных районов</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12 635,6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10 662,8</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10 757,6</w:t>
            </w:r>
          </w:p>
        </w:tc>
      </w:tr>
      <w:tr w:rsidR="0017604E" w:rsidRPr="0017604E" w:rsidTr="006A16AD">
        <w:trPr>
          <w:gridAfter w:val="1"/>
          <w:wAfter w:w="15" w:type="dxa"/>
          <w:trHeight w:val="528"/>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2 02 30000 00 0000 150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Субвенции бюджетам бюджетной системы Российской Федерации</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357,6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370,0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383,3</w:t>
            </w:r>
          </w:p>
        </w:tc>
      </w:tr>
      <w:tr w:rsidR="0017604E" w:rsidRPr="0017604E" w:rsidTr="006A16AD">
        <w:trPr>
          <w:gridAfter w:val="1"/>
          <w:wAfter w:w="15" w:type="dxa"/>
          <w:trHeight w:val="69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2 02 35118 10 0000 150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gridAfter w:val="1"/>
          <w:wAfter w:w="15" w:type="dxa"/>
          <w:trHeight w:val="70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2 02 30024 10 0000 150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gridAfter w:val="1"/>
          <w:wAfter w:w="15" w:type="dxa"/>
          <w:trHeight w:val="55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2 02 20000 00 0000 150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Субсидии бюджетам бюджетной системы Российской Федерации (межбюджетные субсидии)</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44 558,7</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60 351,6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721,9</w:t>
            </w:r>
          </w:p>
        </w:tc>
      </w:tr>
      <w:tr w:rsidR="0017604E" w:rsidRPr="0017604E" w:rsidTr="006A16AD">
        <w:trPr>
          <w:gridAfter w:val="1"/>
          <w:wAfter w:w="15" w:type="dxa"/>
          <w:trHeight w:val="42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2 02 25555 10 0000 150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Субсидии бюджетам сельских поселений на реализацию программ формирования современной городской среды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2 082,0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2 02 29999 10 0000 150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rPr>
                <w:rFonts w:ascii="Arial" w:hAnsi="Arial" w:cs="Arial"/>
                <w:sz w:val="20"/>
                <w:szCs w:val="20"/>
              </w:rPr>
            </w:pPr>
            <w:r w:rsidRPr="0017604E">
              <w:rPr>
                <w:rFonts w:ascii="Arial" w:hAnsi="Arial" w:cs="Arial"/>
                <w:sz w:val="20"/>
                <w:szCs w:val="20"/>
              </w:rPr>
              <w:t>Прочие субсидии бюджетам сельских поселений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42 476,7</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60 351,6</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721,9</w:t>
            </w:r>
          </w:p>
        </w:tc>
      </w:tr>
      <w:tr w:rsidR="0017604E" w:rsidRPr="0017604E" w:rsidTr="006A16AD">
        <w:trPr>
          <w:gridAfter w:val="1"/>
          <w:wAfter w:w="15" w:type="dxa"/>
          <w:trHeight w:val="2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2 07 00000 00 0000 000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Прочие безвозмездные поступления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w:t>
            </w:r>
          </w:p>
        </w:tc>
      </w:tr>
      <w:tr w:rsidR="0017604E" w:rsidRPr="0017604E" w:rsidTr="006A16AD">
        <w:trPr>
          <w:gridAfter w:val="1"/>
          <w:wAfter w:w="15" w:type="dxa"/>
          <w:trHeight w:val="50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2 07 05030 10 0000 150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Прочие безвозмездные поступления  в бюджеты сельских поселений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r>
      <w:tr w:rsidR="0017604E" w:rsidRPr="0017604E" w:rsidTr="006A16AD">
        <w:trPr>
          <w:gridAfter w:val="1"/>
          <w:wAfter w:w="15" w:type="dxa"/>
          <w:trHeight w:val="136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2 08 05000 10 0000 150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5" w:type="dxa"/>
          <w:trHeight w:val="73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2 19 60010 10 0000 150</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5" w:type="dxa"/>
          <w:trHeight w:val="3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rPr>
                <w:rFonts w:ascii="Arial" w:hAnsi="Arial" w:cs="Arial"/>
                <w:sz w:val="20"/>
                <w:szCs w:val="20"/>
              </w:rPr>
            </w:pPr>
            <w:r w:rsidRPr="0017604E">
              <w:rPr>
                <w:rFonts w:ascii="Arial" w:hAnsi="Arial" w:cs="Arial"/>
                <w:sz w:val="20"/>
                <w:szCs w:val="20"/>
              </w:rPr>
              <w:t> </w:t>
            </w:r>
          </w:p>
        </w:tc>
        <w:tc>
          <w:tcPr>
            <w:tcW w:w="3236"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 </w:t>
            </w:r>
          </w:p>
        </w:tc>
        <w:tc>
          <w:tcPr>
            <w:tcW w:w="6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ВСЕГО</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69 565,3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83 467,4</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24 318,0</w:t>
            </w:r>
          </w:p>
        </w:tc>
      </w:tr>
    </w:tbl>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2</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p w:rsidR="0017604E" w:rsidRPr="0017604E" w:rsidRDefault="0017604E" w:rsidP="0017604E">
      <w:pPr>
        <w:ind w:left="11340"/>
        <w:rPr>
          <w:rFonts w:ascii="Arial" w:hAnsi="Arial" w:cs="Arial"/>
          <w:sz w:val="20"/>
          <w:szCs w:val="32"/>
        </w:rPr>
      </w:pPr>
    </w:p>
    <w:p w:rsidR="0017604E" w:rsidRPr="0017604E" w:rsidRDefault="0017604E" w:rsidP="0017604E">
      <w:pPr>
        <w:rPr>
          <w:rFonts w:ascii="Arial" w:hAnsi="Arial" w:cs="Arial"/>
        </w:rPr>
      </w:pPr>
    </w:p>
    <w:tbl>
      <w:tblPr>
        <w:tblW w:w="14979" w:type="dxa"/>
        <w:tblInd w:w="108" w:type="dxa"/>
        <w:tblLook w:val="04A0" w:firstRow="1" w:lastRow="0" w:firstColumn="1" w:lastColumn="0" w:noHBand="0" w:noVBand="1"/>
      </w:tblPr>
      <w:tblGrid>
        <w:gridCol w:w="2520"/>
        <w:gridCol w:w="1460"/>
        <w:gridCol w:w="760"/>
        <w:gridCol w:w="1020"/>
        <w:gridCol w:w="222"/>
        <w:gridCol w:w="880"/>
        <w:gridCol w:w="1660"/>
        <w:gridCol w:w="222"/>
        <w:gridCol w:w="1120"/>
        <w:gridCol w:w="272"/>
        <w:gridCol w:w="1120"/>
        <w:gridCol w:w="272"/>
        <w:gridCol w:w="270"/>
        <w:gridCol w:w="222"/>
        <w:gridCol w:w="1053"/>
        <w:gridCol w:w="272"/>
        <w:gridCol w:w="1680"/>
      </w:tblGrid>
      <w:tr w:rsidR="0017604E" w:rsidRPr="0017604E" w:rsidTr="006A16AD">
        <w:trPr>
          <w:trHeight w:val="315"/>
        </w:trPr>
        <w:tc>
          <w:tcPr>
            <w:tcW w:w="2520"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9246" w:type="dxa"/>
            <w:gridSpan w:val="12"/>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Реестр администрируемых  источников доходов БАЛАГАНСКОГО муниципального образования</w:t>
            </w:r>
          </w:p>
        </w:tc>
        <w:tc>
          <w:tcPr>
            <w:tcW w:w="222" w:type="dxa"/>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color w:val="000000"/>
                <w:sz w:val="20"/>
                <w:szCs w:val="20"/>
              </w:rPr>
            </w:pPr>
          </w:p>
        </w:tc>
        <w:tc>
          <w:tcPr>
            <w:tcW w:w="1053"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680" w:type="dxa"/>
            <w:tcBorders>
              <w:top w:val="single" w:sz="4" w:space="0" w:color="auto"/>
              <w:left w:val="single" w:sz="4" w:space="0" w:color="auto"/>
              <w:bottom w:val="nil"/>
              <w:right w:val="single" w:sz="4" w:space="0" w:color="auto"/>
            </w:tcBorders>
            <w:shd w:val="clear" w:color="auto" w:fill="auto"/>
            <w:noWrap/>
            <w:vAlign w:val="center"/>
            <w:hideMark/>
          </w:tcPr>
          <w:p w:rsidR="0017604E" w:rsidRPr="0017604E" w:rsidRDefault="0017604E" w:rsidP="0017604E">
            <w:pPr>
              <w:jc w:val="center"/>
              <w:rPr>
                <w:rFonts w:ascii="Arial" w:hAnsi="Arial" w:cs="Arial"/>
                <w:color w:val="000000"/>
                <w:sz w:val="20"/>
                <w:szCs w:val="16"/>
              </w:rPr>
            </w:pPr>
          </w:p>
        </w:tc>
      </w:tr>
      <w:tr w:rsidR="0017604E" w:rsidRPr="0017604E" w:rsidTr="006A16AD">
        <w:trPr>
          <w:trHeight w:val="255"/>
        </w:trPr>
        <w:tc>
          <w:tcPr>
            <w:tcW w:w="2520" w:type="dxa"/>
            <w:tcBorders>
              <w:top w:val="nil"/>
              <w:left w:val="nil"/>
              <w:bottom w:val="nil"/>
              <w:right w:val="nil"/>
            </w:tcBorders>
            <w:shd w:val="clear" w:color="auto" w:fill="auto"/>
            <w:noWrap/>
            <w:vAlign w:val="bottom"/>
            <w:hideMark/>
          </w:tcPr>
          <w:p w:rsidR="0017604E" w:rsidRPr="0017604E" w:rsidRDefault="0017604E" w:rsidP="0017604E">
            <w:pPr>
              <w:jc w:val="center"/>
              <w:rPr>
                <w:color w:val="000000"/>
                <w:sz w:val="20"/>
                <w:szCs w:val="16"/>
              </w:rPr>
            </w:pPr>
          </w:p>
        </w:tc>
        <w:tc>
          <w:tcPr>
            <w:tcW w:w="1460"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760"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r w:rsidRPr="0017604E">
              <w:rPr>
                <w:rFonts w:ascii="Arial" w:hAnsi="Arial" w:cs="Arial"/>
                <w:color w:val="000000"/>
                <w:sz w:val="20"/>
                <w:szCs w:val="16"/>
              </w:rPr>
              <w:t> </w:t>
            </w:r>
          </w:p>
        </w:tc>
      </w:tr>
      <w:tr w:rsidR="0017604E" w:rsidRPr="0017604E" w:rsidTr="006A16AD">
        <w:trPr>
          <w:trHeight w:val="255"/>
        </w:trPr>
        <w:tc>
          <w:tcPr>
            <w:tcW w:w="2520" w:type="dxa"/>
            <w:tcBorders>
              <w:top w:val="nil"/>
              <w:left w:val="nil"/>
              <w:bottom w:val="nil"/>
              <w:right w:val="nil"/>
            </w:tcBorders>
            <w:shd w:val="clear" w:color="auto" w:fill="auto"/>
            <w:noWrap/>
            <w:vAlign w:val="bottom"/>
            <w:hideMark/>
          </w:tcPr>
          <w:p w:rsidR="0017604E" w:rsidRPr="0017604E" w:rsidRDefault="0017604E" w:rsidP="0017604E">
            <w:pPr>
              <w:jc w:val="center"/>
              <w:rPr>
                <w:color w:val="000000"/>
                <w:sz w:val="20"/>
                <w:szCs w:val="16"/>
              </w:rPr>
            </w:pPr>
          </w:p>
        </w:tc>
        <w:tc>
          <w:tcPr>
            <w:tcW w:w="14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5258" w:type="dxa"/>
            <w:gridSpan w:val="6"/>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color w:val="000000"/>
                <w:sz w:val="20"/>
                <w:szCs w:val="16"/>
              </w:rPr>
            </w:pPr>
            <w:bookmarkStart w:id="1" w:name="RANGE!G3"/>
            <w:r w:rsidRPr="0017604E">
              <w:rPr>
                <w:rFonts w:ascii="Arial" w:hAnsi="Arial" w:cs="Arial"/>
                <w:color w:val="000000"/>
                <w:sz w:val="20"/>
                <w:szCs w:val="16"/>
              </w:rPr>
              <w:t>на 2022 год и плановый период 2023 и 2024 годов</w:t>
            </w:r>
            <w:bookmarkEnd w:id="1"/>
          </w:p>
        </w:tc>
        <w:tc>
          <w:tcPr>
            <w:tcW w:w="256" w:type="dxa"/>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color w:val="000000"/>
                <w:sz w:val="20"/>
                <w:szCs w:val="16"/>
              </w:rPr>
            </w:pPr>
          </w:p>
        </w:tc>
        <w:tc>
          <w:tcPr>
            <w:tcW w:w="27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680" w:type="dxa"/>
            <w:tcBorders>
              <w:top w:val="nil"/>
              <w:left w:val="single" w:sz="8" w:space="0" w:color="auto"/>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2" w:name="RANGE!S3"/>
            <w:r w:rsidRPr="0017604E">
              <w:rPr>
                <w:rFonts w:ascii="Arial" w:hAnsi="Arial" w:cs="Arial"/>
                <w:color w:val="000000"/>
                <w:sz w:val="20"/>
                <w:szCs w:val="16"/>
              </w:rPr>
              <w:t>ПРОЕКТ</w:t>
            </w:r>
            <w:bookmarkEnd w:id="2"/>
          </w:p>
        </w:tc>
      </w:tr>
      <w:tr w:rsidR="0017604E" w:rsidRPr="0017604E" w:rsidTr="006A16AD">
        <w:trPr>
          <w:trHeight w:val="255"/>
        </w:trPr>
        <w:tc>
          <w:tcPr>
            <w:tcW w:w="2520" w:type="dxa"/>
            <w:tcBorders>
              <w:top w:val="nil"/>
              <w:left w:val="nil"/>
              <w:bottom w:val="nil"/>
              <w:right w:val="nil"/>
            </w:tcBorders>
            <w:shd w:val="clear" w:color="auto" w:fill="auto"/>
            <w:noWrap/>
            <w:vAlign w:val="bottom"/>
            <w:hideMark/>
          </w:tcPr>
          <w:p w:rsidR="0017604E" w:rsidRPr="0017604E" w:rsidRDefault="0017604E" w:rsidP="0017604E">
            <w:pPr>
              <w:jc w:val="center"/>
              <w:rPr>
                <w:color w:val="000000"/>
                <w:sz w:val="20"/>
                <w:szCs w:val="16"/>
              </w:rPr>
            </w:pPr>
          </w:p>
        </w:tc>
        <w:tc>
          <w:tcPr>
            <w:tcW w:w="14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680" w:type="dxa"/>
            <w:tcBorders>
              <w:top w:val="nil"/>
              <w:left w:val="single" w:sz="8" w:space="0" w:color="auto"/>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3" w:name="RANGE!S4"/>
            <w:r w:rsidRPr="0017604E">
              <w:rPr>
                <w:rFonts w:ascii="Arial" w:hAnsi="Arial" w:cs="Arial"/>
                <w:color w:val="000000"/>
                <w:sz w:val="20"/>
                <w:szCs w:val="16"/>
              </w:rPr>
              <w:t> </w:t>
            </w:r>
            <w:bookmarkEnd w:id="3"/>
          </w:p>
        </w:tc>
      </w:tr>
      <w:tr w:rsidR="0017604E" w:rsidRPr="0017604E" w:rsidTr="006A16AD">
        <w:trPr>
          <w:trHeight w:val="510"/>
        </w:trPr>
        <w:tc>
          <w:tcPr>
            <w:tcW w:w="4740" w:type="dxa"/>
            <w:gridSpan w:val="3"/>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Главный администратор доходов бюджета</w:t>
            </w:r>
          </w:p>
        </w:tc>
        <w:tc>
          <w:tcPr>
            <w:tcW w:w="7026" w:type="dxa"/>
            <w:gridSpan w:val="10"/>
            <w:tcBorders>
              <w:top w:val="nil"/>
              <w:left w:val="nil"/>
              <w:bottom w:val="single" w:sz="4" w:space="0" w:color="000000"/>
              <w:right w:val="nil"/>
            </w:tcBorders>
            <w:shd w:val="clear" w:color="auto" w:fill="auto"/>
            <w:vAlign w:val="center"/>
            <w:hideMark/>
          </w:tcPr>
          <w:p w:rsidR="0017604E" w:rsidRPr="0017604E" w:rsidRDefault="0017604E" w:rsidP="0017604E">
            <w:pPr>
              <w:rPr>
                <w:rFonts w:ascii="Arial" w:hAnsi="Arial" w:cs="Arial"/>
                <w:color w:val="000000"/>
                <w:sz w:val="20"/>
                <w:szCs w:val="16"/>
              </w:rPr>
            </w:pPr>
            <w:bookmarkStart w:id="4" w:name="RANGE!E5"/>
            <w:r w:rsidRPr="0017604E">
              <w:rPr>
                <w:rFonts w:ascii="Arial" w:hAnsi="Arial" w:cs="Arial"/>
                <w:color w:val="000000"/>
                <w:sz w:val="20"/>
                <w:szCs w:val="16"/>
              </w:rPr>
              <w:t>Администрация Балаганского муниципального образования</w:t>
            </w:r>
            <w:bookmarkEnd w:id="4"/>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 w:val="20"/>
                <w:szCs w:val="16"/>
              </w:rPr>
            </w:pPr>
          </w:p>
        </w:tc>
        <w:tc>
          <w:tcPr>
            <w:tcW w:w="1311" w:type="dxa"/>
            <w:gridSpan w:val="2"/>
            <w:tcBorders>
              <w:top w:val="nil"/>
              <w:left w:val="nil"/>
              <w:bottom w:val="nil"/>
              <w:right w:val="single" w:sz="8" w:space="0" w:color="000000"/>
            </w:tcBorders>
            <w:shd w:val="clear" w:color="auto" w:fill="auto"/>
            <w:vAlign w:val="center"/>
            <w:hideMark/>
          </w:tcPr>
          <w:p w:rsidR="0017604E" w:rsidRPr="0017604E" w:rsidRDefault="0017604E" w:rsidP="0017604E">
            <w:pPr>
              <w:rPr>
                <w:rFonts w:ascii="Arial" w:hAnsi="Arial" w:cs="Arial"/>
                <w:sz w:val="20"/>
                <w:szCs w:val="20"/>
              </w:rPr>
            </w:pPr>
          </w:p>
        </w:tc>
        <w:tc>
          <w:tcPr>
            <w:tcW w:w="1680" w:type="dxa"/>
            <w:tcBorders>
              <w:top w:val="nil"/>
              <w:left w:val="nil"/>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5" w:name="RANGE!S5"/>
            <w:r w:rsidRPr="0017604E">
              <w:rPr>
                <w:rFonts w:ascii="Arial" w:hAnsi="Arial" w:cs="Arial"/>
                <w:color w:val="000000"/>
                <w:sz w:val="20"/>
                <w:szCs w:val="16"/>
              </w:rPr>
              <w:t> </w:t>
            </w:r>
            <w:bookmarkEnd w:id="5"/>
          </w:p>
        </w:tc>
      </w:tr>
      <w:tr w:rsidR="0017604E" w:rsidRPr="0017604E" w:rsidTr="006A16AD">
        <w:trPr>
          <w:trHeight w:val="810"/>
        </w:trPr>
        <w:tc>
          <w:tcPr>
            <w:tcW w:w="4740" w:type="dxa"/>
            <w:gridSpan w:val="3"/>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Администратор, осуществляющий</w:t>
            </w:r>
            <w:r w:rsidRPr="0017604E">
              <w:rPr>
                <w:rFonts w:ascii="Arial" w:hAnsi="Arial" w:cs="Arial"/>
                <w:color w:val="000000"/>
                <w:sz w:val="20"/>
                <w:szCs w:val="16"/>
              </w:rPr>
              <w:br/>
              <w:t>полномочия главного администратора доходов бюджета</w:t>
            </w:r>
          </w:p>
        </w:tc>
        <w:tc>
          <w:tcPr>
            <w:tcW w:w="7026" w:type="dxa"/>
            <w:gridSpan w:val="10"/>
            <w:tcBorders>
              <w:top w:val="single" w:sz="4" w:space="0" w:color="000000"/>
              <w:left w:val="nil"/>
              <w:bottom w:val="single" w:sz="4" w:space="0" w:color="000000"/>
              <w:right w:val="nil"/>
            </w:tcBorders>
            <w:shd w:val="clear" w:color="auto" w:fill="auto"/>
            <w:vAlign w:val="center"/>
            <w:hideMark/>
          </w:tcPr>
          <w:p w:rsidR="0017604E" w:rsidRPr="0017604E" w:rsidRDefault="0017604E" w:rsidP="0017604E">
            <w:pPr>
              <w:rPr>
                <w:rFonts w:ascii="Arial" w:hAnsi="Arial" w:cs="Arial"/>
                <w:color w:val="000000"/>
                <w:sz w:val="20"/>
                <w:szCs w:val="16"/>
              </w:rPr>
            </w:pPr>
            <w:bookmarkStart w:id="6" w:name="RANGE!E6"/>
            <w:r w:rsidRPr="0017604E">
              <w:rPr>
                <w:rFonts w:ascii="Arial" w:hAnsi="Arial" w:cs="Arial"/>
                <w:color w:val="000000"/>
                <w:sz w:val="20"/>
                <w:szCs w:val="16"/>
              </w:rPr>
              <w:t> </w:t>
            </w:r>
            <w:bookmarkEnd w:id="6"/>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 w:val="20"/>
                <w:szCs w:val="16"/>
              </w:rPr>
            </w:pPr>
          </w:p>
        </w:tc>
        <w:tc>
          <w:tcPr>
            <w:tcW w:w="1311" w:type="dxa"/>
            <w:gridSpan w:val="2"/>
            <w:tcBorders>
              <w:top w:val="nil"/>
              <w:left w:val="nil"/>
              <w:bottom w:val="nil"/>
              <w:right w:val="single" w:sz="8" w:space="0" w:color="000000"/>
            </w:tcBorders>
            <w:shd w:val="clear" w:color="auto" w:fill="auto"/>
            <w:vAlign w:val="center"/>
            <w:hideMark/>
          </w:tcPr>
          <w:p w:rsidR="0017604E" w:rsidRPr="0017604E" w:rsidRDefault="0017604E" w:rsidP="0017604E">
            <w:pPr>
              <w:rPr>
                <w:rFonts w:ascii="Arial" w:hAnsi="Arial" w:cs="Arial"/>
                <w:sz w:val="20"/>
                <w:szCs w:val="20"/>
              </w:rPr>
            </w:pPr>
          </w:p>
        </w:tc>
        <w:tc>
          <w:tcPr>
            <w:tcW w:w="1680" w:type="dxa"/>
            <w:tcBorders>
              <w:top w:val="nil"/>
              <w:left w:val="nil"/>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7" w:name="RANGE!S6"/>
            <w:r w:rsidRPr="0017604E">
              <w:rPr>
                <w:rFonts w:ascii="Arial" w:hAnsi="Arial" w:cs="Arial"/>
                <w:color w:val="000000"/>
                <w:sz w:val="20"/>
                <w:szCs w:val="16"/>
              </w:rPr>
              <w:t> </w:t>
            </w:r>
            <w:bookmarkEnd w:id="7"/>
          </w:p>
        </w:tc>
      </w:tr>
      <w:tr w:rsidR="0017604E" w:rsidRPr="0017604E" w:rsidTr="006A16AD">
        <w:trPr>
          <w:trHeight w:val="510"/>
        </w:trPr>
        <w:tc>
          <w:tcPr>
            <w:tcW w:w="4740" w:type="dxa"/>
            <w:gridSpan w:val="3"/>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Орган Федерального казначейства</w:t>
            </w:r>
          </w:p>
        </w:tc>
        <w:tc>
          <w:tcPr>
            <w:tcW w:w="7026" w:type="dxa"/>
            <w:gridSpan w:val="10"/>
            <w:tcBorders>
              <w:top w:val="single" w:sz="4" w:space="0" w:color="000000"/>
              <w:left w:val="nil"/>
              <w:bottom w:val="single" w:sz="4" w:space="0" w:color="000000"/>
              <w:right w:val="nil"/>
            </w:tcBorders>
            <w:shd w:val="clear" w:color="auto" w:fill="auto"/>
            <w:vAlign w:val="center"/>
            <w:hideMark/>
          </w:tcPr>
          <w:p w:rsidR="0017604E" w:rsidRPr="0017604E" w:rsidRDefault="0017604E" w:rsidP="0017604E">
            <w:pPr>
              <w:rPr>
                <w:rFonts w:ascii="Arial" w:hAnsi="Arial" w:cs="Arial"/>
                <w:color w:val="000000"/>
                <w:sz w:val="20"/>
                <w:szCs w:val="16"/>
              </w:rPr>
            </w:pPr>
            <w:bookmarkStart w:id="8" w:name="RANGE!E7"/>
            <w:r w:rsidRPr="0017604E">
              <w:rPr>
                <w:rFonts w:ascii="Arial" w:hAnsi="Arial" w:cs="Arial"/>
                <w:color w:val="000000"/>
                <w:sz w:val="20"/>
                <w:szCs w:val="16"/>
              </w:rPr>
              <w:t>Управление Федерального казначейства по Иркутской области</w:t>
            </w:r>
            <w:bookmarkEnd w:id="8"/>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 w:val="20"/>
                <w:szCs w:val="16"/>
              </w:rPr>
            </w:pPr>
          </w:p>
        </w:tc>
        <w:tc>
          <w:tcPr>
            <w:tcW w:w="1053"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256" w:type="dxa"/>
            <w:tcBorders>
              <w:top w:val="nil"/>
              <w:left w:val="nil"/>
              <w:bottom w:val="nil"/>
              <w:right w:val="single" w:sz="8" w:space="0" w:color="auto"/>
            </w:tcBorders>
            <w:shd w:val="clear" w:color="auto" w:fill="auto"/>
            <w:noWrap/>
            <w:vAlign w:val="center"/>
            <w:hideMark/>
          </w:tcPr>
          <w:p w:rsidR="0017604E" w:rsidRPr="0017604E" w:rsidRDefault="0017604E" w:rsidP="0017604E">
            <w:pPr>
              <w:jc w:val="right"/>
              <w:rPr>
                <w:rFonts w:ascii="Arial" w:hAnsi="Arial" w:cs="Arial"/>
                <w:color w:val="000000"/>
                <w:sz w:val="20"/>
                <w:szCs w:val="16"/>
              </w:rPr>
            </w:pPr>
            <w:r w:rsidRPr="0017604E">
              <w:rPr>
                <w:rFonts w:ascii="Arial" w:hAnsi="Arial" w:cs="Arial"/>
                <w:color w:val="000000"/>
                <w:sz w:val="20"/>
                <w:szCs w:val="16"/>
              </w:rPr>
              <w:t> </w:t>
            </w:r>
          </w:p>
        </w:tc>
        <w:tc>
          <w:tcPr>
            <w:tcW w:w="1680" w:type="dxa"/>
            <w:tcBorders>
              <w:top w:val="nil"/>
              <w:left w:val="nil"/>
              <w:bottom w:val="nil"/>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9" w:name="RANGE!S7"/>
            <w:r w:rsidRPr="0017604E">
              <w:rPr>
                <w:rFonts w:ascii="Arial" w:hAnsi="Arial" w:cs="Arial"/>
                <w:color w:val="000000"/>
                <w:sz w:val="20"/>
                <w:szCs w:val="16"/>
              </w:rPr>
              <w:t> </w:t>
            </w:r>
            <w:bookmarkEnd w:id="9"/>
          </w:p>
        </w:tc>
      </w:tr>
      <w:tr w:rsidR="0017604E" w:rsidRPr="0017604E" w:rsidTr="006A16AD">
        <w:trPr>
          <w:trHeight w:val="510"/>
        </w:trPr>
        <w:tc>
          <w:tcPr>
            <w:tcW w:w="4740" w:type="dxa"/>
            <w:gridSpan w:val="3"/>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Наименование бюджета</w:t>
            </w:r>
          </w:p>
        </w:tc>
        <w:tc>
          <w:tcPr>
            <w:tcW w:w="7026" w:type="dxa"/>
            <w:gridSpan w:val="10"/>
            <w:tcBorders>
              <w:top w:val="single" w:sz="4" w:space="0" w:color="000000"/>
              <w:left w:val="nil"/>
              <w:bottom w:val="single" w:sz="4" w:space="0" w:color="000000"/>
              <w:right w:val="nil"/>
            </w:tcBorders>
            <w:shd w:val="clear" w:color="auto" w:fill="auto"/>
            <w:vAlign w:val="center"/>
            <w:hideMark/>
          </w:tcPr>
          <w:p w:rsidR="0017604E" w:rsidRPr="0017604E" w:rsidRDefault="0017604E" w:rsidP="0017604E">
            <w:pPr>
              <w:rPr>
                <w:rFonts w:ascii="Arial" w:hAnsi="Arial" w:cs="Arial"/>
                <w:color w:val="000000"/>
                <w:sz w:val="20"/>
                <w:szCs w:val="16"/>
              </w:rPr>
            </w:pPr>
            <w:bookmarkStart w:id="10" w:name="RANGE!E8"/>
            <w:r w:rsidRPr="0017604E">
              <w:rPr>
                <w:rFonts w:ascii="Arial" w:hAnsi="Arial" w:cs="Arial"/>
                <w:color w:val="000000"/>
                <w:sz w:val="20"/>
                <w:szCs w:val="16"/>
              </w:rPr>
              <w:t>Бюджет Балаганского муниципального образования</w:t>
            </w:r>
            <w:bookmarkEnd w:id="10"/>
          </w:p>
        </w:tc>
        <w:tc>
          <w:tcPr>
            <w:tcW w:w="222"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 w:val="20"/>
                <w:szCs w:val="16"/>
              </w:rPr>
            </w:pPr>
          </w:p>
        </w:tc>
        <w:tc>
          <w:tcPr>
            <w:tcW w:w="1311" w:type="dxa"/>
            <w:gridSpan w:val="2"/>
            <w:tcBorders>
              <w:top w:val="nil"/>
              <w:left w:val="nil"/>
              <w:bottom w:val="nil"/>
              <w:right w:val="single" w:sz="8" w:space="0" w:color="000000"/>
            </w:tcBorders>
            <w:shd w:val="clear" w:color="auto" w:fill="auto"/>
            <w:vAlign w:val="center"/>
            <w:hideMark/>
          </w:tcPr>
          <w:p w:rsidR="0017604E" w:rsidRPr="0017604E" w:rsidRDefault="0017604E" w:rsidP="0017604E">
            <w:pPr>
              <w:rPr>
                <w:rFonts w:ascii="Arial" w:hAnsi="Arial" w:cs="Arial"/>
                <w:sz w:val="20"/>
                <w:szCs w:val="20"/>
              </w:rPr>
            </w:pPr>
          </w:p>
        </w:tc>
        <w:tc>
          <w:tcPr>
            <w:tcW w:w="1680" w:type="dxa"/>
            <w:tcBorders>
              <w:top w:val="single" w:sz="4" w:space="0" w:color="auto"/>
              <w:left w:val="nil"/>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11" w:name="RANGE!S8"/>
            <w:r w:rsidRPr="0017604E">
              <w:rPr>
                <w:rFonts w:ascii="Arial" w:hAnsi="Arial" w:cs="Arial"/>
                <w:color w:val="000000"/>
                <w:sz w:val="20"/>
                <w:szCs w:val="16"/>
              </w:rPr>
              <w:t> </w:t>
            </w:r>
            <w:bookmarkEnd w:id="11"/>
          </w:p>
        </w:tc>
      </w:tr>
      <w:tr w:rsidR="0017604E" w:rsidRPr="0017604E" w:rsidTr="006A16AD">
        <w:trPr>
          <w:trHeight w:val="510"/>
        </w:trPr>
        <w:tc>
          <w:tcPr>
            <w:tcW w:w="2520" w:type="dxa"/>
            <w:tcBorders>
              <w:top w:val="nil"/>
              <w:left w:val="nil"/>
              <w:bottom w:val="nil"/>
              <w:right w:val="nil"/>
            </w:tcBorders>
            <w:shd w:val="clear" w:color="auto" w:fill="auto"/>
            <w:vAlign w:val="center"/>
            <w:hideMark/>
          </w:tcPr>
          <w:p w:rsidR="0017604E" w:rsidRPr="0017604E" w:rsidRDefault="0017604E" w:rsidP="0017604E">
            <w:pPr>
              <w:jc w:val="center"/>
              <w:rPr>
                <w:color w:val="000000"/>
                <w:sz w:val="20"/>
                <w:szCs w:val="16"/>
              </w:rPr>
            </w:pPr>
          </w:p>
        </w:tc>
        <w:tc>
          <w:tcPr>
            <w:tcW w:w="146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76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102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88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166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 </w:t>
            </w:r>
          </w:p>
        </w:tc>
        <w:tc>
          <w:tcPr>
            <w:tcW w:w="256"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 </w:t>
            </w:r>
          </w:p>
        </w:tc>
        <w:tc>
          <w:tcPr>
            <w:tcW w:w="1120"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 </w:t>
            </w:r>
          </w:p>
        </w:tc>
        <w:tc>
          <w:tcPr>
            <w:tcW w:w="256" w:type="dxa"/>
            <w:tcBorders>
              <w:top w:val="nil"/>
              <w:left w:val="nil"/>
              <w:bottom w:val="nil"/>
              <w:right w:val="nil"/>
            </w:tcBorders>
            <w:shd w:val="clear" w:color="auto" w:fill="auto"/>
            <w:vAlign w:val="center"/>
            <w:hideMark/>
          </w:tcPr>
          <w:p w:rsidR="0017604E" w:rsidRPr="0017604E" w:rsidRDefault="0017604E" w:rsidP="0017604E">
            <w:pPr>
              <w:rPr>
                <w:rFonts w:ascii="Arial" w:hAnsi="Arial" w:cs="Arial"/>
                <w:color w:val="000000"/>
                <w:sz w:val="20"/>
                <w:szCs w:val="16"/>
              </w:rPr>
            </w:pPr>
            <w:r w:rsidRPr="0017604E">
              <w:rPr>
                <w:rFonts w:ascii="Arial" w:hAnsi="Arial" w:cs="Arial"/>
                <w:color w:val="000000"/>
                <w:sz w:val="20"/>
                <w:szCs w:val="16"/>
              </w:rPr>
              <w:t> </w:t>
            </w:r>
          </w:p>
        </w:tc>
        <w:tc>
          <w:tcPr>
            <w:tcW w:w="27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 w:val="20"/>
                <w:szCs w:val="16"/>
              </w:rPr>
            </w:pPr>
          </w:p>
        </w:tc>
        <w:tc>
          <w:tcPr>
            <w:tcW w:w="1533" w:type="dxa"/>
            <w:gridSpan w:val="3"/>
            <w:tcBorders>
              <w:top w:val="nil"/>
              <w:left w:val="nil"/>
              <w:bottom w:val="nil"/>
              <w:right w:val="single" w:sz="8" w:space="0" w:color="000000"/>
            </w:tcBorders>
            <w:shd w:val="clear" w:color="auto" w:fill="auto"/>
            <w:vAlign w:val="center"/>
            <w:hideMark/>
          </w:tcPr>
          <w:p w:rsidR="0017604E" w:rsidRPr="0017604E" w:rsidRDefault="0017604E" w:rsidP="0017604E">
            <w:pPr>
              <w:rPr>
                <w:rFonts w:ascii="Arial" w:hAnsi="Arial" w:cs="Arial"/>
                <w:sz w:val="20"/>
                <w:szCs w:val="20"/>
              </w:rPr>
            </w:pPr>
          </w:p>
        </w:tc>
        <w:tc>
          <w:tcPr>
            <w:tcW w:w="1680" w:type="dxa"/>
            <w:tcBorders>
              <w:top w:val="nil"/>
              <w:left w:val="nil"/>
              <w:bottom w:val="single" w:sz="4"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12" w:name="RANGE!S9"/>
            <w:r w:rsidRPr="0017604E">
              <w:rPr>
                <w:rFonts w:ascii="Arial" w:hAnsi="Arial" w:cs="Arial"/>
                <w:color w:val="000000"/>
                <w:sz w:val="20"/>
                <w:szCs w:val="16"/>
              </w:rPr>
              <w:t> </w:t>
            </w:r>
            <w:bookmarkEnd w:id="12"/>
          </w:p>
        </w:tc>
      </w:tr>
      <w:tr w:rsidR="0017604E" w:rsidRPr="0017604E" w:rsidTr="006A16AD">
        <w:trPr>
          <w:trHeight w:val="300"/>
        </w:trPr>
        <w:tc>
          <w:tcPr>
            <w:tcW w:w="2520" w:type="dxa"/>
            <w:tcBorders>
              <w:top w:val="nil"/>
              <w:left w:val="nil"/>
              <w:bottom w:val="nil"/>
              <w:right w:val="nil"/>
            </w:tcBorders>
            <w:shd w:val="clear" w:color="auto" w:fill="auto"/>
            <w:vAlign w:val="center"/>
            <w:hideMark/>
          </w:tcPr>
          <w:p w:rsidR="0017604E" w:rsidRPr="0017604E" w:rsidRDefault="0017604E" w:rsidP="0017604E">
            <w:pPr>
              <w:jc w:val="center"/>
              <w:rPr>
                <w:color w:val="000000"/>
                <w:sz w:val="20"/>
                <w:szCs w:val="16"/>
              </w:rPr>
            </w:pPr>
          </w:p>
        </w:tc>
        <w:tc>
          <w:tcPr>
            <w:tcW w:w="14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880"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660"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rsidR="0017604E" w:rsidRPr="0017604E" w:rsidRDefault="0017604E" w:rsidP="0017604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c>
          <w:tcPr>
            <w:tcW w:w="256" w:type="dxa"/>
            <w:tcBorders>
              <w:top w:val="nil"/>
              <w:left w:val="nil"/>
              <w:bottom w:val="nil"/>
              <w:right w:val="nil"/>
            </w:tcBorders>
            <w:shd w:val="clear" w:color="auto" w:fill="auto"/>
            <w:vAlign w:val="center"/>
            <w:hideMark/>
          </w:tcPr>
          <w:p w:rsidR="0017604E" w:rsidRPr="0017604E" w:rsidRDefault="0017604E" w:rsidP="0017604E">
            <w:pPr>
              <w:jc w:val="right"/>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17604E" w:rsidRPr="0017604E" w:rsidRDefault="0017604E" w:rsidP="0017604E">
            <w:pPr>
              <w:jc w:val="center"/>
              <w:rPr>
                <w:rFonts w:ascii="Arial" w:hAnsi="Arial" w:cs="Arial"/>
                <w:sz w:val="20"/>
                <w:szCs w:val="20"/>
              </w:rPr>
            </w:pPr>
          </w:p>
        </w:tc>
        <w:tc>
          <w:tcPr>
            <w:tcW w:w="256" w:type="dxa"/>
            <w:tcBorders>
              <w:top w:val="nil"/>
              <w:left w:val="nil"/>
              <w:bottom w:val="nil"/>
              <w:right w:val="nil"/>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803" w:type="dxa"/>
            <w:gridSpan w:val="4"/>
            <w:tcBorders>
              <w:top w:val="nil"/>
              <w:left w:val="nil"/>
              <w:bottom w:val="nil"/>
              <w:right w:val="single" w:sz="8" w:space="0" w:color="000000"/>
            </w:tcBorders>
            <w:shd w:val="clear" w:color="auto" w:fill="auto"/>
            <w:noWrap/>
            <w:vAlign w:val="bottom"/>
            <w:hideMark/>
          </w:tcPr>
          <w:p w:rsidR="0017604E" w:rsidRPr="0017604E" w:rsidRDefault="0017604E" w:rsidP="0017604E">
            <w:pPr>
              <w:jc w:val="right"/>
              <w:rPr>
                <w:rFonts w:ascii="Arial" w:hAnsi="Arial" w:cs="Arial"/>
                <w:color w:val="000000"/>
                <w:sz w:val="20"/>
                <w:szCs w:val="16"/>
              </w:rPr>
            </w:pPr>
            <w:r w:rsidRPr="0017604E">
              <w:rPr>
                <w:rFonts w:ascii="Arial" w:hAnsi="Arial" w:cs="Arial"/>
                <w:color w:val="000000"/>
                <w:sz w:val="20"/>
                <w:szCs w:val="16"/>
              </w:rPr>
              <w:t>Номер правового акта</w:t>
            </w:r>
          </w:p>
        </w:tc>
        <w:tc>
          <w:tcPr>
            <w:tcW w:w="1680" w:type="dxa"/>
            <w:tcBorders>
              <w:top w:val="nil"/>
              <w:left w:val="nil"/>
              <w:bottom w:val="single" w:sz="8" w:space="0" w:color="auto"/>
              <w:right w:val="single" w:sz="8" w:space="0" w:color="auto"/>
            </w:tcBorders>
            <w:shd w:val="clear" w:color="auto" w:fill="auto"/>
            <w:vAlign w:val="center"/>
            <w:hideMark/>
          </w:tcPr>
          <w:p w:rsidR="0017604E" w:rsidRPr="0017604E" w:rsidRDefault="0017604E" w:rsidP="0017604E">
            <w:pPr>
              <w:jc w:val="center"/>
              <w:rPr>
                <w:rFonts w:ascii="Arial" w:hAnsi="Arial" w:cs="Arial"/>
                <w:color w:val="000000"/>
                <w:sz w:val="20"/>
                <w:szCs w:val="16"/>
              </w:rPr>
            </w:pPr>
            <w:bookmarkStart w:id="13" w:name="RANGE!S10"/>
            <w:r w:rsidRPr="0017604E">
              <w:rPr>
                <w:rFonts w:ascii="Arial" w:hAnsi="Arial" w:cs="Arial"/>
                <w:color w:val="000000"/>
                <w:sz w:val="20"/>
                <w:szCs w:val="16"/>
              </w:rPr>
              <w:t> </w:t>
            </w:r>
            <w:bookmarkEnd w:id="13"/>
          </w:p>
        </w:tc>
      </w:tr>
    </w:tbl>
    <w:p w:rsidR="0017604E" w:rsidRPr="0017604E" w:rsidRDefault="0017604E" w:rsidP="0017604E">
      <w:pPr>
        <w:rPr>
          <w:rFonts w:ascii="Arial" w:hAnsi="Arial" w:cs="Arial"/>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3261"/>
        <w:gridCol w:w="1217"/>
        <w:gridCol w:w="767"/>
        <w:gridCol w:w="1749"/>
        <w:gridCol w:w="1329"/>
        <w:gridCol w:w="1218"/>
        <w:gridCol w:w="1571"/>
        <w:gridCol w:w="798"/>
        <w:gridCol w:w="1418"/>
      </w:tblGrid>
      <w:tr w:rsidR="0017604E" w:rsidRPr="0017604E" w:rsidTr="006A16AD">
        <w:trPr>
          <w:trHeight w:val="975"/>
        </w:trPr>
        <w:tc>
          <w:tcPr>
            <w:tcW w:w="6943" w:type="dxa"/>
            <w:gridSpan w:val="4"/>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Администрируемые платежи</w:t>
            </w:r>
          </w:p>
        </w:tc>
        <w:tc>
          <w:tcPr>
            <w:tcW w:w="4296" w:type="dxa"/>
            <w:gridSpan w:val="3"/>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Администратор доходов бюджета</w:t>
            </w:r>
          </w:p>
        </w:tc>
        <w:tc>
          <w:tcPr>
            <w:tcW w:w="3787" w:type="dxa"/>
            <w:gridSpan w:val="3"/>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Нормативные правовые акты Российской Федерации,</w:t>
            </w:r>
            <w:r w:rsidRPr="0017604E">
              <w:rPr>
                <w:rFonts w:ascii="Arial" w:hAnsi="Arial" w:cs="Arial"/>
                <w:color w:val="000000"/>
                <w:sz w:val="20"/>
                <w:szCs w:val="20"/>
              </w:rPr>
              <w:br/>
              <w:t>являющиеся основанием для администрирования</w:t>
            </w:r>
          </w:p>
        </w:tc>
      </w:tr>
      <w:tr w:rsidR="0017604E" w:rsidRPr="0017604E" w:rsidTr="006A16AD">
        <w:trPr>
          <w:trHeight w:val="174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код по БК</w:t>
            </w:r>
          </w:p>
        </w:tc>
        <w:tc>
          <w:tcPr>
            <w:tcW w:w="326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наименование</w:t>
            </w:r>
            <w:r w:rsidRPr="0017604E">
              <w:rPr>
                <w:rFonts w:ascii="Arial" w:hAnsi="Arial" w:cs="Arial"/>
                <w:color w:val="000000"/>
                <w:sz w:val="20"/>
                <w:szCs w:val="20"/>
              </w:rPr>
              <w:br/>
              <w:t>по БК</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дата ввода в</w:t>
            </w:r>
            <w:r w:rsidRPr="0017604E">
              <w:rPr>
                <w:rFonts w:ascii="Arial" w:hAnsi="Arial" w:cs="Arial"/>
                <w:color w:val="000000"/>
                <w:sz w:val="20"/>
                <w:szCs w:val="20"/>
              </w:rPr>
              <w:br/>
              <w:t>действие КБК</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дата закрытия</w:t>
            </w:r>
            <w:r w:rsidRPr="0017604E">
              <w:rPr>
                <w:rFonts w:ascii="Arial" w:hAnsi="Arial" w:cs="Arial"/>
                <w:color w:val="000000"/>
                <w:sz w:val="20"/>
                <w:szCs w:val="20"/>
              </w:rPr>
              <w:br/>
              <w:t>КБК</w:t>
            </w:r>
          </w:p>
        </w:tc>
        <w:tc>
          <w:tcPr>
            <w:tcW w:w="1749"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наименование</w:t>
            </w:r>
          </w:p>
        </w:tc>
        <w:tc>
          <w:tcPr>
            <w:tcW w:w="1329"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ИНН</w:t>
            </w:r>
          </w:p>
        </w:tc>
        <w:tc>
          <w:tcPr>
            <w:tcW w:w="1218"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КПП</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наименование</w:t>
            </w:r>
            <w:r w:rsidRPr="0017604E">
              <w:rPr>
                <w:rFonts w:ascii="Arial" w:hAnsi="Arial" w:cs="Arial"/>
                <w:color w:val="000000"/>
                <w:sz w:val="20"/>
                <w:szCs w:val="20"/>
              </w:rPr>
              <w:br/>
              <w:t xml:space="preserve"> (с указанием статьи)</w:t>
            </w:r>
          </w:p>
        </w:tc>
        <w:tc>
          <w:tcPr>
            <w:tcW w:w="798"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номер</w:t>
            </w:r>
          </w:p>
        </w:tc>
        <w:tc>
          <w:tcPr>
            <w:tcW w:w="1418"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дата</w:t>
            </w:r>
          </w:p>
        </w:tc>
      </w:tr>
      <w:tr w:rsidR="0017604E" w:rsidRPr="0017604E" w:rsidTr="006A16AD">
        <w:trPr>
          <w:trHeight w:val="315"/>
        </w:trPr>
        <w:tc>
          <w:tcPr>
            <w:tcW w:w="1698"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w:t>
            </w:r>
          </w:p>
        </w:tc>
        <w:tc>
          <w:tcPr>
            <w:tcW w:w="3261"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w:t>
            </w:r>
          </w:p>
        </w:tc>
        <w:tc>
          <w:tcPr>
            <w:tcW w:w="1217"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w:t>
            </w:r>
          </w:p>
        </w:tc>
        <w:tc>
          <w:tcPr>
            <w:tcW w:w="767"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w:t>
            </w:r>
          </w:p>
        </w:tc>
        <w:tc>
          <w:tcPr>
            <w:tcW w:w="1749"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w:t>
            </w:r>
          </w:p>
        </w:tc>
        <w:tc>
          <w:tcPr>
            <w:tcW w:w="1329"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6 </w:t>
            </w:r>
          </w:p>
        </w:tc>
        <w:tc>
          <w:tcPr>
            <w:tcW w:w="1218"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7 </w:t>
            </w:r>
          </w:p>
        </w:tc>
        <w:tc>
          <w:tcPr>
            <w:tcW w:w="1571"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w:t>
            </w:r>
          </w:p>
        </w:tc>
        <w:tc>
          <w:tcPr>
            <w:tcW w:w="798"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w:t>
            </w:r>
          </w:p>
        </w:tc>
        <w:tc>
          <w:tcPr>
            <w:tcW w:w="1418" w:type="dxa"/>
            <w:shd w:val="clear" w:color="auto" w:fill="auto"/>
            <w:noWrap/>
            <w:vAlign w:val="bottom"/>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r>
      <w:tr w:rsidR="0017604E" w:rsidRPr="0017604E" w:rsidTr="006A16AD">
        <w:trPr>
          <w:trHeight w:val="198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182 1 01 02010 01 0000 110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845"/>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182 1 01 02020 01 0000 110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НК РФ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62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182 1 01 02030 01 0000 110</w:t>
            </w:r>
          </w:p>
        </w:tc>
        <w:tc>
          <w:tcPr>
            <w:tcW w:w="3261" w:type="dxa"/>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Налог на доходы физических лиц с доходов, полученных физическими лицами в соответствии со ст.228 НК РФ</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268"/>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182 1 01 02040 01 0000 110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НК РФ</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32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100 1 03 02230 01 0000 110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778"/>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100 1 03 02240 01 0000 110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17604E">
              <w:rPr>
                <w:rFonts w:ascii="Arial" w:hAnsi="Arial" w:cs="Arial"/>
                <w:color w:val="000000"/>
                <w:sz w:val="20"/>
                <w:szCs w:val="20"/>
              </w:rPr>
              <w:t>инжекторных</w:t>
            </w:r>
            <w:proofErr w:type="spellEnd"/>
            <w:r w:rsidRPr="0017604E">
              <w:rPr>
                <w:rFonts w:ascii="Arial" w:hAnsi="Arial" w:cs="Arial"/>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40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100 1 03 02250 01 0000 110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268"/>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100 1 03 02260 01 0000 110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395"/>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182 1 06 01030 10 0000 110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13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xml:space="preserve">182 1 06 06033 10 0000 110  </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79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xml:space="preserve">182 1 06 06043 10 0000 110  </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845"/>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14" w:name="RANGE!A26:A40"/>
            <w:r w:rsidRPr="0017604E">
              <w:rPr>
                <w:rFonts w:ascii="Arial" w:hAnsi="Arial" w:cs="Arial"/>
                <w:color w:val="000000"/>
                <w:sz w:val="20"/>
                <w:szCs w:val="20"/>
              </w:rPr>
              <w:t>993 1 13 02995 10 0000 130</w:t>
            </w:r>
            <w:bookmarkEnd w:id="14"/>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bookmarkStart w:id="15" w:name="RANGE!C26:C40"/>
            <w:r w:rsidRPr="0017604E">
              <w:rPr>
                <w:rFonts w:ascii="Arial" w:hAnsi="Arial" w:cs="Arial"/>
                <w:color w:val="000000"/>
                <w:sz w:val="20"/>
                <w:szCs w:val="20"/>
              </w:rPr>
              <w:t>Прочие доходы от компенсации затрат бюджетов сельских поселений</w:t>
            </w:r>
          </w:p>
          <w:bookmarkEnd w:id="15"/>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16" w:name="RANGE!E26:E40"/>
            <w:r w:rsidRPr="0017604E">
              <w:rPr>
                <w:rFonts w:ascii="Arial" w:hAnsi="Arial" w:cs="Arial"/>
                <w:color w:val="000000"/>
                <w:sz w:val="20"/>
                <w:szCs w:val="20"/>
              </w:rPr>
              <w:t>01.01.2020</w:t>
            </w:r>
          </w:p>
          <w:bookmarkEnd w:id="16"/>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17" w:name="RANGE!G26:G40"/>
            <w:r w:rsidRPr="0017604E">
              <w:rPr>
                <w:rFonts w:ascii="Arial" w:hAnsi="Arial" w:cs="Arial"/>
                <w:color w:val="000000"/>
                <w:sz w:val="20"/>
                <w:szCs w:val="20"/>
              </w:rPr>
              <w:t> </w:t>
            </w:r>
            <w:bookmarkEnd w:id="17"/>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18" w:name="RANGE!I26:I40"/>
            <w:r w:rsidRPr="0017604E">
              <w:rPr>
                <w:rFonts w:ascii="Arial" w:hAnsi="Arial" w:cs="Arial"/>
                <w:color w:val="000000"/>
                <w:sz w:val="20"/>
                <w:szCs w:val="20"/>
              </w:rPr>
              <w:t>Администрация Балаганского муниципального образования</w:t>
            </w:r>
            <w:bookmarkEnd w:id="18"/>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19" w:name="RANGE!K26:K40"/>
            <w:r w:rsidRPr="0017604E">
              <w:rPr>
                <w:rFonts w:ascii="Arial" w:hAnsi="Arial" w:cs="Arial"/>
                <w:color w:val="000000"/>
                <w:sz w:val="20"/>
                <w:szCs w:val="20"/>
              </w:rPr>
              <w:t>3806003450</w:t>
            </w:r>
          </w:p>
          <w:bookmarkEnd w:id="19"/>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20" w:name="RANGE!M26:M40"/>
            <w:r w:rsidRPr="0017604E">
              <w:rPr>
                <w:rFonts w:ascii="Arial" w:hAnsi="Arial" w:cs="Arial"/>
                <w:color w:val="000000"/>
                <w:sz w:val="20"/>
                <w:szCs w:val="20"/>
              </w:rPr>
              <w:t>381401001</w:t>
            </w:r>
          </w:p>
          <w:bookmarkEnd w:id="20"/>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21" w:name="RANGE!O26:O40"/>
            <w:r w:rsidRPr="0017604E">
              <w:rPr>
                <w:rFonts w:ascii="Arial" w:hAnsi="Arial" w:cs="Arial"/>
                <w:color w:val="000000"/>
                <w:sz w:val="20"/>
                <w:szCs w:val="20"/>
              </w:rPr>
              <w:t>Бюджетный кодекс РФ, ст. 160.1</w:t>
            </w:r>
          </w:p>
          <w:bookmarkEnd w:id="21"/>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22" w:name="RANGE!Q26:Q40"/>
            <w:r w:rsidRPr="0017604E">
              <w:rPr>
                <w:rFonts w:ascii="Arial" w:hAnsi="Arial" w:cs="Arial"/>
                <w:color w:val="000000"/>
                <w:sz w:val="20"/>
                <w:szCs w:val="20"/>
              </w:rPr>
              <w:t>145-ФЗ</w:t>
            </w:r>
          </w:p>
          <w:bookmarkEnd w:id="22"/>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bookmarkStart w:id="23" w:name="RANGE!S26:S40"/>
            <w:r w:rsidRPr="0017604E">
              <w:rPr>
                <w:rFonts w:ascii="Arial" w:hAnsi="Arial" w:cs="Arial"/>
                <w:color w:val="000000"/>
                <w:sz w:val="20"/>
                <w:szCs w:val="20"/>
              </w:rPr>
              <w:t>31.07.1998</w:t>
            </w:r>
            <w:bookmarkEnd w:id="23"/>
          </w:p>
        </w:tc>
      </w:tr>
      <w:tr w:rsidR="0017604E" w:rsidRPr="0017604E" w:rsidTr="006A16AD">
        <w:trPr>
          <w:trHeight w:val="1191"/>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993 2 02 35118 10 0000 150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26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993 2 02 30024 10 0000 150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68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993 2 02 29999 10 0000 150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Прочие субсидии бюджетам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14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993 2 07 05030 10 0000 150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Прочие безвозмездные поступления в бюджеты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721"/>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993 2 08 05000 10 0000 150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417"/>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993 2 19 60010 10 0000 150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02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993 1 17 01050 10 0000 180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Невыясненные поступления, зачисляемые в бюджеты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020"/>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993 1 1705050 10 0000 180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Прочие неналоговые доходы бюджетов сельских поселений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191"/>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993 2 02 15001 10 0000 150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268"/>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993 1 16 07090 10 0000 140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191"/>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993 2 02 16001 10 0000 150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701"/>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993 1 14 06025 10 0000 430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232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993 1 11 05025 10 0000 120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644"/>
        </w:trPr>
        <w:tc>
          <w:tcPr>
            <w:tcW w:w="16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lastRenderedPageBreak/>
              <w:t>993 2 02 20079 10 0000 150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01.01.2020</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r w:rsidR="0017604E" w:rsidRPr="0017604E" w:rsidTr="006A16AD">
        <w:trPr>
          <w:trHeight w:val="1020"/>
        </w:trPr>
        <w:tc>
          <w:tcPr>
            <w:tcW w:w="1698"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993 2 02 25555 10 0000 150</w:t>
            </w:r>
          </w:p>
        </w:tc>
        <w:tc>
          <w:tcPr>
            <w:tcW w:w="3261" w:type="dxa"/>
            <w:shd w:val="clear" w:color="auto" w:fill="auto"/>
            <w:vAlign w:val="center"/>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Субсидии бюджетам сельских поселений на реализацию программ формирования современной городской среды</w:t>
            </w:r>
          </w:p>
        </w:tc>
        <w:tc>
          <w:tcPr>
            <w:tcW w:w="121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25.08.2021</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767"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74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Администрация Балаганского муниципального образования</w:t>
            </w:r>
          </w:p>
        </w:tc>
        <w:tc>
          <w:tcPr>
            <w:tcW w:w="1329"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3806003450</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2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381401001</w:t>
            </w:r>
          </w:p>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 </w:t>
            </w:r>
          </w:p>
        </w:tc>
        <w:tc>
          <w:tcPr>
            <w:tcW w:w="157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Бюджетный кодекс РФ, ст. 160.1</w:t>
            </w:r>
          </w:p>
        </w:tc>
        <w:tc>
          <w:tcPr>
            <w:tcW w:w="79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145-ФЗ</w:t>
            </w:r>
          </w:p>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w:t>
            </w:r>
          </w:p>
        </w:tc>
        <w:tc>
          <w:tcPr>
            <w:tcW w:w="1418"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31.07.1998</w:t>
            </w:r>
          </w:p>
        </w:tc>
      </w:tr>
    </w:tbl>
    <w:p w:rsidR="0017604E" w:rsidRPr="0017604E" w:rsidRDefault="0017604E" w:rsidP="0017604E">
      <w:pPr>
        <w:rPr>
          <w:rFonts w:ascii="Arial" w:hAnsi="Arial" w:cs="Arial"/>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t>Приложение 3</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p w:rsidR="0017604E" w:rsidRPr="0017604E" w:rsidRDefault="0017604E" w:rsidP="0017604E">
      <w:pPr>
        <w:rPr>
          <w:rFonts w:ascii="Arial" w:hAnsi="Arial" w:cs="Arial"/>
          <w:b/>
          <w:szCs w:val="32"/>
        </w:rPr>
      </w:pPr>
    </w:p>
    <w:p w:rsidR="0017604E" w:rsidRPr="0017604E" w:rsidRDefault="0017604E" w:rsidP="0017604E">
      <w:pPr>
        <w:widowControl w:val="0"/>
        <w:tabs>
          <w:tab w:val="left" w:pos="6975"/>
        </w:tabs>
        <w:snapToGrid w:val="0"/>
        <w:jc w:val="center"/>
        <w:outlineLvl w:val="1"/>
        <w:rPr>
          <w:rFonts w:ascii="Arial" w:eastAsia="Calibri" w:hAnsi="Arial" w:cs="Arial"/>
          <w:szCs w:val="28"/>
          <w:lang w:eastAsia="en-US"/>
        </w:rPr>
      </w:pPr>
    </w:p>
    <w:p w:rsidR="0017604E" w:rsidRPr="0017604E" w:rsidRDefault="0017604E" w:rsidP="0017604E">
      <w:pPr>
        <w:widowControl w:val="0"/>
        <w:tabs>
          <w:tab w:val="left" w:pos="6975"/>
        </w:tabs>
        <w:snapToGrid w:val="0"/>
        <w:jc w:val="center"/>
        <w:outlineLvl w:val="1"/>
        <w:rPr>
          <w:rFonts w:ascii="Arial" w:eastAsia="Calibri" w:hAnsi="Arial" w:cs="Arial"/>
          <w:szCs w:val="28"/>
          <w:lang w:eastAsia="en-US"/>
        </w:rPr>
      </w:pPr>
      <w:r w:rsidRPr="0017604E">
        <w:rPr>
          <w:rFonts w:ascii="Arial" w:eastAsia="Calibri" w:hAnsi="Arial" w:cs="Arial"/>
          <w:szCs w:val="28"/>
          <w:lang w:eastAsia="en-US"/>
        </w:rPr>
        <w:t>Программа предоставления муниципальных гарантий на 2022 год и плановый период 2023 и 2024 годов</w:t>
      </w:r>
    </w:p>
    <w:p w:rsidR="0017604E" w:rsidRPr="0017604E" w:rsidRDefault="0017604E" w:rsidP="0017604E">
      <w:pPr>
        <w:widowControl w:val="0"/>
        <w:snapToGrid w:val="0"/>
        <w:ind w:firstLine="540"/>
        <w:jc w:val="center"/>
        <w:outlineLvl w:val="1"/>
        <w:rPr>
          <w:rFonts w:ascii="Arial" w:eastAsia="Calibri" w:hAnsi="Arial" w:cs="Arial"/>
          <w:szCs w:val="28"/>
          <w:lang w:eastAsia="en-US"/>
        </w:rPr>
      </w:pPr>
    </w:p>
    <w:p w:rsidR="0017604E" w:rsidRPr="0017604E" w:rsidRDefault="0017604E" w:rsidP="0017604E">
      <w:pPr>
        <w:widowControl w:val="0"/>
        <w:snapToGrid w:val="0"/>
        <w:ind w:firstLine="540"/>
        <w:jc w:val="center"/>
        <w:outlineLvl w:val="1"/>
        <w:rPr>
          <w:rFonts w:ascii="Arial" w:eastAsia="Calibri" w:hAnsi="Arial" w:cs="Arial"/>
          <w:szCs w:val="28"/>
          <w:lang w:eastAsia="en-US"/>
        </w:rPr>
      </w:pPr>
      <w:r w:rsidRPr="0017604E">
        <w:rPr>
          <w:rFonts w:ascii="Arial" w:eastAsia="Calibri" w:hAnsi="Arial" w:cs="Arial"/>
          <w:szCs w:val="28"/>
          <w:lang w:eastAsia="en-US"/>
        </w:rPr>
        <w:t>Общий объем бюджетных ассигнований, предусмотренных на исполнение муниципальных гарантий администрации Балаганского муниципального образования по возможным гарантийным случаям</w:t>
      </w:r>
    </w:p>
    <w:p w:rsidR="0017604E" w:rsidRPr="0017604E" w:rsidRDefault="0017604E" w:rsidP="0017604E">
      <w:pPr>
        <w:widowControl w:val="0"/>
        <w:snapToGrid w:val="0"/>
        <w:ind w:firstLine="540"/>
        <w:jc w:val="center"/>
        <w:outlineLvl w:val="1"/>
        <w:rPr>
          <w:rFonts w:eastAsia="Calibri" w:cs="Arial"/>
          <w:sz w:val="28"/>
          <w:szCs w:val="28"/>
          <w:lang w:eastAsia="en-US"/>
        </w:rPr>
      </w:pPr>
    </w:p>
    <w:tbl>
      <w:tblPr>
        <w:tblW w:w="13041" w:type="dxa"/>
        <w:tblInd w:w="1063" w:type="dxa"/>
        <w:tblLayout w:type="fixed"/>
        <w:tblCellMar>
          <w:left w:w="70" w:type="dxa"/>
          <w:right w:w="70" w:type="dxa"/>
        </w:tblCellMar>
        <w:tblLook w:val="04A0" w:firstRow="1" w:lastRow="0" w:firstColumn="1" w:lastColumn="0" w:noHBand="0" w:noVBand="1"/>
      </w:tblPr>
      <w:tblGrid>
        <w:gridCol w:w="4536"/>
        <w:gridCol w:w="2172"/>
        <w:gridCol w:w="2016"/>
        <w:gridCol w:w="4317"/>
      </w:tblGrid>
      <w:tr w:rsidR="0017604E" w:rsidRPr="0017604E" w:rsidTr="006A16AD">
        <w:trPr>
          <w:cantSplit/>
          <w:trHeight w:val="480"/>
        </w:trPr>
        <w:tc>
          <w:tcPr>
            <w:tcW w:w="4536" w:type="dxa"/>
            <w:vMerge w:val="restart"/>
            <w:tcBorders>
              <w:top w:val="single" w:sz="6" w:space="0" w:color="auto"/>
              <w:left w:val="single" w:sz="6" w:space="0" w:color="auto"/>
              <w:bottom w:val="single" w:sz="6" w:space="0" w:color="auto"/>
              <w:right w:val="single" w:sz="6" w:space="0" w:color="auto"/>
            </w:tcBorders>
            <w:hideMark/>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 xml:space="preserve">Исполнение муниципальных гарантий </w:t>
            </w:r>
          </w:p>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bCs/>
                <w:sz w:val="22"/>
                <w:szCs w:val="22"/>
                <w:lang w:eastAsia="en-US"/>
              </w:rPr>
              <w:t>администрации Балаганского муниципального образования</w:t>
            </w:r>
          </w:p>
        </w:tc>
        <w:tc>
          <w:tcPr>
            <w:tcW w:w="8505" w:type="dxa"/>
            <w:gridSpan w:val="3"/>
            <w:tcBorders>
              <w:top w:val="single" w:sz="6" w:space="0" w:color="auto"/>
              <w:left w:val="single" w:sz="6" w:space="0" w:color="auto"/>
              <w:bottom w:val="nil"/>
              <w:right w:val="single" w:sz="6" w:space="0" w:color="auto"/>
            </w:tcBorders>
            <w:hideMark/>
          </w:tcPr>
          <w:p w:rsidR="0017604E" w:rsidRPr="0017604E" w:rsidRDefault="0017604E" w:rsidP="0017604E">
            <w:pPr>
              <w:widowControl w:val="0"/>
              <w:snapToGrid w:val="0"/>
              <w:jc w:val="center"/>
              <w:rPr>
                <w:rFonts w:eastAsia="Calibri" w:cs="Arial"/>
                <w:bCs/>
                <w:sz w:val="22"/>
                <w:szCs w:val="22"/>
                <w:lang w:eastAsia="en-US"/>
              </w:rPr>
            </w:pPr>
            <w:r w:rsidRPr="0017604E">
              <w:rPr>
                <w:rFonts w:eastAsia="Calibri" w:cs="Arial"/>
                <w:sz w:val="22"/>
                <w:szCs w:val="22"/>
                <w:lang w:eastAsia="en-US"/>
              </w:rPr>
              <w:t>Объем бюджетных ассигнований, предусмотренных на исполнение муниципальных гарантий</w:t>
            </w:r>
            <w:r w:rsidRPr="0017604E">
              <w:rPr>
                <w:rFonts w:eastAsia="Calibri" w:cs="Arial"/>
                <w:bCs/>
                <w:sz w:val="22"/>
                <w:szCs w:val="22"/>
                <w:lang w:eastAsia="en-US"/>
              </w:rPr>
              <w:t xml:space="preserve"> администрации Балаганского муниципального образования </w:t>
            </w:r>
          </w:p>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по возможным гарантийным  случаям                                    (рублей)</w:t>
            </w:r>
          </w:p>
        </w:tc>
      </w:tr>
      <w:tr w:rsidR="0017604E" w:rsidRPr="0017604E" w:rsidTr="006A16AD">
        <w:trPr>
          <w:cantSplit/>
          <w:trHeight w:val="325"/>
        </w:trPr>
        <w:tc>
          <w:tcPr>
            <w:tcW w:w="4536" w:type="dxa"/>
            <w:vMerge/>
            <w:tcBorders>
              <w:top w:val="single" w:sz="6" w:space="0" w:color="auto"/>
              <w:left w:val="single" w:sz="6" w:space="0" w:color="auto"/>
              <w:bottom w:val="single" w:sz="6" w:space="0" w:color="auto"/>
              <w:right w:val="single" w:sz="6" w:space="0" w:color="auto"/>
            </w:tcBorders>
            <w:vAlign w:val="center"/>
            <w:hideMark/>
          </w:tcPr>
          <w:p w:rsidR="0017604E" w:rsidRPr="0017604E" w:rsidRDefault="0017604E" w:rsidP="0017604E"/>
        </w:tc>
        <w:tc>
          <w:tcPr>
            <w:tcW w:w="2172" w:type="dxa"/>
            <w:tcBorders>
              <w:top w:val="single" w:sz="6" w:space="0" w:color="auto"/>
              <w:left w:val="single" w:sz="6" w:space="0" w:color="auto"/>
              <w:bottom w:val="single" w:sz="6" w:space="0" w:color="auto"/>
              <w:right w:val="single" w:sz="4" w:space="0" w:color="auto"/>
            </w:tcBorders>
            <w:hideMark/>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2022 год</w:t>
            </w:r>
          </w:p>
        </w:tc>
        <w:tc>
          <w:tcPr>
            <w:tcW w:w="2016" w:type="dxa"/>
            <w:tcBorders>
              <w:top w:val="single" w:sz="6" w:space="0" w:color="auto"/>
              <w:left w:val="single" w:sz="4" w:space="0" w:color="auto"/>
              <w:bottom w:val="single" w:sz="6" w:space="0" w:color="auto"/>
              <w:right w:val="single" w:sz="4" w:space="0" w:color="auto"/>
            </w:tcBorders>
            <w:hideMark/>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2023 год</w:t>
            </w:r>
          </w:p>
        </w:tc>
        <w:tc>
          <w:tcPr>
            <w:tcW w:w="4317" w:type="dxa"/>
            <w:tcBorders>
              <w:top w:val="single" w:sz="6" w:space="0" w:color="auto"/>
              <w:left w:val="single" w:sz="4" w:space="0" w:color="auto"/>
              <w:bottom w:val="single" w:sz="6" w:space="0" w:color="auto"/>
              <w:right w:val="single" w:sz="4" w:space="0" w:color="auto"/>
            </w:tcBorders>
            <w:hideMark/>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 xml:space="preserve">2024 год </w:t>
            </w:r>
          </w:p>
        </w:tc>
      </w:tr>
      <w:tr w:rsidR="0017604E" w:rsidRPr="0017604E" w:rsidTr="006A16AD">
        <w:trPr>
          <w:cantSplit/>
          <w:trHeight w:val="571"/>
        </w:trPr>
        <w:tc>
          <w:tcPr>
            <w:tcW w:w="4536" w:type="dxa"/>
            <w:tcBorders>
              <w:top w:val="single" w:sz="6" w:space="0" w:color="auto"/>
              <w:left w:val="single" w:sz="6" w:space="0" w:color="auto"/>
              <w:bottom w:val="single" w:sz="6" w:space="0" w:color="auto"/>
              <w:right w:val="single" w:sz="6" w:space="0" w:color="auto"/>
            </w:tcBorders>
          </w:tcPr>
          <w:p w:rsidR="0017604E" w:rsidRPr="0017604E" w:rsidRDefault="0017604E" w:rsidP="0017604E">
            <w:pPr>
              <w:widowControl w:val="0"/>
              <w:snapToGrid w:val="0"/>
              <w:rPr>
                <w:rFonts w:eastAsia="Calibri" w:cs="Arial"/>
                <w:sz w:val="22"/>
                <w:szCs w:val="22"/>
                <w:lang w:eastAsia="en-US"/>
              </w:rPr>
            </w:pPr>
            <w:r w:rsidRPr="0017604E">
              <w:rPr>
                <w:rFonts w:eastAsia="Calibri" w:cs="Arial"/>
                <w:sz w:val="22"/>
                <w:szCs w:val="22"/>
                <w:lang w:eastAsia="en-US"/>
              </w:rPr>
              <w:t>За счет источников финансирования дефицита бюджета поселения</w:t>
            </w:r>
          </w:p>
        </w:tc>
        <w:tc>
          <w:tcPr>
            <w:tcW w:w="2172" w:type="dxa"/>
            <w:tcBorders>
              <w:top w:val="single" w:sz="6" w:space="0" w:color="auto"/>
              <w:left w:val="single" w:sz="6"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p>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c>
          <w:tcPr>
            <w:tcW w:w="2016"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p>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c>
          <w:tcPr>
            <w:tcW w:w="4317"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p>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r>
      <w:tr w:rsidR="0017604E" w:rsidRPr="0017604E" w:rsidTr="006A16AD">
        <w:trPr>
          <w:cantSplit/>
          <w:trHeight w:val="268"/>
        </w:trPr>
        <w:tc>
          <w:tcPr>
            <w:tcW w:w="4536" w:type="dxa"/>
            <w:tcBorders>
              <w:top w:val="single" w:sz="6" w:space="0" w:color="auto"/>
              <w:left w:val="single" w:sz="6" w:space="0" w:color="auto"/>
              <w:bottom w:val="single" w:sz="6" w:space="0" w:color="auto"/>
              <w:right w:val="single" w:sz="6" w:space="0" w:color="auto"/>
            </w:tcBorders>
          </w:tcPr>
          <w:p w:rsidR="0017604E" w:rsidRPr="0017604E" w:rsidRDefault="0017604E" w:rsidP="0017604E">
            <w:pPr>
              <w:widowControl w:val="0"/>
              <w:snapToGrid w:val="0"/>
              <w:rPr>
                <w:rFonts w:eastAsia="Calibri" w:cs="Arial"/>
                <w:sz w:val="22"/>
                <w:szCs w:val="22"/>
                <w:lang w:eastAsia="en-US"/>
              </w:rPr>
            </w:pPr>
            <w:r w:rsidRPr="0017604E">
              <w:rPr>
                <w:rFonts w:eastAsia="Calibri" w:cs="Arial"/>
                <w:sz w:val="22"/>
                <w:szCs w:val="22"/>
                <w:lang w:eastAsia="en-US"/>
              </w:rPr>
              <w:t>За счет расходов бюджета поселения</w:t>
            </w:r>
          </w:p>
        </w:tc>
        <w:tc>
          <w:tcPr>
            <w:tcW w:w="2172" w:type="dxa"/>
            <w:tcBorders>
              <w:top w:val="single" w:sz="6" w:space="0" w:color="auto"/>
              <w:left w:val="single" w:sz="6"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c>
          <w:tcPr>
            <w:tcW w:w="2016"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c>
          <w:tcPr>
            <w:tcW w:w="4317"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0,00</w:t>
            </w:r>
          </w:p>
        </w:tc>
      </w:tr>
      <w:tr w:rsidR="0017604E" w:rsidRPr="0017604E" w:rsidTr="006A16AD">
        <w:trPr>
          <w:cantSplit/>
          <w:trHeight w:val="240"/>
        </w:trPr>
        <w:tc>
          <w:tcPr>
            <w:tcW w:w="4536" w:type="dxa"/>
            <w:tcBorders>
              <w:top w:val="single" w:sz="6" w:space="0" w:color="auto"/>
              <w:left w:val="single" w:sz="6" w:space="0" w:color="auto"/>
              <w:bottom w:val="single" w:sz="6" w:space="0" w:color="auto"/>
              <w:right w:val="single" w:sz="6" w:space="0" w:color="auto"/>
            </w:tcBorders>
          </w:tcPr>
          <w:p w:rsidR="0017604E" w:rsidRPr="0017604E" w:rsidRDefault="0017604E" w:rsidP="0017604E">
            <w:pPr>
              <w:widowControl w:val="0"/>
              <w:snapToGrid w:val="0"/>
              <w:rPr>
                <w:rFonts w:eastAsia="Calibri" w:cs="Arial"/>
                <w:sz w:val="22"/>
                <w:szCs w:val="22"/>
                <w:lang w:eastAsia="en-US"/>
              </w:rPr>
            </w:pPr>
            <w:r w:rsidRPr="0017604E">
              <w:rPr>
                <w:rFonts w:eastAsia="Calibri" w:cs="Arial"/>
                <w:sz w:val="22"/>
                <w:szCs w:val="22"/>
                <w:lang w:eastAsia="en-US"/>
              </w:rPr>
              <w:t>Итого</w:t>
            </w:r>
          </w:p>
        </w:tc>
        <w:tc>
          <w:tcPr>
            <w:tcW w:w="2172" w:type="dxa"/>
            <w:tcBorders>
              <w:top w:val="single" w:sz="6" w:space="0" w:color="auto"/>
              <w:left w:val="single" w:sz="6"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 xml:space="preserve"> 0,00</w:t>
            </w:r>
          </w:p>
        </w:tc>
        <w:tc>
          <w:tcPr>
            <w:tcW w:w="2016"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 xml:space="preserve"> 0,00</w:t>
            </w:r>
          </w:p>
        </w:tc>
        <w:tc>
          <w:tcPr>
            <w:tcW w:w="4317" w:type="dxa"/>
            <w:tcBorders>
              <w:top w:val="single" w:sz="6" w:space="0" w:color="auto"/>
              <w:left w:val="single" w:sz="4" w:space="0" w:color="auto"/>
              <w:bottom w:val="single" w:sz="6" w:space="0" w:color="auto"/>
              <w:right w:val="single" w:sz="4" w:space="0" w:color="auto"/>
            </w:tcBorders>
          </w:tcPr>
          <w:p w:rsidR="0017604E" w:rsidRPr="0017604E" w:rsidRDefault="0017604E" w:rsidP="0017604E">
            <w:pPr>
              <w:widowControl w:val="0"/>
              <w:snapToGrid w:val="0"/>
              <w:jc w:val="center"/>
              <w:rPr>
                <w:rFonts w:eastAsia="Calibri" w:cs="Arial"/>
                <w:sz w:val="22"/>
                <w:szCs w:val="22"/>
                <w:lang w:eastAsia="en-US"/>
              </w:rPr>
            </w:pPr>
            <w:r w:rsidRPr="0017604E">
              <w:rPr>
                <w:rFonts w:eastAsia="Calibri" w:cs="Arial"/>
                <w:sz w:val="22"/>
                <w:szCs w:val="22"/>
                <w:lang w:eastAsia="en-US"/>
              </w:rPr>
              <w:t xml:space="preserve"> 0,00</w:t>
            </w:r>
          </w:p>
        </w:tc>
      </w:tr>
    </w:tbl>
    <w:p w:rsidR="0017604E" w:rsidRPr="0017604E" w:rsidRDefault="0017604E" w:rsidP="0017604E"/>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4</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tbl>
      <w:tblPr>
        <w:tblW w:w="14038" w:type="dxa"/>
        <w:tblInd w:w="675" w:type="dxa"/>
        <w:tblLook w:val="04A0" w:firstRow="1" w:lastRow="0" w:firstColumn="1" w:lastColumn="0" w:noHBand="0" w:noVBand="1"/>
      </w:tblPr>
      <w:tblGrid>
        <w:gridCol w:w="8222"/>
        <w:gridCol w:w="657"/>
        <w:gridCol w:w="807"/>
        <w:gridCol w:w="1420"/>
        <w:gridCol w:w="1319"/>
        <w:gridCol w:w="1644"/>
      </w:tblGrid>
      <w:tr w:rsidR="0017604E" w:rsidRPr="0017604E" w:rsidTr="006A16AD">
        <w:trPr>
          <w:trHeight w:val="276"/>
        </w:trPr>
        <w:tc>
          <w:tcPr>
            <w:tcW w:w="14038" w:type="dxa"/>
            <w:gridSpan w:val="6"/>
            <w:vMerge w:val="restart"/>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РАСПРЕДЕЛЕНИЕ БЮДЖЕТНЫХ АССИГНОВАНИЙ</w:t>
            </w:r>
          </w:p>
        </w:tc>
      </w:tr>
      <w:tr w:rsidR="0017604E" w:rsidRPr="0017604E" w:rsidTr="006A16AD">
        <w:trPr>
          <w:trHeight w:val="276"/>
        </w:trPr>
        <w:tc>
          <w:tcPr>
            <w:tcW w:w="14038" w:type="dxa"/>
            <w:gridSpan w:val="6"/>
            <w:vMerge/>
            <w:tcBorders>
              <w:top w:val="nil"/>
              <w:left w:val="nil"/>
              <w:bottom w:val="nil"/>
              <w:right w:val="nil"/>
            </w:tcBorders>
            <w:vAlign w:val="center"/>
            <w:hideMark/>
          </w:tcPr>
          <w:p w:rsidR="0017604E" w:rsidRPr="0017604E" w:rsidRDefault="0017604E" w:rsidP="0017604E">
            <w:pPr>
              <w:rPr>
                <w:rFonts w:ascii="Arial" w:hAnsi="Arial" w:cs="Arial"/>
                <w:b/>
                <w:bCs/>
              </w:rPr>
            </w:pPr>
          </w:p>
        </w:tc>
      </w:tr>
      <w:tr w:rsidR="0017604E" w:rsidRPr="0017604E" w:rsidTr="006A16AD">
        <w:trPr>
          <w:trHeight w:val="315"/>
        </w:trPr>
        <w:tc>
          <w:tcPr>
            <w:tcW w:w="14038" w:type="dxa"/>
            <w:gridSpan w:val="6"/>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ПО РАЗДЕЛАМ, ПОДРАЗДЕЛАМ</w:t>
            </w:r>
          </w:p>
        </w:tc>
      </w:tr>
      <w:tr w:rsidR="0017604E" w:rsidRPr="0017604E" w:rsidTr="006A16AD">
        <w:trPr>
          <w:trHeight w:val="315"/>
        </w:trPr>
        <w:tc>
          <w:tcPr>
            <w:tcW w:w="14038" w:type="dxa"/>
            <w:gridSpan w:val="6"/>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xml:space="preserve"> КЛАССИФИКАЦИИ РАСХОДОВ БЮДЖЕТА</w:t>
            </w:r>
          </w:p>
        </w:tc>
      </w:tr>
      <w:tr w:rsidR="0017604E" w:rsidRPr="0017604E" w:rsidTr="006A16AD">
        <w:trPr>
          <w:trHeight w:val="315"/>
        </w:trPr>
        <w:tc>
          <w:tcPr>
            <w:tcW w:w="14038" w:type="dxa"/>
            <w:gridSpan w:val="6"/>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НА 2022 ГОД И ПЛАНОВЫЙ ПЕРИОД 2023 И 2024 ГОДОВ</w:t>
            </w:r>
          </w:p>
        </w:tc>
      </w:tr>
      <w:tr w:rsidR="0017604E" w:rsidRPr="0017604E" w:rsidTr="006A16AD">
        <w:trPr>
          <w:trHeight w:val="300"/>
        </w:trPr>
        <w:tc>
          <w:tcPr>
            <w:tcW w:w="8222"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b/>
                <w:bCs/>
              </w:rPr>
            </w:pPr>
          </w:p>
        </w:tc>
        <w:tc>
          <w:tcPr>
            <w:tcW w:w="657"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758"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1420" w:type="dxa"/>
            <w:tcBorders>
              <w:top w:val="nil"/>
              <w:left w:val="nil"/>
              <w:bottom w:val="nil"/>
              <w:right w:val="nil"/>
            </w:tcBorders>
            <w:shd w:val="clear" w:color="auto" w:fill="auto"/>
            <w:noWrap/>
            <w:vAlign w:val="bottom"/>
            <w:hideMark/>
          </w:tcPr>
          <w:p w:rsidR="0017604E" w:rsidRPr="0017604E" w:rsidRDefault="0017604E" w:rsidP="0017604E">
            <w:pPr>
              <w:jc w:val="center"/>
              <w:rPr>
                <w:sz w:val="20"/>
                <w:szCs w:val="20"/>
              </w:rPr>
            </w:pPr>
          </w:p>
        </w:tc>
        <w:tc>
          <w:tcPr>
            <w:tcW w:w="1319" w:type="dxa"/>
            <w:tcBorders>
              <w:top w:val="nil"/>
              <w:left w:val="nil"/>
              <w:bottom w:val="nil"/>
              <w:right w:val="nil"/>
            </w:tcBorders>
            <w:shd w:val="clear" w:color="auto" w:fill="auto"/>
            <w:noWrap/>
            <w:vAlign w:val="bottom"/>
            <w:hideMark/>
          </w:tcPr>
          <w:p w:rsidR="0017604E" w:rsidRPr="0017604E" w:rsidRDefault="0017604E" w:rsidP="0017604E">
            <w:pPr>
              <w:jc w:val="right"/>
              <w:rPr>
                <w:sz w:val="20"/>
                <w:szCs w:val="20"/>
              </w:rPr>
            </w:pPr>
          </w:p>
        </w:tc>
        <w:tc>
          <w:tcPr>
            <w:tcW w:w="1644" w:type="dxa"/>
            <w:tcBorders>
              <w:top w:val="nil"/>
              <w:left w:val="nil"/>
              <w:bottom w:val="nil"/>
              <w:right w:val="nil"/>
            </w:tcBorders>
            <w:shd w:val="clear" w:color="auto" w:fill="auto"/>
            <w:noWrap/>
            <w:vAlign w:val="bottom"/>
            <w:hideMark/>
          </w:tcPr>
          <w:p w:rsidR="0017604E" w:rsidRPr="0017604E" w:rsidRDefault="0017604E" w:rsidP="0017604E">
            <w:pPr>
              <w:jc w:val="right"/>
              <w:rPr>
                <w:rFonts w:ascii="Arial" w:hAnsi="Arial" w:cs="Arial"/>
                <w:sz w:val="16"/>
                <w:szCs w:val="16"/>
              </w:rPr>
            </w:pPr>
            <w:r w:rsidRPr="0017604E">
              <w:rPr>
                <w:rFonts w:ascii="Arial" w:hAnsi="Arial" w:cs="Arial"/>
                <w:sz w:val="16"/>
                <w:szCs w:val="16"/>
              </w:rPr>
              <w:t xml:space="preserve">( </w:t>
            </w:r>
            <w:proofErr w:type="spellStart"/>
            <w:r w:rsidRPr="0017604E">
              <w:rPr>
                <w:rFonts w:ascii="Arial" w:hAnsi="Arial" w:cs="Arial"/>
                <w:sz w:val="16"/>
                <w:szCs w:val="16"/>
              </w:rPr>
              <w:t>тыс.рублей</w:t>
            </w:r>
            <w:proofErr w:type="spellEnd"/>
            <w:r w:rsidRPr="0017604E">
              <w:rPr>
                <w:rFonts w:ascii="Arial" w:hAnsi="Arial" w:cs="Arial"/>
                <w:sz w:val="16"/>
                <w:szCs w:val="16"/>
              </w:rPr>
              <w:t>)</w:t>
            </w:r>
          </w:p>
        </w:tc>
      </w:tr>
      <w:tr w:rsidR="0017604E" w:rsidRPr="0017604E" w:rsidTr="006A16AD">
        <w:trPr>
          <w:trHeight w:val="300"/>
        </w:trPr>
        <w:tc>
          <w:tcPr>
            <w:tcW w:w="822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Наименование показателей</w:t>
            </w:r>
          </w:p>
        </w:tc>
        <w:tc>
          <w:tcPr>
            <w:tcW w:w="657" w:type="dxa"/>
            <w:tcBorders>
              <w:top w:val="single" w:sz="4" w:space="0" w:color="auto"/>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proofErr w:type="spellStart"/>
            <w:r w:rsidRPr="0017604E">
              <w:rPr>
                <w:rFonts w:ascii="Arial" w:hAnsi="Arial" w:cs="Arial"/>
                <w:b/>
                <w:bCs/>
              </w:rPr>
              <w:t>Рзд</w:t>
            </w:r>
            <w:proofErr w:type="spellEnd"/>
          </w:p>
        </w:tc>
        <w:tc>
          <w:tcPr>
            <w:tcW w:w="758" w:type="dxa"/>
            <w:tcBorders>
              <w:top w:val="single" w:sz="4" w:space="0" w:color="auto"/>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proofErr w:type="spellStart"/>
            <w:r w:rsidRPr="0017604E">
              <w:rPr>
                <w:rFonts w:ascii="Arial" w:hAnsi="Arial" w:cs="Arial"/>
                <w:b/>
                <w:bCs/>
              </w:rPr>
              <w:t>Прзд</w:t>
            </w:r>
            <w:proofErr w:type="spellEnd"/>
          </w:p>
        </w:tc>
        <w:tc>
          <w:tcPr>
            <w:tcW w:w="1420" w:type="dxa"/>
            <w:tcBorders>
              <w:top w:val="single" w:sz="4" w:space="0" w:color="auto"/>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2022</w:t>
            </w:r>
          </w:p>
        </w:tc>
        <w:tc>
          <w:tcPr>
            <w:tcW w:w="1319" w:type="dxa"/>
            <w:tcBorders>
              <w:top w:val="single" w:sz="4" w:space="0" w:color="auto"/>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2023</w:t>
            </w:r>
          </w:p>
        </w:tc>
        <w:tc>
          <w:tcPr>
            <w:tcW w:w="1644" w:type="dxa"/>
            <w:tcBorders>
              <w:top w:val="single" w:sz="4" w:space="0" w:color="auto"/>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2024</w:t>
            </w:r>
          </w:p>
        </w:tc>
      </w:tr>
      <w:tr w:rsidR="0017604E" w:rsidRPr="0017604E" w:rsidTr="006A16AD">
        <w:trPr>
          <w:trHeight w:val="300"/>
        </w:trPr>
        <w:tc>
          <w:tcPr>
            <w:tcW w:w="8222" w:type="dxa"/>
            <w:tcBorders>
              <w:top w:val="nil"/>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ВСЕГО</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70 163,3</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83 473,4</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22 144,3</w:t>
            </w:r>
          </w:p>
        </w:tc>
      </w:tr>
      <w:tr w:rsidR="0017604E" w:rsidRPr="0017604E" w:rsidTr="006A16AD">
        <w:trPr>
          <w:trHeight w:val="330"/>
        </w:trPr>
        <w:tc>
          <w:tcPr>
            <w:tcW w:w="8222" w:type="dxa"/>
            <w:tcBorders>
              <w:top w:val="nil"/>
              <w:left w:val="single" w:sz="4" w:space="0" w:color="auto"/>
              <w:bottom w:val="single" w:sz="4" w:space="0" w:color="auto"/>
              <w:right w:val="single" w:sz="4" w:space="0" w:color="auto"/>
            </w:tcBorders>
            <w:shd w:val="clear" w:color="000000" w:fill="EBF1DE"/>
            <w:noWrap/>
            <w:hideMark/>
          </w:tcPr>
          <w:p w:rsidR="0017604E" w:rsidRPr="0017604E" w:rsidRDefault="0017604E" w:rsidP="0017604E">
            <w:pPr>
              <w:rPr>
                <w:rFonts w:ascii="Arial" w:hAnsi="Arial" w:cs="Arial"/>
                <w:b/>
                <w:bCs/>
              </w:rPr>
            </w:pPr>
            <w:r w:rsidRPr="0017604E">
              <w:rPr>
                <w:rFonts w:ascii="Arial" w:hAnsi="Arial" w:cs="Arial"/>
                <w:b/>
                <w:bCs/>
              </w:rPr>
              <w:t>Общегосударственные вопросы</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01</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11 944,4</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11 892,2</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11 892,2</w:t>
            </w:r>
          </w:p>
        </w:tc>
      </w:tr>
      <w:tr w:rsidR="0017604E" w:rsidRPr="0017604E" w:rsidTr="006A16AD">
        <w:trPr>
          <w:trHeight w:val="430"/>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Функционирование высшего должностного лица субъекта РФ и муниципального образования</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1 607,6</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1 610,0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1 610,0</w:t>
            </w:r>
          </w:p>
        </w:tc>
      </w:tr>
      <w:tr w:rsidR="0017604E" w:rsidRPr="0017604E" w:rsidTr="006A16AD">
        <w:trPr>
          <w:trHeight w:val="764"/>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10 075,1</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10 080,0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10 080,0</w:t>
            </w:r>
          </w:p>
        </w:tc>
      </w:tr>
      <w:tr w:rsidR="0017604E" w:rsidRPr="0017604E" w:rsidTr="006A16AD">
        <w:trPr>
          <w:trHeight w:val="265"/>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Обеспечение проведения выборов и референдумов</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07</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r>
      <w:tr w:rsidR="0017604E" w:rsidRPr="0017604E" w:rsidTr="006A16AD">
        <w:trPr>
          <w:trHeight w:val="227"/>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Резервные фонды</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r>
      <w:tr w:rsidR="0017604E" w:rsidRPr="0017604E" w:rsidTr="006A16AD">
        <w:trPr>
          <w:trHeight w:val="227"/>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Другие общегосударственные вопросы</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161,7</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102,2</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102,2</w:t>
            </w:r>
          </w:p>
        </w:tc>
      </w:tr>
      <w:tr w:rsidR="0017604E" w:rsidRPr="0017604E" w:rsidTr="006A16AD">
        <w:trPr>
          <w:trHeight w:val="227"/>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Национальная оборона</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02</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356,9</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369,3</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382,6</w:t>
            </w:r>
          </w:p>
        </w:tc>
      </w:tr>
      <w:tr w:rsidR="0017604E" w:rsidRPr="0017604E" w:rsidTr="006A16AD">
        <w:trPr>
          <w:trHeight w:val="227"/>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Мобилизационная и вневойсковая подготовка</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02</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356,9</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369,3</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382,6</w:t>
            </w:r>
          </w:p>
        </w:tc>
      </w:tr>
      <w:tr w:rsidR="0017604E" w:rsidRPr="0017604E" w:rsidTr="006A16AD">
        <w:trPr>
          <w:trHeight w:val="227"/>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Национальная безопасность и правоохранительная деятельность</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03</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262,0</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205,5</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205,5</w:t>
            </w:r>
          </w:p>
        </w:tc>
      </w:tr>
      <w:tr w:rsidR="0017604E" w:rsidRPr="0017604E" w:rsidTr="006A16AD">
        <w:trPr>
          <w:trHeight w:val="528"/>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03</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10</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262,0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205,5</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205,5</w:t>
            </w:r>
          </w:p>
        </w:tc>
      </w:tr>
      <w:tr w:rsidR="0017604E" w:rsidRPr="0017604E" w:rsidTr="006A16AD">
        <w:trPr>
          <w:trHeight w:val="300"/>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Национальная экономика</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04</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45 933,1</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64 781,7</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5 024,2</w:t>
            </w:r>
          </w:p>
        </w:tc>
      </w:tr>
      <w:tr w:rsidR="0017604E" w:rsidRPr="0017604E" w:rsidTr="006A16AD">
        <w:trPr>
          <w:trHeight w:val="285"/>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Общеэкономические вопросы</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04</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rPr>
                <w:rFonts w:ascii="Arial" w:hAnsi="Arial" w:cs="Arial"/>
              </w:rPr>
            </w:pPr>
            <w:r w:rsidRPr="0017604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rPr>
                <w:rFonts w:ascii="Arial" w:hAnsi="Arial" w:cs="Arial"/>
              </w:rPr>
            </w:pPr>
            <w:r w:rsidRPr="0017604E">
              <w:rPr>
                <w:rFonts w:ascii="Arial" w:hAnsi="Arial" w:cs="Arial"/>
              </w:rPr>
              <w:t> </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rPr>
                <w:rFonts w:ascii="Arial" w:hAnsi="Arial" w:cs="Arial"/>
              </w:rPr>
            </w:pPr>
            <w:r w:rsidRPr="0017604E">
              <w:rPr>
                <w:rFonts w:ascii="Arial" w:hAnsi="Arial" w:cs="Arial"/>
              </w:rPr>
              <w:t> </w:t>
            </w:r>
          </w:p>
        </w:tc>
      </w:tr>
      <w:tr w:rsidR="0017604E" w:rsidRPr="0017604E" w:rsidTr="006A16AD">
        <w:trPr>
          <w:trHeight w:val="285"/>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Дорожное хозяйство (дорожные фонды)</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04</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45 931,1</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64 779,7</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5 022,2</w:t>
            </w:r>
          </w:p>
        </w:tc>
      </w:tr>
      <w:tr w:rsidR="0017604E" w:rsidRPr="0017604E" w:rsidTr="006A16AD">
        <w:trPr>
          <w:trHeight w:val="223"/>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Другие вопросы в области национальной экономики</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04</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w:t>
            </w:r>
          </w:p>
        </w:tc>
      </w:tr>
      <w:tr w:rsidR="0017604E" w:rsidRPr="0017604E" w:rsidTr="006A16AD">
        <w:trPr>
          <w:trHeight w:val="315"/>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Жилищно-коммунальное хозяйство</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05</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9 844,9</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4 483,7</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2 838,6</w:t>
            </w:r>
          </w:p>
        </w:tc>
      </w:tr>
      <w:tr w:rsidR="0017604E" w:rsidRPr="0017604E" w:rsidTr="006A16AD">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Жилищное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500,0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137,7</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200,0</w:t>
            </w:r>
          </w:p>
        </w:tc>
      </w:tr>
      <w:tr w:rsidR="0017604E" w:rsidRPr="0017604E" w:rsidTr="006A16AD">
        <w:trPr>
          <w:trHeight w:val="330"/>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lastRenderedPageBreak/>
              <w:t>Коммунальное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1 811,4</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3 124,1</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1 887,2</w:t>
            </w:r>
          </w:p>
        </w:tc>
      </w:tr>
      <w:tr w:rsidR="0017604E" w:rsidRPr="0017604E" w:rsidTr="006A16AD">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rPr>
            </w:pPr>
            <w:r w:rsidRPr="0017604E">
              <w:rPr>
                <w:rFonts w:ascii="Arial" w:hAnsi="Arial" w:cs="Arial"/>
                <w:color w:val="000000"/>
              </w:rPr>
              <w:t>Благоустройство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7 533,5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1 221,9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751,4</w:t>
            </w:r>
          </w:p>
        </w:tc>
      </w:tr>
      <w:tr w:rsidR="0017604E" w:rsidRPr="0017604E" w:rsidTr="006A16AD">
        <w:trPr>
          <w:trHeight w:val="315"/>
        </w:trPr>
        <w:tc>
          <w:tcPr>
            <w:tcW w:w="8222" w:type="dxa"/>
            <w:tcBorders>
              <w:top w:val="single" w:sz="4" w:space="0" w:color="auto"/>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Образование</w:t>
            </w:r>
          </w:p>
        </w:tc>
        <w:tc>
          <w:tcPr>
            <w:tcW w:w="65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07</w:t>
            </w:r>
          </w:p>
        </w:tc>
        <w:tc>
          <w:tcPr>
            <w:tcW w:w="75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w:t>
            </w:r>
          </w:p>
        </w:tc>
        <w:tc>
          <w:tcPr>
            <w:tcW w:w="142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15,1</w:t>
            </w:r>
          </w:p>
        </w:tc>
        <w:tc>
          <w:tcPr>
            <w:tcW w:w="1319"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15,0</w:t>
            </w:r>
          </w:p>
        </w:tc>
        <w:tc>
          <w:tcPr>
            <w:tcW w:w="1644"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15,0</w:t>
            </w:r>
          </w:p>
        </w:tc>
      </w:tr>
      <w:tr w:rsidR="0017604E" w:rsidRPr="0017604E" w:rsidTr="006A16AD">
        <w:trPr>
          <w:trHeight w:val="218"/>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Профессиональная подготовка, переподготовка и повышение квалификации</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15,1</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15,0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15,0</w:t>
            </w:r>
          </w:p>
        </w:tc>
      </w:tr>
      <w:tr w:rsidR="0017604E" w:rsidRPr="0017604E" w:rsidTr="006A16AD">
        <w:trPr>
          <w:trHeight w:val="300"/>
        </w:trPr>
        <w:tc>
          <w:tcPr>
            <w:tcW w:w="8222" w:type="dxa"/>
            <w:tcBorders>
              <w:top w:val="single" w:sz="4" w:space="0" w:color="auto"/>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Культура, кинематография</w:t>
            </w:r>
          </w:p>
        </w:tc>
        <w:tc>
          <w:tcPr>
            <w:tcW w:w="65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08</w:t>
            </w:r>
          </w:p>
        </w:tc>
        <w:tc>
          <w:tcPr>
            <w:tcW w:w="758"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w:t>
            </w:r>
          </w:p>
        </w:tc>
        <w:tc>
          <w:tcPr>
            <w:tcW w:w="142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1 278,0</w:t>
            </w:r>
          </w:p>
        </w:tc>
        <w:tc>
          <w:tcPr>
            <w:tcW w:w="1319"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1 278,0</w:t>
            </w:r>
          </w:p>
        </w:tc>
        <w:tc>
          <w:tcPr>
            <w:tcW w:w="1644"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1 278,0</w:t>
            </w:r>
          </w:p>
        </w:tc>
      </w:tr>
      <w:tr w:rsidR="0017604E" w:rsidRPr="0017604E" w:rsidTr="006A16AD">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Культура</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08</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1 278,0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1 278,0</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1 278,0</w:t>
            </w:r>
          </w:p>
        </w:tc>
      </w:tr>
      <w:tr w:rsidR="0017604E" w:rsidRPr="0017604E" w:rsidTr="006A16AD">
        <w:trPr>
          <w:trHeight w:val="300"/>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Социальная политика</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10</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293,9</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305,7</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318,2</w:t>
            </w:r>
          </w:p>
        </w:tc>
      </w:tr>
      <w:tr w:rsidR="0017604E" w:rsidRPr="0017604E" w:rsidTr="006A16AD">
        <w:trPr>
          <w:trHeight w:val="285"/>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Пенсионное обеспечение</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10</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293,9</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305,7</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318,2</w:t>
            </w:r>
          </w:p>
        </w:tc>
      </w:tr>
      <w:tr w:rsidR="0017604E" w:rsidRPr="0017604E" w:rsidTr="006A16AD">
        <w:trPr>
          <w:trHeight w:val="285"/>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Социальное обеспечение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10</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r>
      <w:tr w:rsidR="0017604E" w:rsidRPr="0017604E" w:rsidTr="006A16AD">
        <w:trPr>
          <w:trHeight w:val="300"/>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Физическая культура и спорт</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11</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color w:val="FF0000"/>
              </w:rPr>
            </w:pPr>
            <w:r w:rsidRPr="0017604E">
              <w:rPr>
                <w:rFonts w:ascii="Arial" w:hAnsi="Arial" w:cs="Arial"/>
                <w:color w:val="FF0000"/>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100,0</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100,0</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100,0</w:t>
            </w:r>
          </w:p>
        </w:tc>
      </w:tr>
      <w:tr w:rsidR="0017604E" w:rsidRPr="0017604E" w:rsidTr="006A16AD">
        <w:trPr>
          <w:trHeight w:val="360"/>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 xml:space="preserve">Физическая культура </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11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100,0</w:t>
            </w:r>
          </w:p>
        </w:tc>
      </w:tr>
      <w:tr w:rsidR="0017604E" w:rsidRPr="0017604E" w:rsidTr="006A16AD">
        <w:trPr>
          <w:trHeight w:val="330"/>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Массовый спорт</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11</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r>
      <w:tr w:rsidR="0017604E" w:rsidRPr="0017604E" w:rsidTr="006A16AD">
        <w:trPr>
          <w:trHeight w:val="257"/>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Обслуживание государственного (муниципального) долга</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13</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1,3</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42,3</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90,0</w:t>
            </w:r>
          </w:p>
        </w:tc>
      </w:tr>
      <w:tr w:rsidR="0017604E" w:rsidRPr="0017604E" w:rsidTr="006A16AD">
        <w:trPr>
          <w:trHeight w:val="181"/>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rPr>
            </w:pPr>
            <w:r w:rsidRPr="0017604E">
              <w:rPr>
                <w:rFonts w:ascii="Arial" w:hAnsi="Arial" w:cs="Arial"/>
                <w:b/>
                <w:bCs/>
              </w:rPr>
              <w:t>Обслуживание государственного (муниципального)  внутреннего долга</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13</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1,3</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42,3</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90,0</w:t>
            </w:r>
          </w:p>
        </w:tc>
      </w:tr>
      <w:tr w:rsidR="0017604E" w:rsidRPr="0017604E" w:rsidTr="006A16AD">
        <w:trPr>
          <w:trHeight w:val="563"/>
        </w:trPr>
        <w:tc>
          <w:tcPr>
            <w:tcW w:w="8222" w:type="dxa"/>
            <w:tcBorders>
              <w:top w:val="nil"/>
              <w:left w:val="single" w:sz="4" w:space="0" w:color="auto"/>
              <w:bottom w:val="single" w:sz="4" w:space="0" w:color="auto"/>
              <w:right w:val="single" w:sz="4" w:space="0" w:color="auto"/>
            </w:tcBorders>
            <w:shd w:val="clear" w:color="000000" w:fill="EBF1DE"/>
            <w:hideMark/>
          </w:tcPr>
          <w:p w:rsidR="0017604E" w:rsidRPr="0017604E" w:rsidRDefault="0017604E" w:rsidP="0017604E">
            <w:pPr>
              <w:rPr>
                <w:rFonts w:ascii="Arial" w:hAnsi="Arial" w:cs="Arial"/>
                <w:b/>
                <w:bCs/>
              </w:rPr>
            </w:pPr>
            <w:r w:rsidRPr="0017604E">
              <w:rPr>
                <w:rFonts w:ascii="Arial" w:hAnsi="Arial" w:cs="Arial"/>
                <w:b/>
                <w:bCs/>
              </w:rPr>
              <w:t>Межбюджетные трансферты общего характера бюджетам бюджетной системы Российской Федерации</w:t>
            </w:r>
          </w:p>
        </w:tc>
        <w:tc>
          <w:tcPr>
            <w:tcW w:w="657"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14</w:t>
            </w:r>
          </w:p>
        </w:tc>
        <w:tc>
          <w:tcPr>
            <w:tcW w:w="758"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center"/>
              <w:rPr>
                <w:rFonts w:ascii="Arial" w:hAnsi="Arial" w:cs="Arial"/>
              </w:rPr>
            </w:pPr>
            <w:r w:rsidRPr="0017604E">
              <w:rPr>
                <w:rFonts w:ascii="Arial" w:hAnsi="Arial" w:cs="Arial"/>
              </w:rPr>
              <w:t> </w:t>
            </w:r>
          </w:p>
        </w:tc>
        <w:tc>
          <w:tcPr>
            <w:tcW w:w="1420"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133,7</w:t>
            </w:r>
          </w:p>
        </w:tc>
        <w:tc>
          <w:tcPr>
            <w:tcW w:w="1319"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0,0</w:t>
            </w:r>
          </w:p>
        </w:tc>
        <w:tc>
          <w:tcPr>
            <w:tcW w:w="1644" w:type="dxa"/>
            <w:tcBorders>
              <w:top w:val="nil"/>
              <w:left w:val="nil"/>
              <w:bottom w:val="single" w:sz="4" w:space="0" w:color="auto"/>
              <w:right w:val="single" w:sz="4" w:space="0" w:color="auto"/>
            </w:tcBorders>
            <w:shd w:val="clear" w:color="000000" w:fill="EBF1DE"/>
            <w:noWrap/>
            <w:vAlign w:val="bottom"/>
            <w:hideMark/>
          </w:tcPr>
          <w:p w:rsidR="0017604E" w:rsidRPr="0017604E" w:rsidRDefault="0017604E" w:rsidP="0017604E">
            <w:pPr>
              <w:jc w:val="right"/>
              <w:rPr>
                <w:rFonts w:ascii="Arial" w:hAnsi="Arial" w:cs="Arial"/>
                <w:b/>
                <w:bCs/>
              </w:rPr>
            </w:pPr>
            <w:r w:rsidRPr="0017604E">
              <w:rPr>
                <w:rFonts w:ascii="Arial" w:hAnsi="Arial" w:cs="Arial"/>
                <w:b/>
                <w:bCs/>
              </w:rPr>
              <w:t>0,0</w:t>
            </w:r>
          </w:p>
        </w:tc>
      </w:tr>
      <w:tr w:rsidR="0017604E" w:rsidRPr="0017604E" w:rsidTr="006A16AD">
        <w:trPr>
          <w:trHeight w:val="273"/>
        </w:trPr>
        <w:tc>
          <w:tcPr>
            <w:tcW w:w="822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rPr>
            </w:pPr>
            <w:r w:rsidRPr="0017604E">
              <w:rPr>
                <w:rFonts w:ascii="Arial" w:hAnsi="Arial" w:cs="Arial"/>
              </w:rPr>
              <w:t>Прочие межбюджетные трансферты общего характера</w:t>
            </w:r>
          </w:p>
        </w:tc>
        <w:tc>
          <w:tcPr>
            <w:tcW w:w="657"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14</w:t>
            </w:r>
          </w:p>
        </w:tc>
        <w:tc>
          <w:tcPr>
            <w:tcW w:w="758"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rPr>
            </w:pPr>
            <w:r w:rsidRPr="0017604E">
              <w:rPr>
                <w:rFonts w:ascii="Arial" w:hAnsi="Arial" w:cs="Arial"/>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133,7</w:t>
            </w:r>
          </w:p>
        </w:tc>
        <w:tc>
          <w:tcPr>
            <w:tcW w:w="1319"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c>
          <w:tcPr>
            <w:tcW w:w="1644"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right"/>
              <w:rPr>
                <w:rFonts w:ascii="Arial" w:hAnsi="Arial" w:cs="Arial"/>
              </w:rPr>
            </w:pPr>
            <w:r w:rsidRPr="0017604E">
              <w:rPr>
                <w:rFonts w:ascii="Arial" w:hAnsi="Arial" w:cs="Arial"/>
              </w:rPr>
              <w:t>0,0</w:t>
            </w:r>
          </w:p>
        </w:tc>
      </w:tr>
    </w:tbl>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5</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p w:rsidR="0017604E" w:rsidRPr="0017604E" w:rsidRDefault="0017604E" w:rsidP="0017604E">
      <w:pPr>
        <w:ind w:left="11340"/>
        <w:rPr>
          <w:rFonts w:ascii="Arial" w:hAnsi="Arial" w:cs="Arial"/>
          <w:sz w:val="20"/>
          <w:szCs w:val="32"/>
        </w:rPr>
      </w:pPr>
    </w:p>
    <w:tbl>
      <w:tblPr>
        <w:tblW w:w="13749" w:type="dxa"/>
        <w:tblInd w:w="675" w:type="dxa"/>
        <w:tblLook w:val="04A0" w:firstRow="1" w:lastRow="0" w:firstColumn="1" w:lastColumn="0" w:noHBand="0" w:noVBand="1"/>
      </w:tblPr>
      <w:tblGrid>
        <w:gridCol w:w="4252"/>
        <w:gridCol w:w="520"/>
        <w:gridCol w:w="481"/>
        <w:gridCol w:w="1600"/>
        <w:gridCol w:w="760"/>
        <w:gridCol w:w="1009"/>
        <w:gridCol w:w="1668"/>
        <w:gridCol w:w="1640"/>
        <w:gridCol w:w="1819"/>
      </w:tblGrid>
      <w:tr w:rsidR="0017604E" w:rsidRPr="0017604E" w:rsidTr="006A16AD">
        <w:trPr>
          <w:trHeight w:val="300"/>
        </w:trPr>
        <w:tc>
          <w:tcPr>
            <w:tcW w:w="13749" w:type="dxa"/>
            <w:gridSpan w:val="9"/>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РАСПРЕДЕЛЕНИЕ БЮДЖЕТНЫХ АССИГНОВАНИЙ</w:t>
            </w:r>
          </w:p>
        </w:tc>
      </w:tr>
      <w:tr w:rsidR="0017604E" w:rsidRPr="0017604E" w:rsidTr="006A16AD">
        <w:trPr>
          <w:trHeight w:val="315"/>
        </w:trPr>
        <w:tc>
          <w:tcPr>
            <w:tcW w:w="13749" w:type="dxa"/>
            <w:gridSpan w:val="9"/>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xml:space="preserve"> ПО РАЗДЕЛАМ ПОДРАЗДЕЛАМ, ЦЕЛЕВЫМ СТАТЬЯМ</w:t>
            </w:r>
          </w:p>
        </w:tc>
      </w:tr>
      <w:tr w:rsidR="0017604E" w:rsidRPr="0017604E" w:rsidTr="006A16AD">
        <w:trPr>
          <w:trHeight w:val="315"/>
        </w:trPr>
        <w:tc>
          <w:tcPr>
            <w:tcW w:w="13749" w:type="dxa"/>
            <w:gridSpan w:val="9"/>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 xml:space="preserve">И ВИДАМ РАСХОДОВ КЛАССИФИКАЦИИ РАСХОДОВ БЮДЖЕТОВ </w:t>
            </w:r>
          </w:p>
        </w:tc>
      </w:tr>
      <w:tr w:rsidR="0017604E" w:rsidRPr="0017604E" w:rsidTr="006A16AD">
        <w:trPr>
          <w:trHeight w:val="315"/>
        </w:trPr>
        <w:tc>
          <w:tcPr>
            <w:tcW w:w="13749" w:type="dxa"/>
            <w:gridSpan w:val="9"/>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b/>
                <w:bCs/>
              </w:rPr>
            </w:pPr>
            <w:r w:rsidRPr="0017604E">
              <w:rPr>
                <w:rFonts w:ascii="Arial" w:hAnsi="Arial" w:cs="Arial"/>
                <w:b/>
                <w:bCs/>
              </w:rPr>
              <w:t>НА 2022 ГОД И ПЛАНОВЫЙ ПЕРИОД  2023 и 2024 ГОДОВ</w:t>
            </w:r>
          </w:p>
        </w:tc>
      </w:tr>
      <w:tr w:rsidR="0017604E" w:rsidRPr="0017604E" w:rsidTr="006A16AD">
        <w:trPr>
          <w:trHeight w:val="300"/>
        </w:trPr>
        <w:tc>
          <w:tcPr>
            <w:tcW w:w="4252"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b/>
                <w:bCs/>
              </w:rPr>
            </w:pPr>
          </w:p>
        </w:tc>
        <w:tc>
          <w:tcPr>
            <w:tcW w:w="520"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481"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1600"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760"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1009"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1668" w:type="dxa"/>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17604E" w:rsidRPr="0017604E" w:rsidRDefault="0017604E" w:rsidP="0017604E">
            <w:pPr>
              <w:jc w:val="center"/>
              <w:rPr>
                <w:rFonts w:ascii="Arial" w:hAnsi="Arial" w:cs="Arial"/>
                <w:sz w:val="20"/>
                <w:szCs w:val="20"/>
              </w:rPr>
            </w:pPr>
          </w:p>
        </w:tc>
        <w:tc>
          <w:tcPr>
            <w:tcW w:w="1819"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sz w:val="20"/>
                <w:szCs w:val="20"/>
              </w:rPr>
            </w:pPr>
          </w:p>
        </w:tc>
      </w:tr>
      <w:tr w:rsidR="0017604E" w:rsidRPr="0017604E" w:rsidTr="006A16AD">
        <w:trPr>
          <w:trHeight w:val="900"/>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Наименование показателей</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Рз</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Пз</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ВР</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Доп.кл</w:t>
            </w:r>
            <w:proofErr w:type="spellEnd"/>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2022     Сумма тыс.руб.</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2023 Сумма тыс.руб.</w:t>
            </w:r>
          </w:p>
        </w:tc>
        <w:tc>
          <w:tcPr>
            <w:tcW w:w="1819"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2024 Сумма тыс.руб.</w:t>
            </w:r>
          </w:p>
        </w:tc>
      </w:tr>
      <w:tr w:rsidR="0017604E" w:rsidRPr="0017604E" w:rsidTr="006A16AD">
        <w:trPr>
          <w:trHeight w:val="315"/>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ВСЕГО</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70 163,3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83 473,4</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22 144,3</w:t>
            </w:r>
          </w:p>
        </w:tc>
      </w:tr>
      <w:tr w:rsidR="0017604E" w:rsidRPr="0017604E" w:rsidTr="006A16AD">
        <w:trPr>
          <w:trHeight w:val="30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11 944,4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11 892,2</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11 892,2</w:t>
            </w:r>
          </w:p>
        </w:tc>
      </w:tr>
      <w:tr w:rsidR="0017604E" w:rsidRPr="0017604E" w:rsidTr="006A16AD">
        <w:trPr>
          <w:trHeight w:val="70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Функционирование высшего должностного лица субъекта РФ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265"/>
        </w:trPr>
        <w:tc>
          <w:tcPr>
            <w:tcW w:w="4252" w:type="dxa"/>
            <w:tcBorders>
              <w:top w:val="nil"/>
              <w:left w:val="single" w:sz="4" w:space="0" w:color="auto"/>
              <w:bottom w:val="single" w:sz="4" w:space="0" w:color="auto"/>
              <w:right w:val="single" w:sz="4" w:space="0" w:color="auto"/>
            </w:tcBorders>
            <w:shd w:val="clear" w:color="000000" w:fill="FFFFFF"/>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69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Обеспечение деятельности  высшего должностного лица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141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90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Расходы на выплаты персоналу государственных (муниципальных) органов, за исключением фонда оплаты труда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42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Фонд оплаты труда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1221,2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1221,2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1221,2</w:t>
            </w:r>
          </w:p>
        </w:tc>
      </w:tr>
      <w:tr w:rsidR="0017604E" w:rsidRPr="0017604E" w:rsidTr="006A16AD">
        <w:trPr>
          <w:trHeight w:val="989"/>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17,6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r>
      <w:tr w:rsidR="0017604E" w:rsidRPr="0017604E" w:rsidTr="006A16AD">
        <w:trPr>
          <w:trHeight w:val="111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r>
      <w:tr w:rsidR="0017604E" w:rsidRPr="0017604E" w:rsidTr="006A16AD">
        <w:trPr>
          <w:trHeight w:val="123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10 075,1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10 080,0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10 080,0</w:t>
            </w:r>
          </w:p>
        </w:tc>
      </w:tr>
      <w:tr w:rsidR="0017604E" w:rsidRPr="0017604E" w:rsidTr="006A16AD">
        <w:trPr>
          <w:trHeight w:val="271"/>
        </w:trPr>
        <w:tc>
          <w:tcPr>
            <w:tcW w:w="4252" w:type="dxa"/>
            <w:tcBorders>
              <w:top w:val="nil"/>
              <w:left w:val="single" w:sz="4" w:space="0" w:color="auto"/>
              <w:bottom w:val="single" w:sz="4" w:space="0" w:color="auto"/>
              <w:right w:val="single" w:sz="4" w:space="0" w:color="auto"/>
            </w:tcBorders>
            <w:shd w:val="clear" w:color="000000" w:fill="FFFFFF"/>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10 075,1</w:t>
            </w:r>
          </w:p>
        </w:tc>
        <w:tc>
          <w:tcPr>
            <w:tcW w:w="1640"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c>
          <w:tcPr>
            <w:tcW w:w="1819" w:type="dxa"/>
            <w:tcBorders>
              <w:top w:val="nil"/>
              <w:left w:val="nil"/>
              <w:bottom w:val="single" w:sz="4" w:space="0" w:color="auto"/>
              <w:right w:val="single" w:sz="4" w:space="0" w:color="auto"/>
            </w:tcBorders>
            <w:shd w:val="clear" w:color="000000" w:fill="FFFFFF"/>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r>
      <w:tr w:rsidR="0017604E" w:rsidRPr="0017604E" w:rsidTr="006A16AD">
        <w:trPr>
          <w:trHeight w:val="71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10 075,1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r>
      <w:tr w:rsidR="0017604E" w:rsidRPr="0017604E" w:rsidTr="006A16AD">
        <w:trPr>
          <w:trHeight w:val="68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Обеспечение деятельности администрации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10 075,1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10 080,0</w:t>
            </w:r>
          </w:p>
        </w:tc>
      </w:tr>
      <w:tr w:rsidR="0017604E" w:rsidRPr="0017604E" w:rsidTr="006A16AD">
        <w:trPr>
          <w:trHeight w:val="141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8377,6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8383,7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8383,7</w:t>
            </w:r>
          </w:p>
        </w:tc>
      </w:tr>
      <w:tr w:rsidR="0017604E" w:rsidRPr="0017604E" w:rsidTr="006A16AD">
        <w:trPr>
          <w:trHeight w:val="69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8377,6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8383,7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8383,7</w:t>
            </w:r>
          </w:p>
        </w:tc>
      </w:tr>
      <w:tr w:rsidR="0017604E" w:rsidRPr="0017604E" w:rsidTr="006A16AD">
        <w:trPr>
          <w:trHeight w:val="39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6419,8</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6419,8</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6419,8</w:t>
            </w:r>
          </w:p>
        </w:tc>
      </w:tr>
      <w:tr w:rsidR="0017604E" w:rsidRPr="0017604E" w:rsidTr="006A16AD">
        <w:trPr>
          <w:trHeight w:val="964"/>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w:t>
            </w:r>
          </w:p>
        </w:tc>
      </w:tr>
      <w:tr w:rsidR="0017604E" w:rsidRPr="0017604E" w:rsidTr="006A16AD">
        <w:trPr>
          <w:trHeight w:val="127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1938,9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1938,9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1938,9</w:t>
            </w:r>
          </w:p>
        </w:tc>
      </w:tr>
      <w:tr w:rsidR="0017604E" w:rsidRPr="0017604E" w:rsidTr="006A16AD">
        <w:trPr>
          <w:trHeight w:val="69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1367,5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1336,3</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1366,3</w:t>
            </w:r>
          </w:p>
        </w:tc>
      </w:tr>
      <w:tr w:rsidR="0017604E" w:rsidRPr="0017604E" w:rsidTr="006A16AD">
        <w:trPr>
          <w:trHeight w:val="70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1367,5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1366,3</w:t>
            </w:r>
          </w:p>
        </w:tc>
      </w:tr>
      <w:tr w:rsidR="0017604E" w:rsidRPr="0017604E" w:rsidTr="006A16AD">
        <w:trPr>
          <w:trHeight w:val="68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242</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435,0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459,9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450,0</w:t>
            </w:r>
          </w:p>
        </w:tc>
      </w:tr>
      <w:tr w:rsidR="0017604E" w:rsidRPr="0017604E" w:rsidTr="006A16AD">
        <w:trPr>
          <w:trHeight w:val="69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734,5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876,4</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916,3</w:t>
            </w:r>
          </w:p>
        </w:tc>
      </w:tr>
      <w:tr w:rsidR="0017604E" w:rsidRPr="0017604E" w:rsidTr="006A16AD">
        <w:trPr>
          <w:trHeight w:val="28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Закупка энергетических ресурсов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247</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198,0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250,0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250,0</w:t>
            </w:r>
          </w:p>
        </w:tc>
      </w:tr>
      <w:tr w:rsidR="0017604E" w:rsidRPr="0017604E" w:rsidTr="006A16AD">
        <w:trPr>
          <w:trHeight w:val="69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330,0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330,0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Исполнение судебных актов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6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5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330,0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330,0</w:t>
            </w:r>
          </w:p>
        </w:tc>
      </w:tr>
      <w:tr w:rsidR="0017604E" w:rsidRPr="0017604E" w:rsidTr="006A16AD">
        <w:trPr>
          <w:trHeight w:val="42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Уплата налога на имущество организаций и земельного налога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280,0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290,0</w:t>
            </w:r>
          </w:p>
        </w:tc>
      </w:tr>
      <w:tr w:rsidR="0017604E" w:rsidRPr="0017604E" w:rsidTr="006A16AD">
        <w:trPr>
          <w:trHeight w:val="50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Уплата прочих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852</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Уплата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15,0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42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Резервные фонды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2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276"/>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Резервные средства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27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161,7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102,2</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102,2</w:t>
            </w:r>
          </w:p>
        </w:tc>
      </w:tr>
      <w:tr w:rsidR="0017604E" w:rsidRPr="0017604E" w:rsidTr="006A16AD">
        <w:trPr>
          <w:trHeight w:val="97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Муниципальная программа "Поддержка деятельности общественных организаций Балаганского муниципального образования на 2020-2023 </w:t>
            </w:r>
            <w:proofErr w:type="spellStart"/>
            <w:r w:rsidRPr="0017604E">
              <w:rPr>
                <w:rFonts w:ascii="Arial" w:hAnsi="Arial" w:cs="Arial"/>
                <w:sz w:val="20"/>
                <w:szCs w:val="20"/>
              </w:rPr>
              <w:t>гг</w:t>
            </w:r>
            <w:proofErr w:type="spellEnd"/>
            <w:r w:rsidRPr="0017604E">
              <w:rPr>
                <w:rFonts w:ascii="Arial" w:hAnsi="Arial" w:cs="Arial"/>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141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2022-2024 </w:t>
            </w:r>
            <w:proofErr w:type="spellStart"/>
            <w:r w:rsidRPr="0017604E">
              <w:rPr>
                <w:rFonts w:ascii="Arial" w:hAnsi="Arial" w:cs="Arial"/>
                <w:sz w:val="20"/>
                <w:szCs w:val="20"/>
              </w:rPr>
              <w:t>гг</w:t>
            </w:r>
            <w:proofErr w:type="spellEnd"/>
            <w:r w:rsidRPr="0017604E">
              <w:rPr>
                <w:rFonts w:ascii="Arial" w:hAnsi="Arial" w:cs="Arial"/>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6100600066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112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Иные выплаты за исключением фонда оплаты труда муниципальным органам, лицам, привлекаемым согласно законодательства для выполнения отдельных полномочий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6100600066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109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164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7100100074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113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Подпрограмма 1 "Энергосбережение и повышение энергетической эффективности здания администрации Балаганского муниципального образования на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7110100174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68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7110100174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28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r>
      <w:tr w:rsidR="0017604E" w:rsidRPr="0017604E" w:rsidTr="006A16AD">
        <w:trPr>
          <w:trHeight w:val="209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r>
      <w:tr w:rsidR="0017604E" w:rsidRPr="0017604E" w:rsidTr="006A16AD">
        <w:trPr>
          <w:trHeight w:val="70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474"/>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 </w:t>
            </w:r>
            <w:proofErr w:type="spellStart"/>
            <w:r w:rsidRPr="0017604E">
              <w:rPr>
                <w:rFonts w:ascii="Arial" w:hAnsi="Arial" w:cs="Arial"/>
                <w:color w:val="000000"/>
                <w:sz w:val="20"/>
                <w:szCs w:val="20"/>
              </w:rPr>
              <w:t>гг</w:t>
            </w:r>
            <w:proofErr w:type="spellEnd"/>
            <w:r w:rsidRPr="0017604E">
              <w:rPr>
                <w:rFonts w:ascii="Arial" w:hAnsi="Arial" w:cs="Arial"/>
                <w:color w:val="000000"/>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1556"/>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2022-2024 </w:t>
            </w:r>
            <w:proofErr w:type="spellStart"/>
            <w:r w:rsidRPr="0017604E">
              <w:rPr>
                <w:rFonts w:ascii="Arial" w:hAnsi="Arial" w:cs="Arial"/>
                <w:color w:val="000000"/>
                <w:sz w:val="20"/>
                <w:szCs w:val="20"/>
              </w:rPr>
              <w:t>гг</w:t>
            </w:r>
            <w:proofErr w:type="spellEnd"/>
            <w:r w:rsidRPr="0017604E">
              <w:rPr>
                <w:rFonts w:ascii="Arial" w:hAnsi="Arial" w:cs="Arial"/>
                <w:color w:val="000000"/>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64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7200100075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63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7200100075</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66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7200100075</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164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204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Реализация комплекса основных мероприятий, направленных по муниципальной программе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7300100077</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7300100077</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989"/>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Национальная оборона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356,9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369,3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382,6</w:t>
            </w:r>
          </w:p>
        </w:tc>
      </w:tr>
      <w:tr w:rsidR="0017604E" w:rsidRPr="0017604E" w:rsidTr="006A16AD">
        <w:trPr>
          <w:trHeight w:val="67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Мобилизационная и вневойсковая подготовка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97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90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139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348,2</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374,1</w:t>
            </w:r>
          </w:p>
        </w:tc>
      </w:tr>
      <w:tr w:rsidR="0017604E" w:rsidRPr="0017604E" w:rsidTr="006A16AD">
        <w:trPr>
          <w:trHeight w:val="87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348,2</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374,1</w:t>
            </w:r>
          </w:p>
        </w:tc>
      </w:tr>
      <w:tr w:rsidR="0017604E" w:rsidRPr="0017604E" w:rsidTr="006A16AD">
        <w:trPr>
          <w:trHeight w:val="84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Фонд оплаты труда государственных (муниципальных) органов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267,4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277,0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287,3</w:t>
            </w:r>
          </w:p>
        </w:tc>
      </w:tr>
      <w:tr w:rsidR="0017604E" w:rsidRPr="0017604E" w:rsidTr="006A16AD">
        <w:trPr>
          <w:trHeight w:val="1191"/>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86,8</w:t>
            </w:r>
          </w:p>
        </w:tc>
      </w:tr>
      <w:tr w:rsidR="0017604E" w:rsidRPr="0017604E" w:rsidTr="006A16AD">
        <w:trPr>
          <w:trHeight w:val="84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8,5</w:t>
            </w:r>
          </w:p>
        </w:tc>
      </w:tr>
      <w:tr w:rsidR="0017604E" w:rsidRPr="0017604E" w:rsidTr="006A16AD">
        <w:trPr>
          <w:trHeight w:val="84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8,5</w:t>
            </w:r>
          </w:p>
        </w:tc>
      </w:tr>
      <w:tr w:rsidR="0017604E" w:rsidRPr="0017604E" w:rsidTr="006A16AD">
        <w:trPr>
          <w:trHeight w:val="99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242</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02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20-51180-00000-00000</w:t>
            </w: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8,5</w:t>
            </w:r>
          </w:p>
        </w:tc>
      </w:tr>
      <w:tr w:rsidR="0017604E" w:rsidRPr="0017604E" w:rsidTr="006A16AD">
        <w:trPr>
          <w:trHeight w:val="42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262,0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205,5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205,5</w:t>
            </w:r>
          </w:p>
        </w:tc>
      </w:tr>
      <w:tr w:rsidR="0017604E" w:rsidRPr="0017604E" w:rsidTr="006A16AD">
        <w:trPr>
          <w:trHeight w:val="95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262,0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205,5</w:t>
            </w:r>
          </w:p>
        </w:tc>
      </w:tr>
      <w:tr w:rsidR="0017604E" w:rsidRPr="0017604E" w:rsidTr="006A16AD">
        <w:trPr>
          <w:trHeight w:val="83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Муниципальная программа "Обеспечение пожарной безопасности на территории Балаганского муниципального образования на 2020-2023гг"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262,0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133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2020-2023 </w:t>
            </w:r>
            <w:proofErr w:type="spellStart"/>
            <w:r w:rsidRPr="0017604E">
              <w:rPr>
                <w:rFonts w:ascii="Arial" w:hAnsi="Arial" w:cs="Arial"/>
                <w:color w:val="000000"/>
                <w:sz w:val="20"/>
                <w:szCs w:val="20"/>
              </w:rPr>
              <w:t>гг</w:t>
            </w:r>
            <w:proofErr w:type="spellEnd"/>
            <w:r w:rsidRPr="0017604E">
              <w:rPr>
                <w:rFonts w:ascii="Arial" w:hAnsi="Arial" w:cs="Arial"/>
                <w:color w:val="000000"/>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262,0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64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262,0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262,0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262,0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Национальная экономика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45 933,1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64 781,7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5 024,2</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Общеэкономические вопросы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1"/>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Обеспечение отдельных областных  государственных полномочий в сфере водоснабжения и водоотведения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41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9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40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08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5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1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Дорожное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45 931,1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64 779,7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5 022,2</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Муниципальные программы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45 931,1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64 779,7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5 022,2</w:t>
            </w:r>
          </w:p>
        </w:tc>
      </w:tr>
      <w:tr w:rsidR="0017604E" w:rsidRPr="0017604E" w:rsidTr="006A16AD">
        <w:trPr>
          <w:trHeight w:val="964"/>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Муниципальная программа "Капитальный  и текущий ремонт дорог на территории Балаганского муниципального образования на 2021-2023гг."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3 021,5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1 665,4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4 022,2</w:t>
            </w:r>
          </w:p>
        </w:tc>
      </w:tr>
      <w:tr w:rsidR="0017604E" w:rsidRPr="0017604E" w:rsidTr="006A16AD">
        <w:trPr>
          <w:trHeight w:val="141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3 021,5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1 665,4</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4 022,2</w:t>
            </w:r>
          </w:p>
        </w:tc>
      </w:tr>
      <w:tr w:rsidR="0017604E" w:rsidRPr="0017604E" w:rsidTr="006A16AD">
        <w:trPr>
          <w:trHeight w:val="69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69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70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3 021,5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1 665,4</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4 022,2</w:t>
            </w:r>
          </w:p>
        </w:tc>
      </w:tr>
      <w:tr w:rsidR="0017604E" w:rsidRPr="0017604E" w:rsidTr="006A16AD">
        <w:trPr>
          <w:trHeight w:val="96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Муниципальная программа "Повышение безопасности дорожного движения на территории Балаганского муниципального образования на 2022-2024 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140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2022-2024 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69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1556"/>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41 409,6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62 114,3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Основное мероприятие: "Проведение капитального ремонта автомобильной дороги  ул. Ангарская, п. Балаганск</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41 409,6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62 114,3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11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Софинансирование расходных обязательств местным бюджетам на осуществление дорожной деятельности в отношении автомобильных дорог местного значения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40 995,5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59 629,7</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6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40 995,5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59 629,7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52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40 995,5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59 629,7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40 995,5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59 629,7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85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414,1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2 484,6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3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414,1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2 484,6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49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414,1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2 484,6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414,1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2 484,6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36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Другие вопросы в области национальной экономики. Муниципальная программа «Развитие малого и среднего предпринимательства на территории Балаганского муниципального образования на 2022-2024 годы»</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9000000000</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r>
      <w:tr w:rsidR="0017604E" w:rsidRPr="0017604E" w:rsidTr="006A16AD">
        <w:trPr>
          <w:trHeight w:val="45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9000100095</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9 844,9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4 483,7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2 838,6</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Жилищное хозяйство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137,7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200,0</w:t>
            </w:r>
          </w:p>
        </w:tc>
      </w:tr>
      <w:tr w:rsidR="0017604E" w:rsidRPr="0017604E" w:rsidTr="006A16AD">
        <w:trPr>
          <w:trHeight w:val="28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42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Мероприятия в области жилищного хозяйства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65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Осуществление мероприятий в области жилищного хозяйства органами местного самоуправления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80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70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82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1 811,4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3 124,1</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1 887,2</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53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Мероприятия в области коммунального хозяйства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142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69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563"/>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11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Муниципальная программа "Комплексное развитие систем коммунальной инфраструктуры Балаганского муниципального образования  на 2022-2024 гг.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167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2022-2024гг."</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27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53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71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13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7 533,5</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1 221,9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751,4</w:t>
            </w:r>
          </w:p>
        </w:tc>
      </w:tr>
      <w:tr w:rsidR="0017604E" w:rsidRPr="0017604E" w:rsidTr="006A16AD">
        <w:trPr>
          <w:trHeight w:val="18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Муниципальные  программы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4 203,6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w:t>
            </w:r>
          </w:p>
        </w:tc>
      </w:tr>
      <w:tr w:rsidR="0017604E" w:rsidRPr="0017604E" w:rsidTr="006A16AD">
        <w:trPr>
          <w:trHeight w:val="119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164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2022-2024гг."</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7100100074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11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79"/>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8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8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141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Муниципальная программа "Благоустройство" на 2021-2023 </w:t>
            </w:r>
            <w:proofErr w:type="spellStart"/>
            <w:r w:rsidRPr="0017604E">
              <w:rPr>
                <w:rFonts w:ascii="Arial" w:hAnsi="Arial" w:cs="Arial"/>
                <w:color w:val="000000"/>
                <w:sz w:val="20"/>
                <w:szCs w:val="20"/>
              </w:rPr>
              <w:t>гг,Муниципальная</w:t>
            </w:r>
            <w:proofErr w:type="spellEnd"/>
            <w:r w:rsidRPr="0017604E">
              <w:rPr>
                <w:rFonts w:ascii="Arial" w:hAnsi="Arial" w:cs="Arial"/>
                <w:color w:val="000000"/>
                <w:sz w:val="20"/>
                <w:szCs w:val="20"/>
              </w:rPr>
              <w:t xml:space="preserve"> программа "Формирование современной комфортной городской среды на территории Балаганского МО на 2018-2023 гг."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3603,6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98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Муниципальная программа "Благоустройство территории Балаганского муниципального образования  на 2021-2023 гг."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139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2021-2023 гг."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8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11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2 103,6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38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2 082,0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8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 (ОБ)</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2 082,0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 (ОБ)</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2 082,0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 (ОБ)</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2 082,0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12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(МБ)</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21,6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7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Реализация программ формирования современной городской среды местным бюджетам (местный бюджет)</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21,6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8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 (местный бюджет)</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21,0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3 329,9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821,9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731,4</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Мероприятия в области благоустройства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3 329,9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821,9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731,4</w:t>
            </w:r>
          </w:p>
        </w:tc>
      </w:tr>
      <w:tr w:rsidR="0017604E" w:rsidRPr="0017604E" w:rsidTr="006A16AD">
        <w:trPr>
          <w:trHeight w:val="53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Мероприятия в области уличного освещения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62"/>
        </w:trPr>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энергетических ресурсов</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70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69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69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Реализация мероприятий перечня проектов народных инициатив, областной бюджет</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1 496,2</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r>
      <w:tr w:rsidR="0017604E" w:rsidRPr="0017604E" w:rsidTr="006A16AD">
        <w:trPr>
          <w:trHeight w:val="55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1 496,2</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r>
      <w:tr w:rsidR="0017604E" w:rsidRPr="0017604E" w:rsidTr="006A16AD">
        <w:trPr>
          <w:trHeight w:val="70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государственных (муниципальных) нужд Областной бюджет)</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1 481,2</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721,9</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721,9</w:t>
            </w:r>
          </w:p>
        </w:tc>
      </w:tr>
      <w:tr w:rsidR="0017604E" w:rsidRPr="0017604E" w:rsidTr="006A16AD">
        <w:trPr>
          <w:trHeight w:val="68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государственных (муниципальных) нужд (Местный бюджет)</w:t>
            </w:r>
          </w:p>
        </w:tc>
        <w:tc>
          <w:tcPr>
            <w:tcW w:w="52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81"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8,0</w:t>
            </w:r>
          </w:p>
        </w:tc>
      </w:tr>
      <w:tr w:rsidR="0017604E" w:rsidRPr="0017604E" w:rsidTr="006A16AD">
        <w:trPr>
          <w:trHeight w:val="14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07</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15,0</w:t>
            </w:r>
          </w:p>
        </w:tc>
      </w:tr>
      <w:tr w:rsidR="0017604E" w:rsidRPr="0017604E" w:rsidTr="006A16AD">
        <w:trPr>
          <w:trHeight w:val="75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Профессиональная подготовка, переподготовка и повышение квалификации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68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Культура, кинематография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1 278,0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Культура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r>
      <w:tr w:rsidR="0017604E" w:rsidRPr="0017604E" w:rsidTr="006A16AD">
        <w:trPr>
          <w:trHeight w:val="24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Культурный досуг населения (поселений)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1 078,0</w:t>
            </w:r>
          </w:p>
        </w:tc>
      </w:tr>
      <w:tr w:rsidR="0017604E" w:rsidRPr="0017604E" w:rsidTr="006A16AD">
        <w:trPr>
          <w:trHeight w:val="140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978,0</w:t>
            </w:r>
          </w:p>
        </w:tc>
      </w:tr>
      <w:tr w:rsidR="0017604E" w:rsidRPr="0017604E" w:rsidTr="006A16AD">
        <w:trPr>
          <w:trHeight w:val="42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Расходы на выплаты персоналу казенных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r>
      <w:tr w:rsidR="0017604E" w:rsidRPr="0017604E" w:rsidTr="006A16AD">
        <w:trPr>
          <w:trHeight w:val="24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Фонд оплаты труда казенных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111</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r>
      <w:tr w:rsidR="0017604E" w:rsidRPr="0017604E" w:rsidTr="006A16AD">
        <w:trPr>
          <w:trHeight w:val="70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112</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trHeight w:val="965"/>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119</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226,4</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226,4</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226,4</w:t>
            </w:r>
          </w:p>
        </w:tc>
      </w:tr>
      <w:tr w:rsidR="0017604E" w:rsidRPr="0017604E" w:rsidTr="006A16AD">
        <w:trPr>
          <w:trHeight w:val="696"/>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11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17604E">
              <w:rPr>
                <w:rFonts w:ascii="Arial" w:hAnsi="Arial" w:cs="Arial"/>
                <w:sz w:val="20"/>
                <w:szCs w:val="20"/>
              </w:rPr>
              <w:t>гг</w:t>
            </w:r>
            <w:proofErr w:type="spellEnd"/>
            <w:r w:rsidRPr="0017604E">
              <w:rPr>
                <w:rFonts w:ascii="Arial" w:hAnsi="Arial" w:cs="Arial"/>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153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2022-2024 </w:t>
            </w:r>
            <w:proofErr w:type="spellStart"/>
            <w:r w:rsidRPr="0017604E">
              <w:rPr>
                <w:rFonts w:ascii="Arial" w:hAnsi="Arial" w:cs="Arial"/>
                <w:sz w:val="20"/>
                <w:szCs w:val="20"/>
              </w:rPr>
              <w:t>гг</w:t>
            </w:r>
            <w:proofErr w:type="spellEnd"/>
            <w:r w:rsidRPr="0017604E">
              <w:rPr>
                <w:rFonts w:ascii="Arial" w:hAnsi="Arial" w:cs="Arial"/>
                <w:sz w:val="20"/>
                <w:szCs w:val="20"/>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75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68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70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Уплата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853</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318,2</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50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Доплаты к пенсиям, дополнительное 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69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Выплаты пенсии за выслугу лет гражданам, замещавшим должности муниципальной службы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51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Социальные выплаты гражданам, кроме публичных нормативных социальных выплат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705"/>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Социальные выплаты гражданам и иные социальные выплаты, кроме публичных нормативных социальных выплат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312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22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Социальное обеспечение населения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2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92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Предоставление мер социальной поддержки отдельным категориям граждан в рамках полномочий Балаганского МО</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40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r>
      <w:tr w:rsidR="0017604E" w:rsidRPr="0017604E" w:rsidTr="006A16AD">
        <w:trPr>
          <w:trHeight w:val="28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Физическая культура </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91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Муниципальная программа "Развитие физической культуры и спорта в Балаганском муниципальном образовании в 2021-2023 </w:t>
            </w:r>
            <w:proofErr w:type="spellStart"/>
            <w:r w:rsidRPr="0017604E">
              <w:rPr>
                <w:rFonts w:ascii="Arial" w:hAnsi="Arial" w:cs="Arial"/>
                <w:color w:val="000000"/>
                <w:sz w:val="20"/>
                <w:szCs w:val="20"/>
              </w:rPr>
              <w:t>гг</w:t>
            </w:r>
            <w:proofErr w:type="spellEnd"/>
            <w:r w:rsidRPr="0017604E">
              <w:rPr>
                <w:rFonts w:ascii="Arial" w:hAnsi="Arial" w:cs="Arial"/>
                <w:color w:val="000000"/>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139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2021-2023 </w:t>
            </w:r>
            <w:proofErr w:type="spellStart"/>
            <w:r w:rsidRPr="0017604E">
              <w:rPr>
                <w:rFonts w:ascii="Arial" w:hAnsi="Arial" w:cs="Arial"/>
                <w:color w:val="000000"/>
                <w:sz w:val="20"/>
                <w:szCs w:val="20"/>
              </w:rPr>
              <w:t>гг</w:t>
            </w:r>
            <w:proofErr w:type="spellEnd"/>
            <w:r w:rsidRPr="0017604E">
              <w:rPr>
                <w:rFonts w:ascii="Arial" w:hAnsi="Arial" w:cs="Arial"/>
                <w:color w:val="000000"/>
                <w:sz w:val="20"/>
                <w:szCs w:val="20"/>
              </w:rPr>
              <w:t>"</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702"/>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840"/>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73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737"/>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Поощрительные выплаты спортсменам-победителям и призерам</w:t>
            </w:r>
            <w:r w:rsidRPr="0017604E">
              <w:rPr>
                <w:rFonts w:ascii="Arial" w:hAnsi="Arial" w:cs="Arial"/>
                <w:color w:val="000000"/>
                <w:sz w:val="20"/>
                <w:szCs w:val="20"/>
              </w:rPr>
              <w:br w:type="page"/>
              <w:t>спортивных соревнований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r>
      <w:tr w:rsidR="0017604E" w:rsidRPr="0017604E" w:rsidTr="006A16AD">
        <w:trPr>
          <w:trHeight w:val="422"/>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Обслуживание государственного (муниципального)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1,307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42,3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90,0</w:t>
            </w:r>
          </w:p>
        </w:tc>
      </w:tr>
      <w:tr w:rsidR="0017604E" w:rsidRPr="0017604E" w:rsidTr="006A16AD">
        <w:trPr>
          <w:trHeight w:val="564"/>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lastRenderedPageBreak/>
              <w:t>Обслуживание государственного (муниципального) внутреннего долга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27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Непрограммные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68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699"/>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Мероприятия по обслуживанию муниципального долга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9111200000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56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Процентные платежи по муниципальному долгу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547"/>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Обслуживание государственного (муниципального) долга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27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Обслуживание муниципального долга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71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133,693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r>
      <w:tr w:rsidR="0017604E" w:rsidRPr="0017604E" w:rsidTr="006A16AD">
        <w:trPr>
          <w:trHeight w:val="541"/>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133,693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78"/>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9190052106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133,693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403"/>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9190052106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133,693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74"/>
        </w:trPr>
        <w:tc>
          <w:tcPr>
            <w:tcW w:w="425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81"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9190052106</w:t>
            </w:r>
          </w:p>
        </w:tc>
        <w:tc>
          <w:tcPr>
            <w:tcW w:w="76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540</w:t>
            </w:r>
          </w:p>
        </w:tc>
        <w:tc>
          <w:tcPr>
            <w:tcW w:w="100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p>
        </w:tc>
        <w:tc>
          <w:tcPr>
            <w:tcW w:w="1668"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133,693</w:t>
            </w:r>
          </w:p>
        </w:tc>
        <w:tc>
          <w:tcPr>
            <w:tcW w:w="16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19"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bl>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6</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p w:rsidR="0017604E" w:rsidRPr="0017604E" w:rsidRDefault="0017604E" w:rsidP="0017604E">
      <w:pPr>
        <w:ind w:left="11340"/>
        <w:rPr>
          <w:rFonts w:ascii="Arial" w:hAnsi="Arial" w:cs="Arial"/>
          <w:sz w:val="20"/>
          <w:szCs w:val="32"/>
        </w:rPr>
      </w:pPr>
    </w:p>
    <w:p w:rsidR="0017604E" w:rsidRPr="0017604E" w:rsidRDefault="0017604E" w:rsidP="0017604E">
      <w:pPr>
        <w:jc w:val="center"/>
        <w:rPr>
          <w:rFonts w:ascii="Arial" w:hAnsi="Arial" w:cs="Arial"/>
          <w:b/>
          <w:szCs w:val="32"/>
        </w:rPr>
      </w:pPr>
      <w:r w:rsidRPr="0017604E">
        <w:rPr>
          <w:rFonts w:ascii="Arial" w:hAnsi="Arial" w:cs="Arial"/>
          <w:b/>
          <w:szCs w:val="32"/>
        </w:rPr>
        <w:t>РАСПРЕДЕЛЕНИЕ БЮДЖЕТНЫХ АССИГНОВАНИЙ</w:t>
      </w:r>
    </w:p>
    <w:p w:rsidR="0017604E" w:rsidRPr="0017604E" w:rsidRDefault="0017604E" w:rsidP="0017604E">
      <w:pPr>
        <w:jc w:val="center"/>
        <w:rPr>
          <w:rFonts w:ascii="Arial" w:hAnsi="Arial" w:cs="Arial"/>
          <w:b/>
          <w:szCs w:val="32"/>
        </w:rPr>
      </w:pPr>
      <w:r w:rsidRPr="0017604E">
        <w:rPr>
          <w:rFonts w:ascii="Arial" w:hAnsi="Arial" w:cs="Arial"/>
          <w:b/>
          <w:szCs w:val="32"/>
        </w:rPr>
        <w:t>ПО РАЗДЕЛАМ ПОДРАЗДЕЛАМ, ЦЕЛЕВЫМ СТАЬЯМ</w:t>
      </w:r>
    </w:p>
    <w:p w:rsidR="0017604E" w:rsidRPr="0017604E" w:rsidRDefault="0017604E" w:rsidP="0017604E">
      <w:pPr>
        <w:jc w:val="center"/>
        <w:rPr>
          <w:rFonts w:ascii="Arial" w:hAnsi="Arial" w:cs="Arial"/>
          <w:b/>
          <w:szCs w:val="32"/>
        </w:rPr>
      </w:pPr>
      <w:r w:rsidRPr="0017604E">
        <w:rPr>
          <w:rFonts w:ascii="Arial" w:hAnsi="Arial" w:cs="Arial"/>
          <w:b/>
          <w:szCs w:val="32"/>
        </w:rPr>
        <w:t>И ВИДАМ РАСХОДОВ КЛАССИФИКАЦИИ РАСХОДОВ БЮДЖЕТОВ</w:t>
      </w:r>
    </w:p>
    <w:p w:rsidR="0017604E" w:rsidRPr="0017604E" w:rsidRDefault="0017604E" w:rsidP="0017604E">
      <w:pPr>
        <w:jc w:val="center"/>
        <w:rPr>
          <w:rFonts w:ascii="Arial" w:hAnsi="Arial" w:cs="Arial"/>
          <w:b/>
          <w:szCs w:val="32"/>
        </w:rPr>
      </w:pPr>
      <w:r w:rsidRPr="0017604E">
        <w:rPr>
          <w:rFonts w:ascii="Arial" w:hAnsi="Arial" w:cs="Arial"/>
          <w:b/>
          <w:szCs w:val="32"/>
        </w:rPr>
        <w:t>В ВЕДОМСТВЕННОЙ СТРУКТУРЕ РАСХОДОВ БЮДЖЕТА НА 2022 ГОД</w:t>
      </w:r>
    </w:p>
    <w:p w:rsidR="0017604E" w:rsidRPr="0017604E" w:rsidRDefault="0017604E" w:rsidP="0017604E">
      <w:pPr>
        <w:jc w:val="center"/>
        <w:rPr>
          <w:rFonts w:ascii="Arial" w:hAnsi="Arial" w:cs="Arial"/>
          <w:b/>
          <w:szCs w:val="32"/>
        </w:rPr>
      </w:pPr>
      <w:r w:rsidRPr="0017604E">
        <w:rPr>
          <w:rFonts w:ascii="Arial" w:hAnsi="Arial" w:cs="Arial"/>
          <w:b/>
          <w:szCs w:val="32"/>
        </w:rPr>
        <w:t>И ПЛАНОВЫЙ ПЕРИОД 2023 И 2024 ГОДОВ</w:t>
      </w:r>
    </w:p>
    <w:p w:rsidR="0017604E" w:rsidRPr="0017604E" w:rsidRDefault="0017604E" w:rsidP="0017604E">
      <w:pPr>
        <w:rPr>
          <w:rFonts w:ascii="Arial" w:hAnsi="Arial" w:cs="Arial"/>
          <w:sz w:val="20"/>
          <w:szCs w:val="32"/>
        </w:rPr>
      </w:pPr>
    </w:p>
    <w:tbl>
      <w:tblPr>
        <w:tblW w:w="140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730"/>
        <w:gridCol w:w="472"/>
        <w:gridCol w:w="472"/>
        <w:gridCol w:w="1620"/>
        <w:gridCol w:w="599"/>
        <w:gridCol w:w="1405"/>
        <w:gridCol w:w="1237"/>
        <w:gridCol w:w="1432"/>
        <w:gridCol w:w="1543"/>
      </w:tblGrid>
      <w:tr w:rsidR="0017604E" w:rsidRPr="0017604E" w:rsidTr="006A16AD">
        <w:trPr>
          <w:trHeight w:val="900"/>
        </w:trPr>
        <w:tc>
          <w:tcPr>
            <w:tcW w:w="4456"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Наименование показателей</w:t>
            </w:r>
          </w:p>
        </w:tc>
        <w:tc>
          <w:tcPr>
            <w:tcW w:w="731"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ГРБС</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Рз</w:t>
            </w:r>
            <w:proofErr w:type="spellEnd"/>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Пз</w:t>
            </w:r>
            <w:proofErr w:type="spellEnd"/>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ЦСР</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ВР</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roofErr w:type="spellStart"/>
            <w:r w:rsidRPr="0017604E">
              <w:rPr>
                <w:rFonts w:ascii="Arial" w:hAnsi="Arial" w:cs="Arial"/>
                <w:sz w:val="20"/>
                <w:szCs w:val="20"/>
              </w:rPr>
              <w:t>Доп.кл</w:t>
            </w:r>
            <w:proofErr w:type="spellEnd"/>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2021     Сумма тыс.руб.</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2022    Сумма тыс.руб.</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2023     Сумма тыс.руб.</w:t>
            </w:r>
          </w:p>
        </w:tc>
      </w:tr>
      <w:tr w:rsidR="0017604E" w:rsidRPr="0017604E" w:rsidTr="006A16AD">
        <w:trPr>
          <w:trHeight w:val="315"/>
        </w:trPr>
        <w:tc>
          <w:tcPr>
            <w:tcW w:w="4456" w:type="dxa"/>
            <w:shd w:val="clear" w:color="auto" w:fill="auto"/>
            <w:noWrap/>
            <w:vAlign w:val="bottom"/>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ВСЕГО</w:t>
            </w:r>
          </w:p>
        </w:tc>
        <w:tc>
          <w:tcPr>
            <w:tcW w:w="731"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70 163,3</w:t>
            </w:r>
          </w:p>
        </w:tc>
        <w:tc>
          <w:tcPr>
            <w:tcW w:w="1440"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83 473,4</w:t>
            </w:r>
          </w:p>
        </w:tc>
        <w:tc>
          <w:tcPr>
            <w:tcW w:w="1552"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22 144,3</w:t>
            </w:r>
          </w:p>
        </w:tc>
      </w:tr>
      <w:tr w:rsidR="0017604E" w:rsidRPr="0017604E" w:rsidTr="006A16AD">
        <w:trPr>
          <w:trHeight w:val="283"/>
        </w:trPr>
        <w:tc>
          <w:tcPr>
            <w:tcW w:w="4456" w:type="dxa"/>
            <w:shd w:val="clear" w:color="auto" w:fill="auto"/>
            <w:noWrap/>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Администрация Балаганского МО</w:t>
            </w:r>
          </w:p>
        </w:tc>
        <w:tc>
          <w:tcPr>
            <w:tcW w:w="731"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19 218,0</w:t>
            </w:r>
          </w:p>
        </w:tc>
        <w:tc>
          <w:tcPr>
            <w:tcW w:w="1440"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12 893,3</w:t>
            </w:r>
          </w:p>
        </w:tc>
        <w:tc>
          <w:tcPr>
            <w:tcW w:w="1552"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12 948,6</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Общегосударственные вопросы</w:t>
            </w:r>
          </w:p>
        </w:tc>
        <w:tc>
          <w:tcPr>
            <w:tcW w:w="731"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10 651,6</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10 599,4</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10 599,4</w:t>
            </w:r>
          </w:p>
        </w:tc>
      </w:tr>
      <w:tr w:rsidR="0017604E" w:rsidRPr="0017604E" w:rsidTr="006A16AD">
        <w:trPr>
          <w:trHeight w:val="656"/>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Функционирование высшего должностного лица субъекта РФ и  муниципального образования</w:t>
            </w:r>
          </w:p>
        </w:tc>
        <w:tc>
          <w:tcPr>
            <w:tcW w:w="731"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1 607,6</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1 610,0</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1 610,0</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55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64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Руководство и управление в сфере установленных функций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68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Обеспечение деятельности высшего должностного лица муниципального образования</w:t>
            </w:r>
          </w:p>
        </w:tc>
        <w:tc>
          <w:tcPr>
            <w:tcW w:w="731"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141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Расходы на выплаты персоналу государственных(муниципальных)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1 607,6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1 610,0</w:t>
            </w:r>
          </w:p>
        </w:tc>
      </w:tr>
      <w:tr w:rsidR="0017604E" w:rsidRPr="0017604E" w:rsidTr="006A16AD">
        <w:trPr>
          <w:trHeight w:val="56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 xml:space="preserve">Фонд оплаты труда государственных (муниципальных) органов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1 221,2</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1 221,2</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1 221,2</w:t>
            </w:r>
          </w:p>
        </w:tc>
      </w:tr>
      <w:tr w:rsidR="0017604E" w:rsidRPr="0017604E" w:rsidTr="006A16AD">
        <w:trPr>
          <w:trHeight w:val="76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выплаты персоналу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17,6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r>
      <w:tr w:rsidR="0017604E" w:rsidRPr="0017604E" w:rsidTr="006A16AD">
        <w:trPr>
          <w:trHeight w:val="119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9110200203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368,8</w:t>
            </w:r>
          </w:p>
        </w:tc>
      </w:tr>
      <w:tr w:rsidR="0017604E" w:rsidRPr="0017604E" w:rsidTr="006A16AD">
        <w:trPr>
          <w:trHeight w:val="112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8 782,3</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8 787,2</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8 787,2</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8 782,3</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8 786,7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8 787,2</w:t>
            </w:r>
          </w:p>
        </w:tc>
      </w:tr>
      <w:tr w:rsidR="0017604E" w:rsidRPr="0017604E" w:rsidTr="006A16AD">
        <w:trPr>
          <w:trHeight w:val="1229"/>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8 782,3</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8 786,7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8 787,2</w:t>
            </w:r>
          </w:p>
        </w:tc>
      </w:tr>
      <w:tr w:rsidR="0017604E" w:rsidRPr="0017604E" w:rsidTr="006A16AD">
        <w:trPr>
          <w:trHeight w:val="69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Обеспечение деятельности администрации муниципального образования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8 782,3</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8 786,7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8 786,7</w:t>
            </w:r>
          </w:p>
        </w:tc>
      </w:tr>
      <w:tr w:rsidR="0017604E" w:rsidRPr="0017604E" w:rsidTr="006A16AD">
        <w:trPr>
          <w:trHeight w:val="14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7 087,8</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7 093,4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7 093,4</w:t>
            </w:r>
          </w:p>
        </w:tc>
      </w:tr>
      <w:tr w:rsidR="0017604E" w:rsidRPr="0017604E" w:rsidTr="006A16AD">
        <w:trPr>
          <w:trHeight w:val="696"/>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Расходы на выплаты персоналу государственных(муниципальных)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7 087,8</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7 093,4</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7 093,4</w:t>
            </w: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Фонд оплаты труда государственных (муниципальных) органов </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5 430,0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5 430,0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5 430,0</w:t>
            </w:r>
          </w:p>
        </w:tc>
      </w:tr>
      <w:tr w:rsidR="0017604E" w:rsidRPr="0017604E" w:rsidTr="006A16AD">
        <w:trPr>
          <w:trHeight w:val="989"/>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Иные выплаты персоналу государственных (муниципальных)</w:t>
            </w:r>
            <w:r w:rsidRPr="0017604E">
              <w:rPr>
                <w:rFonts w:ascii="Arial" w:hAnsi="Arial" w:cs="Arial"/>
                <w:b/>
                <w:bCs/>
                <w:sz w:val="20"/>
                <w:szCs w:val="20"/>
              </w:rPr>
              <w:br/>
              <w:t>органов, за исключением фонда оплаты труда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17,9</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r>
      <w:tr w:rsidR="0017604E" w:rsidRPr="0017604E" w:rsidTr="006A16AD">
        <w:trPr>
          <w:trHeight w:val="111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1 639,9</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1 639,4</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1 639,4</w:t>
            </w:r>
          </w:p>
        </w:tc>
      </w:tr>
      <w:tr w:rsidR="0017604E" w:rsidRPr="0017604E" w:rsidTr="006A16AD">
        <w:trPr>
          <w:trHeight w:val="66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1 365,5</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1 334,3</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1 364,3</w:t>
            </w:r>
          </w:p>
        </w:tc>
      </w:tr>
      <w:tr w:rsidR="0017604E" w:rsidRPr="0017604E" w:rsidTr="006A16AD">
        <w:trPr>
          <w:trHeight w:val="67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1 365,5</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1 334,3</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1 364,3</w:t>
            </w:r>
          </w:p>
        </w:tc>
      </w:tr>
      <w:tr w:rsidR="0017604E" w:rsidRPr="0017604E" w:rsidTr="006A16AD">
        <w:trPr>
          <w:trHeight w:val="68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услуг в сфере информационно-коммуникационных технологий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242</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435,0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459,9</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450,0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732,5</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874,4</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914,3</w:t>
            </w:r>
          </w:p>
        </w:tc>
      </w:tr>
      <w:tr w:rsidR="0017604E" w:rsidRPr="0017604E" w:rsidTr="006A16AD">
        <w:trPr>
          <w:trHeight w:val="22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Закупка энергетических ресурсов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247</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198,0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250,0</w:t>
            </w:r>
          </w:p>
        </w:tc>
      </w:tr>
      <w:tr w:rsidR="0017604E" w:rsidRPr="0017604E" w:rsidTr="006A16AD">
        <w:trPr>
          <w:trHeight w:val="69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Капитальные вложения в объекты государственной (муниципальной) собственности</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0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услуг  в целях капитального ремонта государственного  (муниципального)имущества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бюджетные ассигнования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329,0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359,0</w:t>
            </w:r>
          </w:p>
        </w:tc>
        <w:tc>
          <w:tcPr>
            <w:tcW w:w="155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329,0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Исполнение судебных актов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Исполнение судебных актов Российской Федерации и мировых соглашений по возмещению причиненного вреда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831</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Уплата налогов и сборов и иных платежей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329,0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359,0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329,0</w:t>
            </w:r>
          </w:p>
        </w:tc>
      </w:tr>
      <w:tr w:rsidR="0017604E" w:rsidRPr="0017604E" w:rsidTr="006A16AD">
        <w:trPr>
          <w:trHeight w:val="45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Уплата налога на имущество организаций и земельного налога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280,0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Уплата прочих налогов и сборов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55,0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25,0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Уплата иных платежей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853</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14,0</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Резервные фонды</w:t>
            </w:r>
          </w:p>
        </w:tc>
        <w:tc>
          <w:tcPr>
            <w:tcW w:w="731" w:type="dxa"/>
            <w:shd w:val="clear" w:color="000000" w:fill="FFFFFF"/>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w:t>
            </w:r>
          </w:p>
        </w:tc>
        <w:tc>
          <w:tcPr>
            <w:tcW w:w="1630"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100,0</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40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Резервные фонды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бюджетные ассигнования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Резервные средства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9110700000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20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Другие общегосударственные вопросы</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13</w:t>
            </w:r>
          </w:p>
        </w:tc>
        <w:tc>
          <w:tcPr>
            <w:tcW w:w="1630"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161,7</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102,2</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102,2</w:t>
            </w:r>
          </w:p>
        </w:tc>
      </w:tr>
      <w:tr w:rsidR="0017604E" w:rsidRPr="0017604E" w:rsidTr="006A16AD">
        <w:trPr>
          <w:trHeight w:val="94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Муниципальная программа "Поддержка деятельности общественных организаций Балаганского муниципального образования на 2021-2023 г"</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11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6100000066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124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6100600066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111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6100600066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123</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141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"Энергосбережение и повышение энергетической эффективности администрации Балаганского муниципального образования на 2021-2023гг"</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183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Реализация комплекса основных мероприятий, направленных по муниципальной программе "Энергосбережение и повышение энергетической эффективности администрации Балаганского муниципального образования на 2021-2023гг"</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7100100074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0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7100100074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trHeight w:val="2106"/>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trHeight w:val="69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trHeight w:val="70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9110473150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r>
      <w:tr w:rsidR="0017604E" w:rsidRPr="0017604E" w:rsidTr="006A16AD">
        <w:trPr>
          <w:trHeight w:val="1414"/>
        </w:trPr>
        <w:tc>
          <w:tcPr>
            <w:tcW w:w="4456" w:type="dxa"/>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2021-2023годы"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7300100077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7300100077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r>
      <w:tr w:rsidR="0017604E" w:rsidRPr="0017604E" w:rsidTr="006A16AD">
        <w:trPr>
          <w:trHeight w:val="111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2021-2022 годы"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7200000000</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1652"/>
        </w:trPr>
        <w:tc>
          <w:tcPr>
            <w:tcW w:w="4456" w:type="dxa"/>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МП "Профилактика преступлений и правонарушений, в том числе среди несовершеннолетних в Балаганском муниципальном образовании на 2021-2023 годы" 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7200100075</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0,5</w:t>
            </w:r>
          </w:p>
        </w:tc>
      </w:tr>
      <w:tr w:rsidR="0017604E" w:rsidRPr="0017604E" w:rsidTr="006A16AD">
        <w:trPr>
          <w:trHeight w:val="698"/>
        </w:trPr>
        <w:tc>
          <w:tcPr>
            <w:tcW w:w="4456" w:type="dxa"/>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315"/>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Национальная оборона</w:t>
            </w:r>
          </w:p>
        </w:tc>
        <w:tc>
          <w:tcPr>
            <w:tcW w:w="731"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356,9</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369,3</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382,6</w:t>
            </w:r>
          </w:p>
        </w:tc>
      </w:tr>
      <w:tr w:rsidR="0017604E" w:rsidRPr="0017604E" w:rsidTr="006A16AD">
        <w:trPr>
          <w:trHeight w:val="52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Мобилизационная и вневойсковая подготовка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356,9</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369,3</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382,6</w:t>
            </w:r>
          </w:p>
        </w:tc>
      </w:tr>
      <w:tr w:rsidR="0017604E" w:rsidRPr="0017604E" w:rsidTr="006A16AD">
        <w:trPr>
          <w:trHeight w:val="30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658"/>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Осуществление первичного воинского учета на территориях, где отсутствуют военные комиссариаты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136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356,9</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369,3</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382,6</w:t>
            </w:r>
          </w:p>
        </w:tc>
      </w:tr>
      <w:tr w:rsidR="0017604E" w:rsidRPr="0017604E" w:rsidTr="006A16AD">
        <w:trPr>
          <w:trHeight w:val="53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Расходы на выплаты персоналу казенных учреждений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348,2</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360,6</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374,1</w:t>
            </w: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Фонд оплаты труда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267,4</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277,0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287,3</w:t>
            </w:r>
          </w:p>
        </w:tc>
      </w:tr>
      <w:tr w:rsidR="0017604E" w:rsidRPr="0017604E" w:rsidTr="006A16AD">
        <w:trPr>
          <w:trHeight w:val="113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80,8</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83,6</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86,8</w:t>
            </w:r>
          </w:p>
        </w:tc>
      </w:tr>
      <w:tr w:rsidR="0017604E" w:rsidRPr="0017604E" w:rsidTr="006A16AD">
        <w:trPr>
          <w:trHeight w:val="67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w:t>
            </w:r>
          </w:p>
        </w:tc>
      </w:tr>
      <w:tr w:rsidR="0017604E" w:rsidRPr="0017604E" w:rsidTr="006A16AD">
        <w:trPr>
          <w:trHeight w:val="54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8,5</w:t>
            </w:r>
          </w:p>
        </w:tc>
      </w:tr>
      <w:tr w:rsidR="0017604E" w:rsidRPr="0017604E" w:rsidTr="006A16AD">
        <w:trPr>
          <w:trHeight w:val="69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в сфере информационно-коммуникационных технологий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242</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9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9110451180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20-51180-00000-00000</w:t>
            </w: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8,7</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w:t>
            </w:r>
          </w:p>
        </w:tc>
      </w:tr>
      <w:tr w:rsidR="0017604E" w:rsidRPr="0017604E" w:rsidTr="006A16AD">
        <w:trPr>
          <w:trHeight w:val="41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Национальная безопасность и правоохранительная деятельность</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r>
      <w:tr w:rsidR="0017604E" w:rsidRPr="0017604E" w:rsidTr="006A16AD">
        <w:trPr>
          <w:trHeight w:val="94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Муниципальные программы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95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"Обеспечение пожарной безопасности на территории Балаганского муниципального образования на 2021-2023 год"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1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Национальная экономика</w:t>
            </w:r>
          </w:p>
        </w:tc>
        <w:tc>
          <w:tcPr>
            <w:tcW w:w="731"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w:t>
            </w:r>
          </w:p>
        </w:tc>
      </w:tr>
      <w:tr w:rsidR="0017604E" w:rsidRPr="0017604E" w:rsidTr="006A16AD">
        <w:trPr>
          <w:trHeight w:val="28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Общеэкономические вопросы</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440"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552"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r>
      <w:tr w:rsidR="0017604E" w:rsidRPr="0017604E" w:rsidTr="006A16AD">
        <w:trPr>
          <w:trHeight w:val="28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9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Обеспечение отдельных областных государственных полномочий в сфере водоснабжения и водоотведения  </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41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5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Расходы на выплаты персоналу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78"/>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Фонд оплаты труда государственных (муниципальных) органов и взносы по обязательному социальному страхованию</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13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78"/>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9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9110473110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Другие вопросы в области национальной экономики</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12</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9000000000</w:t>
            </w: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w:t>
            </w:r>
          </w:p>
        </w:tc>
      </w:tr>
      <w:tr w:rsidR="0017604E" w:rsidRPr="0017604E" w:rsidTr="006A16AD">
        <w:trPr>
          <w:trHeight w:val="127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9000100095</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trHeight w:val="28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Жилищно-коммунальное хозяйство</w:t>
            </w:r>
          </w:p>
        </w:tc>
        <w:tc>
          <w:tcPr>
            <w:tcW w:w="731"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7 733,5</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1 559,6</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1 541,4</w:t>
            </w:r>
          </w:p>
        </w:tc>
      </w:tr>
      <w:tr w:rsidR="0017604E" w:rsidRPr="0017604E" w:rsidTr="006A16AD">
        <w:trPr>
          <w:trHeight w:val="315"/>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Жилищное хозяйство</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500,0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137,7</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200,0</w:t>
            </w:r>
          </w:p>
        </w:tc>
      </w:tr>
      <w:tr w:rsidR="0017604E" w:rsidRPr="0017604E" w:rsidTr="006A16AD">
        <w:trPr>
          <w:trHeight w:val="30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51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Мероприятия в области жилищного хозяйства</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137,7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r>
      <w:tr w:rsidR="0017604E" w:rsidRPr="0017604E" w:rsidTr="006A16AD">
        <w:trPr>
          <w:trHeight w:val="679"/>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137,7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68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137,7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126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245</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0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9140060001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137,7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259"/>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Коммунальное хозяйство</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300,0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300,0</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600,0</w:t>
            </w:r>
          </w:p>
        </w:tc>
      </w:tr>
      <w:tr w:rsidR="0017604E" w:rsidRPr="0017604E" w:rsidTr="006A16AD">
        <w:trPr>
          <w:trHeight w:val="277"/>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42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Мероприятия в области коммунального  хозяйства</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133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83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услуг  в целях капитального ремонта государственного  (муниципального) имущества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9150025106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600,0</w:t>
            </w:r>
          </w:p>
        </w:tc>
      </w:tr>
      <w:tr w:rsidR="0017604E" w:rsidRPr="0017604E" w:rsidTr="006A16AD">
        <w:trPr>
          <w:trHeight w:val="26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Благоустройство</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6 933,5</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1 121,9</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741,4</w:t>
            </w:r>
          </w:p>
        </w:tc>
      </w:tr>
      <w:tr w:rsidR="0017604E" w:rsidRPr="0017604E" w:rsidTr="006A16AD">
        <w:trPr>
          <w:trHeight w:val="279"/>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Муниципальные  программы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6 933,5</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1 121,9</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741,4</w:t>
            </w:r>
          </w:p>
        </w:tc>
      </w:tr>
      <w:tr w:rsidR="0017604E" w:rsidRPr="0017604E" w:rsidTr="006A16AD">
        <w:trPr>
          <w:trHeight w:val="55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Муниципальная программа "Благоустройство" на 2021-2023 </w:t>
            </w:r>
            <w:proofErr w:type="spellStart"/>
            <w:r w:rsidRPr="0017604E">
              <w:rPr>
                <w:rFonts w:ascii="Arial" w:hAnsi="Arial" w:cs="Arial"/>
                <w:b/>
                <w:bCs/>
                <w:color w:val="000000"/>
                <w:sz w:val="20"/>
                <w:szCs w:val="20"/>
              </w:rPr>
              <w:t>гг</w:t>
            </w:r>
            <w:proofErr w:type="spellEnd"/>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98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Реализация комплекса основных мероприятий, направленных по муниципальной программе "Благоустройство" на 2021-2023 </w:t>
            </w:r>
            <w:proofErr w:type="spellStart"/>
            <w:r w:rsidRPr="0017604E">
              <w:rPr>
                <w:rFonts w:ascii="Arial" w:hAnsi="Arial" w:cs="Arial"/>
                <w:b/>
                <w:bCs/>
                <w:color w:val="000000"/>
                <w:sz w:val="20"/>
                <w:szCs w:val="20"/>
              </w:rPr>
              <w:t>гг</w:t>
            </w:r>
            <w:proofErr w:type="spellEnd"/>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70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9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69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6501000070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97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Муниципальная программа "Формирование современной комфортной городской среды на территории Балаганского МО на 2018-2024гг"" </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2 103,6</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142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2 103,6</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2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2 103,6</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2 103,6</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2 082,0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8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680F255551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21,6</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86"/>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26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Мероприятия в области благоустройства</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42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Другие вопросы в области благоустройства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668"/>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80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69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933,7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w:t>
            </w:r>
          </w:p>
        </w:tc>
      </w:tr>
      <w:tr w:rsidR="0017604E" w:rsidRPr="0017604E" w:rsidTr="006A16AD">
        <w:trPr>
          <w:trHeight w:val="71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Исполнение судебных актов Российской Федерации и мировых соглашений по возмещению причиненного вреда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831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55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мероприятия в области уличного освещения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70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8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Закупка энергетических ресурсов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9160060001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247</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50,0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Реализация мероприятий перечня проектов народных инициатив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1 496,2</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729,9</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729,9</w:t>
            </w:r>
          </w:p>
        </w:tc>
      </w:tr>
      <w:tr w:rsidR="0017604E" w:rsidRPr="0017604E" w:rsidTr="006A16AD">
        <w:trPr>
          <w:trHeight w:val="98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1 496,2</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r>
      <w:tr w:rsidR="0017604E" w:rsidRPr="0017604E" w:rsidTr="006A16AD">
        <w:trPr>
          <w:trHeight w:val="56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1 496,2</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r>
      <w:tr w:rsidR="0017604E" w:rsidRPr="0017604E" w:rsidTr="006A16AD">
        <w:trPr>
          <w:trHeight w:val="70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1 496,2</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729,9</w:t>
            </w:r>
          </w:p>
        </w:tc>
      </w:tr>
      <w:tr w:rsidR="0017604E" w:rsidRPr="0017604E" w:rsidTr="006A16AD">
        <w:trPr>
          <w:trHeight w:val="71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1 481,2</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721,9</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721,9</w:t>
            </w:r>
          </w:p>
        </w:tc>
      </w:tr>
      <w:tr w:rsidR="0017604E" w:rsidRPr="0017604E" w:rsidTr="006A16AD">
        <w:trPr>
          <w:trHeight w:val="69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91600S2370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8,0</w:t>
            </w:r>
          </w:p>
        </w:tc>
      </w:tr>
      <w:tr w:rsidR="0017604E" w:rsidRPr="0017604E" w:rsidTr="006A16AD">
        <w:trPr>
          <w:trHeight w:val="27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Образование</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15,0</w:t>
            </w:r>
          </w:p>
        </w:tc>
      </w:tr>
      <w:tr w:rsidR="0017604E" w:rsidRPr="0017604E" w:rsidTr="006A16AD">
        <w:trPr>
          <w:trHeight w:val="69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0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6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Обеспечение деятельности администрации муниципального образования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8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72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67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07</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15,1</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15,0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Социальная политика</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318,2</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Пенсионное обеспечение</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318,2</w:t>
            </w:r>
          </w:p>
        </w:tc>
      </w:tr>
      <w:tr w:rsidR="0017604E" w:rsidRPr="0017604E" w:rsidTr="006A16AD">
        <w:trPr>
          <w:trHeight w:val="227"/>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Выплаты пенсии за выслугу лет гражданам, замещавшим должности муниципальной службы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56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Социальное обеспечение  и иные выплаты населению</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84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Социальные выплаты гражданам, кроме публичных нормативных социальных выплат</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310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318,2</w:t>
            </w:r>
          </w:p>
        </w:tc>
      </w:tr>
      <w:tr w:rsidR="0017604E" w:rsidRPr="0017604E" w:rsidTr="006A16AD">
        <w:trPr>
          <w:trHeight w:val="83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Пособия, компенсации и иные социальные выплаты гражданам и иные социальные выплаты, кроме публичных нормативных обязательств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312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293,9</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305,7</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318,2</w:t>
            </w:r>
          </w:p>
        </w:tc>
      </w:tr>
      <w:tr w:rsidR="0017604E" w:rsidRPr="0017604E" w:rsidTr="006A16AD">
        <w:trPr>
          <w:trHeight w:val="3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Социальное обеспечение населения</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0,0</w:t>
            </w:r>
          </w:p>
        </w:tc>
      </w:tr>
      <w:tr w:rsidR="0017604E" w:rsidRPr="0017604E" w:rsidTr="006A16AD">
        <w:trPr>
          <w:trHeight w:val="30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95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Предоставление мер социальной поддержки отдельным категориям граждан в рамках полномочий Балаганского МО</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60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Социальное обеспечение и иные выплаты населению</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3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выплаты населению</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9170049102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360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27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Физическая культура и спорт</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Бюджетные инвестиции в объекты капитального строительства государственной (муниципальной) собственности</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r>
      <w:tr w:rsidR="0017604E" w:rsidRPr="0017604E" w:rsidTr="006A16AD">
        <w:trPr>
          <w:trHeight w:val="56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Обслуживание государственного (муниципального) долга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55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Обслуживание государственного внутреннего и муниципального долга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27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69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Мероприятия по обслуживанию муниципального долга муниципального образования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765"/>
        </w:trPr>
        <w:tc>
          <w:tcPr>
            <w:tcW w:w="4456" w:type="dxa"/>
            <w:shd w:val="clear" w:color="auto" w:fill="auto"/>
            <w:hideMark/>
          </w:tcPr>
          <w:p w:rsidR="0017604E" w:rsidRPr="0017604E" w:rsidRDefault="0017604E" w:rsidP="0017604E">
            <w:pPr>
              <w:rPr>
                <w:rFonts w:ascii="Arial" w:hAnsi="Arial" w:cs="Arial"/>
                <w:b/>
                <w:bCs/>
                <w:color w:val="000000"/>
                <w:sz w:val="20"/>
                <w:szCs w:val="20"/>
              </w:rPr>
            </w:pPr>
            <w:proofErr w:type="spellStart"/>
            <w:r w:rsidRPr="0017604E">
              <w:rPr>
                <w:rFonts w:ascii="Arial" w:hAnsi="Arial" w:cs="Arial"/>
                <w:b/>
                <w:bCs/>
                <w:color w:val="000000"/>
                <w:sz w:val="20"/>
                <w:szCs w:val="20"/>
              </w:rPr>
              <w:t>Профцентные</w:t>
            </w:r>
            <w:proofErr w:type="spellEnd"/>
            <w:r w:rsidRPr="0017604E">
              <w:rPr>
                <w:rFonts w:ascii="Arial" w:hAnsi="Arial" w:cs="Arial"/>
                <w:b/>
                <w:bCs/>
                <w:color w:val="000000"/>
                <w:sz w:val="20"/>
                <w:szCs w:val="20"/>
              </w:rPr>
              <w:t xml:space="preserve"> платежи по муниципальному долгу муниципального образования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56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Обслуживание государственного (муниципального) долга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Обслуживание муниципального долга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9111220300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730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1,307</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42,3</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Межбюджетные трансферты</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27"/>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межбюджетные трансферты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27"/>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27"/>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Межбюджетные трансферты</w:t>
            </w:r>
          </w:p>
        </w:tc>
        <w:tc>
          <w:tcPr>
            <w:tcW w:w="731" w:type="dxa"/>
            <w:shd w:val="clear" w:color="000000" w:fill="FFFFFF"/>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7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9190022106</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19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9190022106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6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межбюджетные трансферты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9190022106</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133,693</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424"/>
        </w:trPr>
        <w:tc>
          <w:tcPr>
            <w:tcW w:w="4456" w:type="dxa"/>
            <w:shd w:val="clear" w:color="auto" w:fill="auto"/>
            <w:hideMark/>
          </w:tcPr>
          <w:p w:rsidR="0017604E" w:rsidRPr="0017604E" w:rsidRDefault="0017604E" w:rsidP="0017604E">
            <w:pPr>
              <w:rPr>
                <w:rFonts w:ascii="Arial" w:hAnsi="Arial" w:cs="Arial"/>
                <w:b/>
                <w:bCs/>
                <w:sz w:val="20"/>
                <w:szCs w:val="20"/>
                <w:u w:val="single"/>
              </w:rPr>
            </w:pPr>
            <w:r w:rsidRPr="0017604E">
              <w:rPr>
                <w:rFonts w:ascii="Arial" w:hAnsi="Arial" w:cs="Arial"/>
                <w:b/>
                <w:bCs/>
                <w:sz w:val="20"/>
                <w:szCs w:val="20"/>
                <w:u w:val="single"/>
              </w:rPr>
              <w:t>МКУ "Аппарат Администрации Балаганского МО"</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49 567,3</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69 202,1</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7 817,7</w:t>
            </w:r>
          </w:p>
        </w:tc>
      </w:tr>
      <w:tr w:rsidR="0017604E" w:rsidRPr="0017604E" w:rsidTr="006A16AD">
        <w:trPr>
          <w:trHeight w:val="23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Общегосударственные вопросы</w:t>
            </w:r>
          </w:p>
        </w:tc>
        <w:tc>
          <w:tcPr>
            <w:tcW w:w="731"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c>
          <w:tcPr>
            <w:tcW w:w="1440"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c>
          <w:tcPr>
            <w:tcW w:w="1552"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r>
      <w:tr w:rsidR="0017604E" w:rsidRPr="0017604E" w:rsidTr="006A16AD">
        <w:trPr>
          <w:trHeight w:val="1258"/>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31" w:type="dxa"/>
            <w:shd w:val="clear" w:color="000000" w:fill="FFFFFF"/>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01</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c>
          <w:tcPr>
            <w:tcW w:w="1440"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c>
          <w:tcPr>
            <w:tcW w:w="1552"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1 292,8</w:t>
            </w:r>
          </w:p>
        </w:tc>
      </w:tr>
      <w:tr w:rsidR="0017604E" w:rsidRPr="0017604E" w:rsidTr="006A16AD">
        <w:trPr>
          <w:trHeight w:val="113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9110000000</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r>
      <w:tr w:rsidR="0017604E" w:rsidRPr="0017604E" w:rsidTr="006A16AD">
        <w:trPr>
          <w:trHeight w:val="82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Обеспечение деятельности администрации муниципального образования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1 292,8</w:t>
            </w:r>
          </w:p>
        </w:tc>
      </w:tr>
      <w:tr w:rsidR="0017604E" w:rsidRPr="0017604E" w:rsidTr="006A16AD">
        <w:trPr>
          <w:trHeight w:val="141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r>
      <w:tr w:rsidR="0017604E" w:rsidRPr="0017604E" w:rsidTr="006A16AD">
        <w:trPr>
          <w:trHeight w:val="55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Расходы на выплату персоналу Государственных(муниципальных)органов</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1 289,8</w:t>
            </w:r>
          </w:p>
        </w:tc>
      </w:tr>
      <w:tr w:rsidR="0017604E" w:rsidRPr="0017604E" w:rsidTr="006A16AD">
        <w:trPr>
          <w:trHeight w:val="69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Фонд оплаты труда государственных (муниципальных) органов и взносы по обязательному социальному страхованию</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989,8</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989,8</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989,8</w:t>
            </w:r>
          </w:p>
        </w:tc>
      </w:tr>
      <w:tr w:rsidR="0017604E" w:rsidRPr="0017604E" w:rsidTr="006A16AD">
        <w:trPr>
          <w:trHeight w:val="99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выплаты персоналу государственных (муниципальных)</w:t>
            </w:r>
            <w:r w:rsidRPr="0017604E">
              <w:rPr>
                <w:rFonts w:ascii="Arial" w:hAnsi="Arial" w:cs="Arial"/>
                <w:b/>
                <w:bCs/>
                <w:sz w:val="20"/>
                <w:szCs w:val="20"/>
              </w:rPr>
              <w:br/>
              <w:t>органов, за исключением фонда оплаты труда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r>
      <w:tr w:rsidR="0017604E" w:rsidRPr="0017604E" w:rsidTr="006A16AD">
        <w:trPr>
          <w:trHeight w:val="112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129</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299,0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299,0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299,0</w:t>
            </w:r>
          </w:p>
        </w:tc>
      </w:tr>
      <w:tr w:rsidR="0017604E" w:rsidRPr="0017604E" w:rsidTr="006A16AD">
        <w:trPr>
          <w:trHeight w:val="66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trHeight w:val="67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услуг в сфере информационно-коммуникационных технологий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000000" w:fill="FFFFFF"/>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бюджетные ассигнования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Уплата налогов и сборов и иных платежей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w:t>
            </w:r>
          </w:p>
        </w:tc>
      </w:tr>
      <w:tr w:rsidR="0017604E" w:rsidRPr="0017604E" w:rsidTr="006A16AD">
        <w:trPr>
          <w:trHeight w:val="48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Уплата налога на имущество организаций и земельного налога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7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Уплата прочих налогов и сборов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Уплата иных платежей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9110400204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853</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r>
      <w:tr w:rsidR="0017604E" w:rsidRPr="0017604E" w:rsidTr="006A16AD">
        <w:trPr>
          <w:trHeight w:val="51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Национальная безопасность и правоохранительная деятельность</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232,0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205,5</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205,5</w:t>
            </w:r>
          </w:p>
        </w:tc>
      </w:tr>
      <w:tr w:rsidR="0017604E" w:rsidRPr="0017604E" w:rsidTr="006A16AD">
        <w:trPr>
          <w:trHeight w:val="28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Обеспечение пожарной безопасности</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28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Муниципальные программы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97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"Обеспечение пожарной безопасности на территории Балаганского муниципального образования на 2021-2023 год"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69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70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205,5</w:t>
            </w:r>
          </w:p>
        </w:tc>
      </w:tr>
      <w:tr w:rsidR="0017604E" w:rsidRPr="0017604E" w:rsidTr="006A16AD">
        <w:trPr>
          <w:trHeight w:val="68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6200700067</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232,0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205,5</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205,5</w:t>
            </w:r>
          </w:p>
        </w:tc>
      </w:tr>
      <w:tr w:rsidR="0017604E" w:rsidRPr="0017604E" w:rsidTr="006A16AD">
        <w:trPr>
          <w:trHeight w:val="28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Дорожное хозяйство</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45 931,1</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64 779,7</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5 022,2</w:t>
            </w:r>
          </w:p>
        </w:tc>
      </w:tr>
      <w:tr w:rsidR="0017604E" w:rsidRPr="0017604E" w:rsidTr="006A16AD">
        <w:trPr>
          <w:trHeight w:val="275"/>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Муниципальные программы</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974"/>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Муниципальная программа "Капитальный  и текущий ремонт муниципальных дорог Балаганского муниципального образования на 2021-2023г."</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1399"/>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Реализация комплекса основных мероприятий, направленных по муниципальной программе "Капитальный  и текущий ремонт муниципальных дорог Балаганского муниципального образования на 2021-2023г."</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696"/>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70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4 022,2</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6300800068</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3 021,5</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1 665,4</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4 022,2</w:t>
            </w:r>
          </w:p>
        </w:tc>
      </w:tr>
      <w:tr w:rsidR="0017604E" w:rsidRPr="0017604E" w:rsidTr="006A16AD">
        <w:trPr>
          <w:trHeight w:val="98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Муниципальная программа повышения безопасности дорожного движения на территории Балаганского муниципального образования на 2021-2023 гг."</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69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7400100078</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1 500,0</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1 000,0</w:t>
            </w:r>
          </w:p>
        </w:tc>
      </w:tr>
      <w:tr w:rsidR="0017604E" w:rsidRPr="0017604E" w:rsidTr="006A16AD">
        <w:trPr>
          <w:trHeight w:val="169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4000000000</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41 409,6</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62 114,3</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9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Основное мероприятие : "Проведение капитального ремонта автомобильной дороги </w:t>
            </w:r>
            <w:proofErr w:type="spellStart"/>
            <w:r w:rsidRPr="0017604E">
              <w:rPr>
                <w:rFonts w:ascii="Arial" w:hAnsi="Arial" w:cs="Arial"/>
                <w:b/>
                <w:bCs/>
                <w:color w:val="000000"/>
                <w:sz w:val="20"/>
                <w:szCs w:val="20"/>
              </w:rPr>
              <w:t>ул.Ангарская</w:t>
            </w:r>
            <w:proofErr w:type="spellEnd"/>
            <w:r w:rsidRPr="0017604E">
              <w:rPr>
                <w:rFonts w:ascii="Arial" w:hAnsi="Arial" w:cs="Arial"/>
                <w:b/>
                <w:bCs/>
                <w:color w:val="000000"/>
                <w:sz w:val="20"/>
                <w:szCs w:val="20"/>
              </w:rPr>
              <w:t xml:space="preserve">, </w:t>
            </w:r>
            <w:proofErr w:type="spellStart"/>
            <w:r w:rsidRPr="0017604E">
              <w:rPr>
                <w:rFonts w:ascii="Arial" w:hAnsi="Arial" w:cs="Arial"/>
                <w:b/>
                <w:bCs/>
                <w:color w:val="000000"/>
                <w:sz w:val="20"/>
                <w:szCs w:val="20"/>
              </w:rPr>
              <w:t>п.Балаганск</w:t>
            </w:r>
            <w:proofErr w:type="spellEnd"/>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4010400000</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41 409,6</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62 114,3</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113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Софинансирование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40 995,5</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59 629,7</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40 995,5</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59 629,7</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53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40 995,5</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59 629,7</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1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услуг  в целях капитального ремонта государственного  (муниципального) имущества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40 995,5</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59 629,7</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96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Финансирование расходных обязательств местными бюджетами на осуществление дорожной деятельности в отношении автомобильных дорог местного значения</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414,1</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2 484,6</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680"/>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414,1</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2 484,6</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56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414,1</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2 484,6</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04</w:t>
            </w:r>
          </w:p>
        </w:tc>
        <w:tc>
          <w:tcPr>
            <w:tcW w:w="47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09</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40104S2951</w:t>
            </w:r>
          </w:p>
        </w:tc>
        <w:tc>
          <w:tcPr>
            <w:tcW w:w="60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413" w:type="dxa"/>
            <w:shd w:val="clear" w:color="auto" w:fill="auto"/>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414,1</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2 484,6</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trHeight w:val="40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Мероприятия в области жилищного хозяйства</w:t>
            </w:r>
          </w:p>
        </w:tc>
        <w:tc>
          <w:tcPr>
            <w:tcW w:w="731"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993</w:t>
            </w:r>
          </w:p>
        </w:tc>
        <w:tc>
          <w:tcPr>
            <w:tcW w:w="474"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2 111,4</w:t>
            </w:r>
          </w:p>
        </w:tc>
        <w:tc>
          <w:tcPr>
            <w:tcW w:w="144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2 924,1</w:t>
            </w:r>
          </w:p>
        </w:tc>
        <w:tc>
          <w:tcPr>
            <w:tcW w:w="1552"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1 297,2</w:t>
            </w:r>
          </w:p>
        </w:tc>
      </w:tr>
      <w:tr w:rsidR="0017604E" w:rsidRPr="0017604E" w:rsidTr="006A16AD">
        <w:trPr>
          <w:trHeight w:val="93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"Комплексное развитие систем коммунальной инфраструктуры Балаганского МО на 2021-2023гг "</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02</w:t>
            </w:r>
          </w:p>
        </w:tc>
        <w:tc>
          <w:tcPr>
            <w:tcW w:w="1630"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1 511,4</w:t>
            </w:r>
          </w:p>
        </w:tc>
        <w:tc>
          <w:tcPr>
            <w:tcW w:w="1440"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2 824,1</w:t>
            </w:r>
          </w:p>
        </w:tc>
        <w:tc>
          <w:tcPr>
            <w:tcW w:w="1552"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1 287,2</w:t>
            </w:r>
          </w:p>
        </w:tc>
      </w:tr>
      <w:tr w:rsidR="0017604E" w:rsidRPr="0017604E" w:rsidTr="006A16AD">
        <w:trPr>
          <w:trHeight w:val="976"/>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Муниципальная программа "Комплексное развитие систем коммунальной инфраструктуры Балаганского МО на 2021-2023гг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692"/>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1 511,4</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2 824,1</w:t>
            </w: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1 287,2</w:t>
            </w:r>
          </w:p>
        </w:tc>
      </w:tr>
      <w:tr w:rsidR="0017604E" w:rsidRPr="0017604E" w:rsidTr="006A16AD">
        <w:trPr>
          <w:trHeight w:val="70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услуг  в целях капитального ремонта государственного  (муниципального) имущества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02</w:t>
            </w:r>
          </w:p>
        </w:tc>
        <w:tc>
          <w:tcPr>
            <w:tcW w:w="1630"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7000100073</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243</w:t>
            </w:r>
          </w:p>
        </w:tc>
        <w:tc>
          <w:tcPr>
            <w:tcW w:w="1413"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c>
          <w:tcPr>
            <w:tcW w:w="1244"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0,0</w:t>
            </w:r>
          </w:p>
        </w:tc>
        <w:tc>
          <w:tcPr>
            <w:tcW w:w="1440"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c>
          <w:tcPr>
            <w:tcW w:w="1552" w:type="dxa"/>
            <w:shd w:val="clear" w:color="auto" w:fill="auto"/>
            <w:vAlign w:val="center"/>
            <w:hideMark/>
          </w:tcPr>
          <w:p w:rsidR="0017604E" w:rsidRPr="0017604E" w:rsidRDefault="0017604E" w:rsidP="0017604E">
            <w:pPr>
              <w:jc w:val="center"/>
              <w:rPr>
                <w:rFonts w:ascii="Arial" w:hAnsi="Arial" w:cs="Arial"/>
                <w:color w:val="000000"/>
                <w:sz w:val="20"/>
                <w:szCs w:val="20"/>
              </w:rPr>
            </w:pPr>
          </w:p>
        </w:tc>
      </w:tr>
      <w:tr w:rsidR="0017604E" w:rsidRPr="0017604E" w:rsidTr="006A16AD">
        <w:trPr>
          <w:trHeight w:val="1123"/>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7100000000</w:t>
            </w: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600,0</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w:t>
            </w:r>
          </w:p>
        </w:tc>
      </w:tr>
      <w:tr w:rsidR="0017604E" w:rsidRPr="0017604E" w:rsidTr="006A16AD">
        <w:trPr>
          <w:trHeight w:val="1111"/>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Подпрограмма 2 "Энергосбережение и повышение энергетической эффективности освещения улиц на территории Балаганского муниципального образования </w:t>
            </w:r>
            <w:proofErr w:type="spellStart"/>
            <w:r w:rsidRPr="0017604E">
              <w:rPr>
                <w:rFonts w:ascii="Arial" w:hAnsi="Arial" w:cs="Arial"/>
                <w:b/>
                <w:bCs/>
                <w:sz w:val="20"/>
                <w:szCs w:val="20"/>
              </w:rPr>
              <w:t>нат</w:t>
            </w:r>
            <w:proofErr w:type="spellEnd"/>
            <w:r w:rsidRPr="0017604E">
              <w:rPr>
                <w:rFonts w:ascii="Arial" w:hAnsi="Arial" w:cs="Arial"/>
                <w:b/>
                <w:bCs/>
                <w:sz w:val="20"/>
                <w:szCs w:val="20"/>
              </w:rPr>
              <w:t xml:space="preserve"> 2021-2023гг."</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600,0</w:t>
            </w:r>
          </w:p>
        </w:tc>
        <w:tc>
          <w:tcPr>
            <w:tcW w:w="1440"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w:t>
            </w:r>
          </w:p>
        </w:tc>
      </w:tr>
      <w:tr w:rsidR="0017604E" w:rsidRPr="0017604E" w:rsidTr="006A16AD">
        <w:trPr>
          <w:trHeight w:val="646"/>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05</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03</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7120100274</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w:t>
            </w:r>
          </w:p>
        </w:tc>
      </w:tr>
      <w:tr w:rsidR="0017604E" w:rsidRPr="0017604E" w:rsidTr="006A16AD">
        <w:trPr>
          <w:trHeight w:val="280"/>
        </w:trPr>
        <w:tc>
          <w:tcPr>
            <w:tcW w:w="4456" w:type="dxa"/>
            <w:shd w:val="clear" w:color="000000" w:fill="FFFF00"/>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МКУК "Спектр"</w:t>
            </w:r>
          </w:p>
        </w:tc>
        <w:tc>
          <w:tcPr>
            <w:tcW w:w="731" w:type="dxa"/>
            <w:shd w:val="clear" w:color="000000" w:fill="FFFF00"/>
            <w:vAlign w:val="center"/>
            <w:hideMark/>
          </w:tcPr>
          <w:p w:rsidR="0017604E" w:rsidRPr="0017604E" w:rsidRDefault="0017604E" w:rsidP="0017604E">
            <w:pPr>
              <w:jc w:val="center"/>
              <w:rPr>
                <w:rFonts w:ascii="Arial" w:hAnsi="Arial" w:cs="Arial"/>
                <w:color w:val="000000"/>
                <w:sz w:val="20"/>
                <w:szCs w:val="20"/>
              </w:rPr>
            </w:pPr>
          </w:p>
        </w:tc>
        <w:tc>
          <w:tcPr>
            <w:tcW w:w="474" w:type="dxa"/>
            <w:shd w:val="clear" w:color="000000" w:fill="FFFF00"/>
            <w:noWrap/>
            <w:vAlign w:val="center"/>
            <w:hideMark/>
          </w:tcPr>
          <w:p w:rsidR="0017604E" w:rsidRPr="0017604E" w:rsidRDefault="0017604E" w:rsidP="0017604E">
            <w:pPr>
              <w:jc w:val="center"/>
              <w:rPr>
                <w:rFonts w:ascii="Arial" w:hAnsi="Arial" w:cs="Arial"/>
                <w:sz w:val="20"/>
                <w:szCs w:val="20"/>
              </w:rPr>
            </w:pPr>
          </w:p>
        </w:tc>
        <w:tc>
          <w:tcPr>
            <w:tcW w:w="474" w:type="dxa"/>
            <w:shd w:val="clear" w:color="000000" w:fill="FFFF00"/>
            <w:noWrap/>
            <w:vAlign w:val="center"/>
            <w:hideMark/>
          </w:tcPr>
          <w:p w:rsidR="0017604E" w:rsidRPr="0017604E" w:rsidRDefault="0017604E" w:rsidP="0017604E">
            <w:pPr>
              <w:jc w:val="center"/>
              <w:rPr>
                <w:rFonts w:ascii="Arial" w:hAnsi="Arial" w:cs="Arial"/>
                <w:sz w:val="20"/>
                <w:szCs w:val="20"/>
              </w:rPr>
            </w:pPr>
          </w:p>
        </w:tc>
        <w:tc>
          <w:tcPr>
            <w:tcW w:w="1630" w:type="dxa"/>
            <w:shd w:val="clear" w:color="000000" w:fill="FFFF00"/>
            <w:noWrap/>
            <w:vAlign w:val="center"/>
            <w:hideMark/>
          </w:tcPr>
          <w:p w:rsidR="0017604E" w:rsidRPr="0017604E" w:rsidRDefault="0017604E" w:rsidP="0017604E">
            <w:pPr>
              <w:jc w:val="center"/>
              <w:rPr>
                <w:rFonts w:ascii="Arial" w:hAnsi="Arial" w:cs="Arial"/>
                <w:sz w:val="20"/>
                <w:szCs w:val="20"/>
              </w:rPr>
            </w:pPr>
          </w:p>
        </w:tc>
        <w:tc>
          <w:tcPr>
            <w:tcW w:w="602" w:type="dxa"/>
            <w:shd w:val="clear" w:color="000000" w:fill="FFFF00"/>
            <w:noWrap/>
            <w:vAlign w:val="center"/>
            <w:hideMark/>
          </w:tcPr>
          <w:p w:rsidR="0017604E" w:rsidRPr="0017604E" w:rsidRDefault="0017604E" w:rsidP="0017604E">
            <w:pPr>
              <w:jc w:val="center"/>
              <w:rPr>
                <w:rFonts w:ascii="Arial" w:hAnsi="Arial" w:cs="Arial"/>
                <w:sz w:val="20"/>
                <w:szCs w:val="20"/>
              </w:rPr>
            </w:pPr>
          </w:p>
        </w:tc>
        <w:tc>
          <w:tcPr>
            <w:tcW w:w="1413" w:type="dxa"/>
            <w:shd w:val="clear" w:color="000000" w:fill="FFFF00"/>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00"/>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1 378,0</w:t>
            </w:r>
          </w:p>
        </w:tc>
        <w:tc>
          <w:tcPr>
            <w:tcW w:w="1440" w:type="dxa"/>
            <w:shd w:val="clear" w:color="000000" w:fill="FFFF00"/>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1 378,0</w:t>
            </w:r>
          </w:p>
        </w:tc>
        <w:tc>
          <w:tcPr>
            <w:tcW w:w="1552" w:type="dxa"/>
            <w:shd w:val="clear" w:color="000000" w:fill="FFFF00"/>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1 378,0</w:t>
            </w:r>
          </w:p>
        </w:tc>
      </w:tr>
      <w:tr w:rsidR="0017604E" w:rsidRPr="0017604E" w:rsidTr="006A16AD">
        <w:trPr>
          <w:trHeight w:val="280"/>
        </w:trPr>
        <w:tc>
          <w:tcPr>
            <w:tcW w:w="4456" w:type="dxa"/>
            <w:shd w:val="clear" w:color="000000" w:fill="FFFFFF"/>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lastRenderedPageBreak/>
              <w:t xml:space="preserve">Культура, кинематография </w:t>
            </w:r>
          </w:p>
        </w:tc>
        <w:tc>
          <w:tcPr>
            <w:tcW w:w="731" w:type="dxa"/>
            <w:shd w:val="clear" w:color="auto" w:fill="auto"/>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1 278,0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1 278,0</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1 278,0</w:t>
            </w:r>
          </w:p>
        </w:tc>
      </w:tr>
      <w:tr w:rsidR="0017604E" w:rsidRPr="0017604E" w:rsidTr="006A16AD">
        <w:trPr>
          <w:trHeight w:val="30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Культура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1 278,0</w:t>
            </w:r>
          </w:p>
        </w:tc>
      </w:tr>
      <w:tr w:rsidR="0017604E" w:rsidRPr="0017604E" w:rsidTr="006A16AD">
        <w:trPr>
          <w:trHeight w:val="1191"/>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sidRPr="0017604E">
              <w:rPr>
                <w:rFonts w:ascii="Arial" w:hAnsi="Arial" w:cs="Arial"/>
                <w:b/>
                <w:bCs/>
                <w:sz w:val="20"/>
                <w:szCs w:val="20"/>
              </w:rPr>
              <w:t>гг</w:t>
            </w:r>
            <w:proofErr w:type="spellEnd"/>
            <w:r w:rsidRPr="0017604E">
              <w:rPr>
                <w:rFonts w:ascii="Arial" w:hAnsi="Arial" w:cs="Arial"/>
                <w:b/>
                <w:bCs/>
                <w:sz w:val="20"/>
                <w:szCs w:val="20"/>
              </w:rPr>
              <w:t>"</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74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69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553"/>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6601100071</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Непрограммные расходы</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9100000000</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Культурный досуг населения (поселения)</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1 078,0</w:t>
            </w:r>
          </w:p>
        </w:tc>
      </w:tr>
      <w:tr w:rsidR="0017604E" w:rsidRPr="0017604E" w:rsidTr="006A16AD">
        <w:trPr>
          <w:trHeight w:val="1360"/>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r>
      <w:tr w:rsidR="0017604E" w:rsidRPr="0017604E" w:rsidTr="006A16AD">
        <w:trPr>
          <w:trHeight w:val="38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Расходы на выплаты персоналу казенных учреждений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978,0</w:t>
            </w:r>
          </w:p>
        </w:tc>
      </w:tr>
      <w:tr w:rsidR="0017604E" w:rsidRPr="0017604E" w:rsidTr="006A16AD">
        <w:trPr>
          <w:trHeight w:val="19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Фонд оплаты труда учреждений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111</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749,6</w:t>
            </w:r>
          </w:p>
        </w:tc>
      </w:tr>
      <w:tr w:rsidR="0017604E" w:rsidRPr="0017604E" w:rsidTr="006A16AD">
        <w:trPr>
          <w:trHeight w:val="951"/>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выплаты персоналу государственных (муниципальных)</w:t>
            </w:r>
            <w:r w:rsidRPr="0017604E">
              <w:rPr>
                <w:rFonts w:ascii="Arial" w:hAnsi="Arial" w:cs="Arial"/>
                <w:b/>
                <w:bCs/>
                <w:color w:val="000000"/>
                <w:sz w:val="20"/>
                <w:szCs w:val="20"/>
              </w:rPr>
              <w:br/>
              <w:t>органов, за исключением фонда оплаты труда</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112</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w:t>
            </w:r>
          </w:p>
        </w:tc>
      </w:tr>
      <w:tr w:rsidR="0017604E" w:rsidRPr="0017604E" w:rsidTr="006A16AD">
        <w:trPr>
          <w:trHeight w:val="1191"/>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119</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226,4</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226,4</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226,4</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705"/>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lastRenderedPageBreak/>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68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08</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9100044099</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100,0</w:t>
            </w:r>
          </w:p>
        </w:tc>
      </w:tr>
      <w:tr w:rsidR="0017604E" w:rsidRPr="0017604E" w:rsidTr="006A16AD">
        <w:trPr>
          <w:trHeight w:val="227"/>
        </w:trPr>
        <w:tc>
          <w:tcPr>
            <w:tcW w:w="4456" w:type="dxa"/>
            <w:shd w:val="clear" w:color="000000" w:fill="FFFFFF"/>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Физическая культура и спорт</w:t>
            </w:r>
          </w:p>
        </w:tc>
        <w:tc>
          <w:tcPr>
            <w:tcW w:w="731" w:type="dxa"/>
            <w:shd w:val="clear" w:color="000000" w:fill="FFFFFF"/>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993</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11</w:t>
            </w:r>
          </w:p>
        </w:tc>
        <w:tc>
          <w:tcPr>
            <w:tcW w:w="474"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630"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602"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413" w:type="dxa"/>
            <w:shd w:val="clear" w:color="000000" w:fill="FFFFFF"/>
            <w:noWrap/>
            <w:vAlign w:val="center"/>
            <w:hideMark/>
          </w:tcPr>
          <w:p w:rsidR="0017604E" w:rsidRPr="0017604E" w:rsidRDefault="0017604E" w:rsidP="0017604E">
            <w:pPr>
              <w:jc w:val="center"/>
              <w:rPr>
                <w:rFonts w:ascii="Arial" w:hAnsi="Arial" w:cs="Arial"/>
                <w:b/>
                <w:bCs/>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440"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c>
          <w:tcPr>
            <w:tcW w:w="1552" w:type="dxa"/>
            <w:shd w:val="clear" w:color="000000" w:fill="FFFFFF"/>
            <w:noWrap/>
            <w:vAlign w:val="center"/>
            <w:hideMark/>
          </w:tcPr>
          <w:p w:rsidR="0017604E" w:rsidRPr="0017604E" w:rsidRDefault="0017604E" w:rsidP="0017604E">
            <w:pPr>
              <w:jc w:val="center"/>
              <w:rPr>
                <w:rFonts w:ascii="Arial" w:hAnsi="Arial" w:cs="Arial"/>
                <w:b/>
                <w:bCs/>
                <w:color w:val="000000"/>
                <w:sz w:val="20"/>
                <w:szCs w:val="20"/>
              </w:rPr>
            </w:pPr>
            <w:r w:rsidRPr="0017604E">
              <w:rPr>
                <w:rFonts w:ascii="Arial" w:hAnsi="Arial" w:cs="Arial"/>
                <w:b/>
                <w:bCs/>
                <w:color w:val="000000"/>
                <w:sz w:val="20"/>
                <w:szCs w:val="20"/>
              </w:rPr>
              <w:t>100,0</w:t>
            </w:r>
          </w:p>
        </w:tc>
      </w:tr>
      <w:tr w:rsidR="0017604E" w:rsidRPr="0017604E" w:rsidTr="006A16AD">
        <w:trPr>
          <w:trHeight w:val="227"/>
        </w:trPr>
        <w:tc>
          <w:tcPr>
            <w:tcW w:w="4456" w:type="dxa"/>
            <w:shd w:val="clear" w:color="auto" w:fill="auto"/>
            <w:hideMark/>
          </w:tcPr>
          <w:p w:rsidR="0017604E" w:rsidRPr="0017604E" w:rsidRDefault="0017604E" w:rsidP="0017604E">
            <w:pPr>
              <w:rPr>
                <w:rFonts w:ascii="Arial" w:hAnsi="Arial" w:cs="Arial"/>
                <w:color w:val="000000"/>
                <w:sz w:val="20"/>
                <w:szCs w:val="20"/>
              </w:rPr>
            </w:pPr>
            <w:r w:rsidRPr="0017604E">
              <w:rPr>
                <w:rFonts w:ascii="Arial" w:hAnsi="Arial" w:cs="Arial"/>
                <w:color w:val="000000"/>
                <w:sz w:val="20"/>
                <w:szCs w:val="20"/>
              </w:rPr>
              <w:t xml:space="preserve">Физическая культура </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000000" w:fill="FFFFFF"/>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929"/>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 xml:space="preserve">Муниципальная программа "Развитие физической культуры и спорта в Балаганском муниципальном образовании в 2020-2022 </w:t>
            </w:r>
            <w:proofErr w:type="spellStart"/>
            <w:r w:rsidRPr="0017604E">
              <w:rPr>
                <w:rFonts w:ascii="Arial" w:hAnsi="Arial" w:cs="Arial"/>
                <w:b/>
                <w:bCs/>
                <w:color w:val="000000"/>
                <w:sz w:val="20"/>
                <w:szCs w:val="20"/>
              </w:rPr>
              <w:t>гг</w:t>
            </w:r>
            <w:proofErr w:type="spellEnd"/>
            <w:r w:rsidRPr="0017604E">
              <w:rPr>
                <w:rFonts w:ascii="Arial" w:hAnsi="Arial" w:cs="Arial"/>
                <w:b/>
                <w:bCs/>
                <w:color w:val="000000"/>
                <w:sz w:val="20"/>
                <w:szCs w:val="20"/>
              </w:rPr>
              <w:t>"</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100,0</w:t>
            </w:r>
          </w:p>
        </w:tc>
      </w:tr>
      <w:tr w:rsidR="0017604E" w:rsidRPr="0017604E" w:rsidTr="006A16AD">
        <w:trPr>
          <w:trHeight w:val="702"/>
        </w:trPr>
        <w:tc>
          <w:tcPr>
            <w:tcW w:w="4456" w:type="dxa"/>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200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698"/>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Иные закупки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694"/>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Прочая закупка товаров, работ и услуг для обеспечения государственных (муниципальных) нужд</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244</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65,0</w:t>
            </w:r>
          </w:p>
        </w:tc>
      </w:tr>
      <w:tr w:rsidR="0017604E" w:rsidRPr="0017604E" w:rsidTr="006A16AD">
        <w:trPr>
          <w:trHeight w:val="737"/>
        </w:trPr>
        <w:tc>
          <w:tcPr>
            <w:tcW w:w="4456" w:type="dxa"/>
            <w:shd w:val="clear" w:color="auto" w:fill="auto"/>
            <w:hideMark/>
          </w:tcPr>
          <w:p w:rsidR="0017604E" w:rsidRPr="0017604E" w:rsidRDefault="0017604E" w:rsidP="0017604E">
            <w:pPr>
              <w:rPr>
                <w:rFonts w:ascii="Arial" w:hAnsi="Arial" w:cs="Arial"/>
                <w:b/>
                <w:bCs/>
                <w:color w:val="000000"/>
                <w:sz w:val="20"/>
                <w:szCs w:val="20"/>
              </w:rPr>
            </w:pPr>
            <w:r w:rsidRPr="0017604E">
              <w:rPr>
                <w:rFonts w:ascii="Arial" w:hAnsi="Arial" w:cs="Arial"/>
                <w:b/>
                <w:bCs/>
                <w:color w:val="000000"/>
                <w:sz w:val="20"/>
                <w:szCs w:val="20"/>
              </w:rPr>
              <w:t>Поощрительные выплаты спортсменам-победителям и призерам</w:t>
            </w:r>
            <w:r w:rsidRPr="0017604E">
              <w:rPr>
                <w:rFonts w:ascii="Arial" w:hAnsi="Arial" w:cs="Arial"/>
                <w:b/>
                <w:bCs/>
                <w:color w:val="000000"/>
                <w:sz w:val="20"/>
                <w:szCs w:val="20"/>
              </w:rPr>
              <w:br/>
              <w:t>спортивных соревнований</w:t>
            </w:r>
          </w:p>
        </w:tc>
        <w:tc>
          <w:tcPr>
            <w:tcW w:w="731" w:type="dxa"/>
            <w:shd w:val="clear" w:color="auto" w:fill="auto"/>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993</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11</w:t>
            </w:r>
          </w:p>
        </w:tc>
        <w:tc>
          <w:tcPr>
            <w:tcW w:w="474"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01</w:t>
            </w:r>
          </w:p>
        </w:tc>
        <w:tc>
          <w:tcPr>
            <w:tcW w:w="1630"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6701200072</w:t>
            </w:r>
          </w:p>
        </w:tc>
        <w:tc>
          <w:tcPr>
            <w:tcW w:w="602" w:type="dxa"/>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350</w:t>
            </w:r>
          </w:p>
        </w:tc>
        <w:tc>
          <w:tcPr>
            <w:tcW w:w="1413" w:type="dxa"/>
            <w:shd w:val="clear" w:color="auto" w:fill="auto"/>
            <w:noWrap/>
            <w:vAlign w:val="center"/>
            <w:hideMark/>
          </w:tcPr>
          <w:p w:rsidR="0017604E" w:rsidRPr="0017604E" w:rsidRDefault="0017604E" w:rsidP="0017604E">
            <w:pPr>
              <w:jc w:val="center"/>
              <w:rPr>
                <w:rFonts w:ascii="Arial" w:hAnsi="Arial" w:cs="Arial"/>
                <w:sz w:val="20"/>
                <w:szCs w:val="20"/>
              </w:rPr>
            </w:pPr>
          </w:p>
        </w:tc>
        <w:tc>
          <w:tcPr>
            <w:tcW w:w="1244"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c>
          <w:tcPr>
            <w:tcW w:w="1440"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c>
          <w:tcPr>
            <w:tcW w:w="1552" w:type="dxa"/>
            <w:shd w:val="clear" w:color="auto" w:fill="auto"/>
            <w:noWrap/>
            <w:vAlign w:val="center"/>
            <w:hideMark/>
          </w:tcPr>
          <w:p w:rsidR="0017604E" w:rsidRPr="0017604E" w:rsidRDefault="0017604E" w:rsidP="0017604E">
            <w:pPr>
              <w:jc w:val="center"/>
              <w:rPr>
                <w:rFonts w:ascii="Arial" w:hAnsi="Arial" w:cs="Arial"/>
                <w:color w:val="000000"/>
                <w:sz w:val="20"/>
                <w:szCs w:val="20"/>
              </w:rPr>
            </w:pPr>
            <w:r w:rsidRPr="0017604E">
              <w:rPr>
                <w:rFonts w:ascii="Arial" w:hAnsi="Arial" w:cs="Arial"/>
                <w:color w:val="000000"/>
                <w:sz w:val="20"/>
                <w:szCs w:val="20"/>
              </w:rPr>
              <w:t>35,0</w:t>
            </w:r>
          </w:p>
        </w:tc>
      </w:tr>
    </w:tbl>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7</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spacing w:line="276" w:lineRule="auto"/>
        <w:jc w:val="center"/>
        <w:rPr>
          <w:rFonts w:ascii="Arial" w:eastAsia="Calibri" w:hAnsi="Arial" w:cs="Arial"/>
          <w:b/>
          <w:lang w:eastAsia="en-US"/>
        </w:rPr>
      </w:pPr>
      <w:r w:rsidRPr="0017604E">
        <w:rPr>
          <w:rFonts w:ascii="Arial" w:eastAsia="Calibri" w:hAnsi="Arial" w:cs="Arial"/>
          <w:b/>
          <w:lang w:eastAsia="en-US"/>
        </w:rPr>
        <w:t>Распределение бюджетных ассигнований на реализацию муниципальных целевых программ</w:t>
      </w:r>
    </w:p>
    <w:p w:rsidR="0017604E" w:rsidRPr="0017604E" w:rsidRDefault="0017604E" w:rsidP="0017604E">
      <w:pPr>
        <w:spacing w:line="276" w:lineRule="auto"/>
        <w:jc w:val="center"/>
        <w:rPr>
          <w:rFonts w:ascii="Arial" w:eastAsia="Calibri" w:hAnsi="Arial" w:cs="Arial"/>
          <w:b/>
          <w:lang w:eastAsia="en-US"/>
        </w:rPr>
      </w:pPr>
      <w:r w:rsidRPr="0017604E">
        <w:rPr>
          <w:rFonts w:ascii="Arial" w:eastAsia="Calibri" w:hAnsi="Arial" w:cs="Arial"/>
          <w:b/>
          <w:lang w:eastAsia="en-US"/>
        </w:rPr>
        <w:t>поселения на 2022 год и плановый период 2023 и 2024 годов</w:t>
      </w:r>
    </w:p>
    <w:p w:rsidR="0017604E" w:rsidRPr="0017604E" w:rsidRDefault="0017604E" w:rsidP="0017604E">
      <w:pPr>
        <w:tabs>
          <w:tab w:val="left" w:pos="12780"/>
        </w:tabs>
        <w:spacing w:line="276" w:lineRule="auto"/>
        <w:rPr>
          <w:rFonts w:ascii="Arial" w:eastAsia="Calibri" w:hAnsi="Arial" w:cs="Arial"/>
          <w:b/>
          <w:sz w:val="20"/>
          <w:lang w:eastAsia="en-US"/>
        </w:rPr>
      </w:pPr>
      <w:r w:rsidRPr="0017604E">
        <w:rPr>
          <w:rFonts w:eastAsia="Calibri"/>
          <w:b/>
          <w:lang w:eastAsia="en-US"/>
        </w:rPr>
        <w:tab/>
      </w:r>
      <w:r w:rsidRPr="0017604E">
        <w:rPr>
          <w:rFonts w:ascii="Arial" w:eastAsia="Calibri" w:hAnsi="Arial" w:cs="Arial"/>
          <w:b/>
          <w:sz w:val="20"/>
          <w:lang w:eastAsia="en-US"/>
        </w:rPr>
        <w:t>тыс.руб.</w:t>
      </w:r>
    </w:p>
    <w:tbl>
      <w:tblPr>
        <w:tblW w:w="141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2212"/>
        <w:gridCol w:w="905"/>
        <w:gridCol w:w="992"/>
        <w:gridCol w:w="1503"/>
        <w:gridCol w:w="1303"/>
        <w:gridCol w:w="7"/>
        <w:gridCol w:w="1240"/>
        <w:gridCol w:w="7"/>
        <w:gridCol w:w="1044"/>
      </w:tblGrid>
      <w:tr w:rsidR="0017604E" w:rsidRPr="0017604E" w:rsidTr="006A16AD">
        <w:trPr>
          <w:trHeight w:val="165"/>
        </w:trPr>
        <w:tc>
          <w:tcPr>
            <w:tcW w:w="567" w:type="dxa"/>
            <w:vMerge w:val="restart"/>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w:t>
            </w:r>
          </w:p>
        </w:tc>
        <w:tc>
          <w:tcPr>
            <w:tcW w:w="4395" w:type="dxa"/>
            <w:vMerge w:val="restart"/>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Наименование программ</w:t>
            </w:r>
          </w:p>
        </w:tc>
        <w:tc>
          <w:tcPr>
            <w:tcW w:w="2212" w:type="dxa"/>
            <w:vMerge w:val="restart"/>
            <w:tcBorders>
              <w:right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Получатели</w:t>
            </w: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Бюджетных средств</w:t>
            </w:r>
          </w:p>
        </w:tc>
        <w:tc>
          <w:tcPr>
            <w:tcW w:w="4710" w:type="dxa"/>
            <w:gridSpan w:val="5"/>
            <w:tcBorders>
              <w:top w:val="single" w:sz="4" w:space="0" w:color="auto"/>
              <w:left w:val="single" w:sz="4" w:space="0" w:color="auto"/>
              <w:bottom w:val="single" w:sz="4" w:space="0" w:color="auto"/>
              <w:right w:val="nil"/>
            </w:tcBorders>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План</w:t>
            </w:r>
          </w:p>
        </w:tc>
        <w:tc>
          <w:tcPr>
            <w:tcW w:w="1247" w:type="dxa"/>
            <w:gridSpan w:val="2"/>
            <w:tcBorders>
              <w:top w:val="single" w:sz="4" w:space="0" w:color="auto"/>
              <w:left w:val="nil"/>
              <w:bottom w:val="single" w:sz="4" w:space="0" w:color="auto"/>
              <w:right w:val="nil"/>
            </w:tcBorders>
            <w:vAlign w:val="center"/>
          </w:tcPr>
          <w:p w:rsidR="0017604E" w:rsidRPr="0017604E" w:rsidRDefault="0017604E" w:rsidP="0017604E">
            <w:pPr>
              <w:jc w:val="center"/>
              <w:rPr>
                <w:rFonts w:ascii="Arial" w:eastAsia="Calibri" w:hAnsi="Arial" w:cs="Arial"/>
                <w:sz w:val="20"/>
                <w:szCs w:val="20"/>
                <w:lang w:eastAsia="en-US"/>
              </w:rPr>
            </w:pPr>
          </w:p>
        </w:tc>
        <w:tc>
          <w:tcPr>
            <w:tcW w:w="1044" w:type="dxa"/>
            <w:tcBorders>
              <w:top w:val="single" w:sz="4" w:space="0" w:color="auto"/>
              <w:left w:val="nil"/>
              <w:bottom w:val="single" w:sz="4" w:space="0" w:color="auto"/>
              <w:right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p>
        </w:tc>
      </w:tr>
      <w:tr w:rsidR="0017604E" w:rsidRPr="0017604E" w:rsidTr="006A16AD">
        <w:trPr>
          <w:trHeight w:val="615"/>
        </w:trPr>
        <w:tc>
          <w:tcPr>
            <w:tcW w:w="567" w:type="dxa"/>
            <w:vMerge/>
            <w:tcBorders>
              <w:bottom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p>
        </w:tc>
        <w:tc>
          <w:tcPr>
            <w:tcW w:w="4395" w:type="dxa"/>
            <w:vMerge/>
            <w:tcBorders>
              <w:bottom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p>
        </w:tc>
        <w:tc>
          <w:tcPr>
            <w:tcW w:w="2212" w:type="dxa"/>
            <w:vMerge/>
            <w:tcBorders>
              <w:bottom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p>
        </w:tc>
        <w:tc>
          <w:tcPr>
            <w:tcW w:w="905" w:type="dxa"/>
            <w:tcBorders>
              <w:top w:val="single" w:sz="4" w:space="0" w:color="auto"/>
              <w:bottom w:val="single" w:sz="4" w:space="0" w:color="auto"/>
            </w:tcBorders>
            <w:vAlign w:val="center"/>
          </w:tcPr>
          <w:p w:rsidR="0017604E" w:rsidRPr="0017604E" w:rsidRDefault="0017604E" w:rsidP="0017604E">
            <w:pPr>
              <w:jc w:val="center"/>
              <w:rPr>
                <w:rFonts w:ascii="Arial" w:eastAsia="Calibri" w:hAnsi="Arial" w:cs="Arial"/>
                <w:vanish/>
                <w:sz w:val="20"/>
                <w:szCs w:val="20"/>
                <w:u w:val="single"/>
                <w:lang w:eastAsia="en-US"/>
              </w:rPr>
            </w:pPr>
            <w:r w:rsidRPr="0017604E">
              <w:rPr>
                <w:rFonts w:ascii="Arial" w:eastAsia="Calibri" w:hAnsi="Arial" w:cs="Arial"/>
                <w:sz w:val="20"/>
                <w:szCs w:val="20"/>
                <w:u w:val="single"/>
                <w:lang w:eastAsia="en-US"/>
              </w:rPr>
              <w:t>ГРБС</w:t>
            </w:r>
            <w:r w:rsidRPr="0017604E">
              <w:rPr>
                <w:rFonts w:ascii="Arial" w:eastAsia="Calibri" w:hAnsi="Arial" w:cs="Arial"/>
                <w:vanish/>
                <w:sz w:val="20"/>
                <w:szCs w:val="20"/>
                <w:u w:val="single"/>
                <w:lang w:eastAsia="en-US"/>
              </w:rPr>
              <w:t>ГРБС</w:t>
            </w:r>
          </w:p>
        </w:tc>
        <w:tc>
          <w:tcPr>
            <w:tcW w:w="992" w:type="dxa"/>
            <w:tcBorders>
              <w:top w:val="single" w:sz="4" w:space="0" w:color="auto"/>
              <w:bottom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РЗ ПР</w:t>
            </w:r>
          </w:p>
        </w:tc>
        <w:tc>
          <w:tcPr>
            <w:tcW w:w="1503" w:type="dxa"/>
            <w:tcBorders>
              <w:top w:val="single" w:sz="4" w:space="0" w:color="auto"/>
              <w:bottom w:val="single" w:sz="4" w:space="0" w:color="auto"/>
            </w:tcBorders>
            <w:vAlign w:val="center"/>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ЦСР</w:t>
            </w:r>
          </w:p>
        </w:tc>
        <w:tc>
          <w:tcPr>
            <w:tcW w:w="1303" w:type="dxa"/>
            <w:tcBorders>
              <w:top w:val="single" w:sz="4" w:space="0" w:color="auto"/>
              <w:bottom w:val="single" w:sz="4" w:space="0" w:color="auto"/>
              <w:right w:val="single" w:sz="4" w:space="0" w:color="auto"/>
            </w:tcBorders>
            <w:vAlign w:val="center"/>
          </w:tcPr>
          <w:p w:rsidR="0017604E" w:rsidRPr="0017604E" w:rsidRDefault="0017604E" w:rsidP="0017604E">
            <w:pPr>
              <w:spacing w:after="200"/>
              <w:jc w:val="center"/>
              <w:rPr>
                <w:rFonts w:ascii="Arial" w:eastAsia="Calibri" w:hAnsi="Arial" w:cs="Arial"/>
                <w:sz w:val="20"/>
                <w:szCs w:val="20"/>
                <w:lang w:val="en-US" w:eastAsia="en-US"/>
              </w:rPr>
            </w:pPr>
            <w:r w:rsidRPr="0017604E">
              <w:rPr>
                <w:rFonts w:ascii="Arial" w:eastAsia="Calibri" w:hAnsi="Arial" w:cs="Arial"/>
                <w:sz w:val="20"/>
                <w:szCs w:val="20"/>
                <w:lang w:val="en-US" w:eastAsia="en-US"/>
              </w:rPr>
              <w:t>20</w:t>
            </w:r>
            <w:r w:rsidRPr="0017604E">
              <w:rPr>
                <w:rFonts w:ascii="Arial" w:eastAsia="Calibri" w:hAnsi="Arial" w:cs="Arial"/>
                <w:sz w:val="20"/>
                <w:szCs w:val="20"/>
                <w:lang w:eastAsia="en-US"/>
              </w:rPr>
              <w:t>22 год</w:t>
            </w:r>
          </w:p>
        </w:tc>
        <w:tc>
          <w:tcPr>
            <w:tcW w:w="1247" w:type="dxa"/>
            <w:gridSpan w:val="2"/>
            <w:tcBorders>
              <w:top w:val="single" w:sz="4" w:space="0" w:color="auto"/>
              <w:bottom w:val="single" w:sz="4" w:space="0" w:color="auto"/>
              <w:right w:val="single" w:sz="4" w:space="0" w:color="auto"/>
            </w:tcBorders>
            <w:vAlign w:val="center"/>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2023 год</w:t>
            </w:r>
          </w:p>
        </w:tc>
        <w:tc>
          <w:tcPr>
            <w:tcW w:w="1051" w:type="dxa"/>
            <w:gridSpan w:val="2"/>
            <w:tcBorders>
              <w:top w:val="single" w:sz="4" w:space="0" w:color="auto"/>
              <w:bottom w:val="single" w:sz="4" w:space="0" w:color="auto"/>
              <w:right w:val="single" w:sz="4" w:space="0" w:color="auto"/>
            </w:tcBorders>
            <w:vAlign w:val="center"/>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2024 год</w:t>
            </w:r>
          </w:p>
        </w:tc>
      </w:tr>
      <w:tr w:rsidR="0017604E" w:rsidRPr="0017604E" w:rsidTr="006A16AD">
        <w:trPr>
          <w:trHeight w:val="465"/>
        </w:trPr>
        <w:tc>
          <w:tcPr>
            <w:tcW w:w="567" w:type="dxa"/>
            <w:tcBorders>
              <w:top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1</w:t>
            </w:r>
          </w:p>
        </w:tc>
        <w:tc>
          <w:tcPr>
            <w:tcW w:w="4395" w:type="dxa"/>
            <w:tcBorders>
              <w:top w:val="single" w:sz="4" w:space="0" w:color="auto"/>
            </w:tcBorders>
          </w:tcPr>
          <w:p w:rsidR="0017604E" w:rsidRPr="0017604E" w:rsidRDefault="0017604E" w:rsidP="0017604E">
            <w:pPr>
              <w:ind w:right="1026"/>
              <w:rPr>
                <w:rFonts w:ascii="Arial" w:eastAsia="Calibri" w:hAnsi="Arial" w:cs="Arial"/>
                <w:sz w:val="20"/>
                <w:szCs w:val="20"/>
                <w:lang w:eastAsia="en-US"/>
              </w:rPr>
            </w:pPr>
            <w:r w:rsidRPr="0017604E">
              <w:rPr>
                <w:rFonts w:ascii="Arial" w:eastAsia="Calibri" w:hAnsi="Arial" w:cs="Arial"/>
                <w:sz w:val="20"/>
                <w:szCs w:val="20"/>
                <w:lang w:eastAsia="en-US"/>
              </w:rPr>
              <w:t xml:space="preserve">Муниципальная программа «Поддержка деятельности общественных организаций Балаганского муниципального образования на 2022-2024 </w:t>
            </w:r>
            <w:proofErr w:type="spellStart"/>
            <w:r w:rsidRPr="0017604E">
              <w:rPr>
                <w:rFonts w:ascii="Arial" w:eastAsia="Calibri" w:hAnsi="Arial" w:cs="Arial"/>
                <w:sz w:val="20"/>
                <w:szCs w:val="20"/>
                <w:lang w:eastAsia="en-US"/>
              </w:rPr>
              <w:t>гг</w:t>
            </w:r>
            <w:proofErr w:type="spellEnd"/>
            <w:r w:rsidRPr="0017604E">
              <w:rPr>
                <w:rFonts w:ascii="Arial" w:eastAsia="Calibri" w:hAnsi="Arial" w:cs="Arial"/>
                <w:sz w:val="20"/>
                <w:szCs w:val="20"/>
                <w:lang w:eastAsia="en-US"/>
              </w:rPr>
              <w:t>»</w:t>
            </w:r>
          </w:p>
        </w:tc>
        <w:tc>
          <w:tcPr>
            <w:tcW w:w="2212" w:type="dxa"/>
            <w:tcBorders>
              <w:top w:val="single" w:sz="4" w:space="0" w:color="auto"/>
            </w:tcBorders>
          </w:tcPr>
          <w:p w:rsidR="0017604E" w:rsidRPr="0017604E" w:rsidRDefault="0017604E" w:rsidP="0017604E">
            <w:pPr>
              <w:rPr>
                <w:rFonts w:ascii="Arial" w:eastAsia="Calibri" w:hAnsi="Arial" w:cs="Arial"/>
                <w:sz w:val="20"/>
                <w:szCs w:val="20"/>
                <w:lang w:val="en-US" w:eastAsia="en-US"/>
              </w:rPr>
            </w:pPr>
            <w:r w:rsidRPr="0017604E">
              <w:rPr>
                <w:rFonts w:ascii="Arial" w:eastAsia="Calibri" w:hAnsi="Arial" w:cs="Arial"/>
                <w:sz w:val="20"/>
                <w:szCs w:val="20"/>
                <w:lang w:eastAsia="en-US"/>
              </w:rPr>
              <w:t xml:space="preserve">Администрация Балаганского МО </w:t>
            </w:r>
          </w:p>
          <w:p w:rsidR="0017604E" w:rsidRPr="0017604E" w:rsidRDefault="0017604E" w:rsidP="0017604E">
            <w:pPr>
              <w:spacing w:after="200"/>
              <w:rPr>
                <w:rFonts w:ascii="Arial" w:eastAsia="Calibri" w:hAnsi="Arial" w:cs="Arial"/>
                <w:sz w:val="20"/>
                <w:szCs w:val="20"/>
                <w:lang w:eastAsia="en-US"/>
              </w:rPr>
            </w:pPr>
          </w:p>
        </w:tc>
        <w:tc>
          <w:tcPr>
            <w:tcW w:w="905" w:type="dxa"/>
            <w:tcBorders>
              <w:top w:val="single" w:sz="4" w:space="0" w:color="auto"/>
            </w:tcBorders>
          </w:tcPr>
          <w:p w:rsidR="0017604E" w:rsidRPr="0017604E" w:rsidRDefault="0017604E" w:rsidP="0017604E">
            <w:pPr>
              <w:spacing w:after="200"/>
              <w:jc w:val="center"/>
              <w:rPr>
                <w:rFonts w:ascii="Arial" w:eastAsia="Calibri" w:hAnsi="Arial" w:cs="Arial"/>
                <w:sz w:val="20"/>
                <w:szCs w:val="20"/>
                <w:u w:val="single"/>
                <w:lang w:eastAsia="en-US"/>
              </w:rPr>
            </w:pPr>
            <w:r w:rsidRPr="0017604E">
              <w:rPr>
                <w:rFonts w:ascii="Arial" w:eastAsia="Calibri" w:hAnsi="Arial" w:cs="Arial"/>
                <w:sz w:val="20"/>
                <w:szCs w:val="20"/>
                <w:u w:val="single"/>
                <w:lang w:eastAsia="en-US"/>
              </w:rPr>
              <w:t>993</w:t>
            </w:r>
          </w:p>
        </w:tc>
        <w:tc>
          <w:tcPr>
            <w:tcW w:w="992"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0113</w:t>
            </w:r>
          </w:p>
        </w:tc>
        <w:tc>
          <w:tcPr>
            <w:tcW w:w="1503"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6100600066</w:t>
            </w:r>
          </w:p>
        </w:tc>
        <w:tc>
          <w:tcPr>
            <w:tcW w:w="1303" w:type="dxa"/>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150,0</w:t>
            </w:r>
          </w:p>
        </w:tc>
        <w:tc>
          <w:tcPr>
            <w:tcW w:w="1247"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c>
          <w:tcPr>
            <w:tcW w:w="1051"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r>
      <w:tr w:rsidR="0017604E" w:rsidRPr="0017604E" w:rsidTr="006A16AD">
        <w:trPr>
          <w:trHeight w:val="1360"/>
        </w:trPr>
        <w:tc>
          <w:tcPr>
            <w:tcW w:w="567" w:type="dxa"/>
            <w:tcBorders>
              <w:bottom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2</w:t>
            </w:r>
          </w:p>
        </w:tc>
        <w:tc>
          <w:tcPr>
            <w:tcW w:w="4395" w:type="dxa"/>
            <w:tcBorders>
              <w:bottom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 xml:space="preserve">Муниципальная программа «Обеспечение пожарной безопасности на территории Балаганского муниципального образования на 2022-2024 </w:t>
            </w:r>
            <w:proofErr w:type="spellStart"/>
            <w:r w:rsidRPr="0017604E">
              <w:rPr>
                <w:rFonts w:ascii="Arial" w:eastAsia="Calibri" w:hAnsi="Arial" w:cs="Arial"/>
                <w:sz w:val="20"/>
                <w:szCs w:val="20"/>
                <w:lang w:eastAsia="en-US"/>
              </w:rPr>
              <w:t>гг</w:t>
            </w:r>
            <w:proofErr w:type="spellEnd"/>
            <w:r w:rsidRPr="0017604E">
              <w:rPr>
                <w:rFonts w:ascii="Arial" w:eastAsia="Calibri" w:hAnsi="Arial" w:cs="Arial"/>
                <w:sz w:val="20"/>
                <w:szCs w:val="20"/>
                <w:lang w:eastAsia="en-US"/>
              </w:rPr>
              <w:t xml:space="preserve">» </w:t>
            </w:r>
          </w:p>
        </w:tc>
        <w:tc>
          <w:tcPr>
            <w:tcW w:w="2212" w:type="dxa"/>
            <w:tcBorders>
              <w:bottom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tc>
        <w:tc>
          <w:tcPr>
            <w:tcW w:w="905"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0310</w:t>
            </w: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0310</w:t>
            </w:r>
          </w:p>
          <w:p w:rsidR="0017604E" w:rsidRPr="0017604E" w:rsidRDefault="0017604E" w:rsidP="0017604E">
            <w:pPr>
              <w:rPr>
                <w:rFonts w:ascii="Arial" w:eastAsia="Calibri" w:hAnsi="Arial" w:cs="Arial"/>
                <w:sz w:val="20"/>
                <w:szCs w:val="20"/>
                <w:lang w:eastAsia="en-US"/>
              </w:rPr>
            </w:pPr>
          </w:p>
        </w:tc>
        <w:tc>
          <w:tcPr>
            <w:tcW w:w="1503"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6200700067</w:t>
            </w: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6200700067</w:t>
            </w:r>
          </w:p>
        </w:tc>
        <w:tc>
          <w:tcPr>
            <w:tcW w:w="1303" w:type="dxa"/>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232,0</w:t>
            </w: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30,0</w:t>
            </w:r>
          </w:p>
        </w:tc>
        <w:tc>
          <w:tcPr>
            <w:tcW w:w="1247" w:type="dxa"/>
            <w:gridSpan w:val="2"/>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205,5</w:t>
            </w: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0,0</w:t>
            </w:r>
          </w:p>
        </w:tc>
        <w:tc>
          <w:tcPr>
            <w:tcW w:w="1051" w:type="dxa"/>
            <w:gridSpan w:val="2"/>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205,5</w:t>
            </w: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p>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0,0</w:t>
            </w:r>
          </w:p>
        </w:tc>
      </w:tr>
      <w:tr w:rsidR="0017604E" w:rsidRPr="0017604E" w:rsidTr="006A16AD">
        <w:trPr>
          <w:trHeight w:val="975"/>
        </w:trPr>
        <w:tc>
          <w:tcPr>
            <w:tcW w:w="567" w:type="dxa"/>
            <w:tcBorders>
              <w:top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3</w:t>
            </w:r>
          </w:p>
        </w:tc>
        <w:tc>
          <w:tcPr>
            <w:tcW w:w="4395" w:type="dxa"/>
            <w:tcBorders>
              <w:top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«Капитальный и текущий ремонт дорог на территории Балаганского муниципального образования на 2022-2024 гг.»</w:t>
            </w:r>
          </w:p>
        </w:tc>
        <w:tc>
          <w:tcPr>
            <w:tcW w:w="2212" w:type="dxa"/>
            <w:tcBorders>
              <w:top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tc>
        <w:tc>
          <w:tcPr>
            <w:tcW w:w="905" w:type="dxa"/>
            <w:tcBorders>
              <w:top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0409</w:t>
            </w:r>
          </w:p>
        </w:tc>
        <w:tc>
          <w:tcPr>
            <w:tcW w:w="1503" w:type="dxa"/>
            <w:tcBorders>
              <w:top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6300800068</w:t>
            </w:r>
          </w:p>
        </w:tc>
        <w:tc>
          <w:tcPr>
            <w:tcW w:w="1303" w:type="dxa"/>
            <w:tcBorders>
              <w:top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3 021,5</w:t>
            </w:r>
          </w:p>
        </w:tc>
        <w:tc>
          <w:tcPr>
            <w:tcW w:w="1247" w:type="dxa"/>
            <w:gridSpan w:val="2"/>
            <w:tcBorders>
              <w:top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1 665,4</w:t>
            </w:r>
          </w:p>
        </w:tc>
        <w:tc>
          <w:tcPr>
            <w:tcW w:w="1051" w:type="dxa"/>
            <w:gridSpan w:val="2"/>
            <w:tcBorders>
              <w:top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4 022,2</w:t>
            </w:r>
          </w:p>
        </w:tc>
      </w:tr>
      <w:tr w:rsidR="0017604E" w:rsidRPr="0017604E" w:rsidTr="006A16AD">
        <w:trPr>
          <w:trHeight w:val="785"/>
        </w:trPr>
        <w:tc>
          <w:tcPr>
            <w:tcW w:w="567" w:type="dxa"/>
            <w:tcBorders>
              <w:top w:val="single" w:sz="4" w:space="0" w:color="auto"/>
              <w:bottom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4</w:t>
            </w:r>
          </w:p>
        </w:tc>
        <w:tc>
          <w:tcPr>
            <w:tcW w:w="4395" w:type="dxa"/>
            <w:tcBorders>
              <w:top w:val="single" w:sz="4" w:space="0" w:color="auto"/>
              <w:bottom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«Повышение безопасности дорожного движения на территории Балаганского муниципального образования на 2022-2024 гг.»</w:t>
            </w:r>
          </w:p>
        </w:tc>
        <w:tc>
          <w:tcPr>
            <w:tcW w:w="2212" w:type="dxa"/>
            <w:tcBorders>
              <w:left w:val="single" w:sz="4" w:space="0" w:color="auto"/>
              <w:bottom w:val="single" w:sz="4" w:space="0" w:color="auto"/>
            </w:tcBorders>
          </w:tcPr>
          <w:p w:rsidR="0017604E" w:rsidRPr="0017604E" w:rsidRDefault="0017604E" w:rsidP="0017604E">
            <w:pPr>
              <w:rPr>
                <w:rFonts w:ascii="Arial" w:eastAsia="Calibri" w:hAnsi="Arial" w:cs="Arial"/>
                <w:sz w:val="20"/>
                <w:szCs w:val="20"/>
                <w:lang w:eastAsia="en-US"/>
              </w:rPr>
            </w:pPr>
          </w:p>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tc>
        <w:tc>
          <w:tcPr>
            <w:tcW w:w="905"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0409</w:t>
            </w:r>
          </w:p>
        </w:tc>
        <w:tc>
          <w:tcPr>
            <w:tcW w:w="1503" w:type="dxa"/>
            <w:tcBorders>
              <w:bottom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7400100078</w:t>
            </w:r>
          </w:p>
        </w:tc>
        <w:tc>
          <w:tcPr>
            <w:tcW w:w="1303" w:type="dxa"/>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1 500,0</w:t>
            </w:r>
          </w:p>
        </w:tc>
        <w:tc>
          <w:tcPr>
            <w:tcW w:w="1247" w:type="dxa"/>
            <w:gridSpan w:val="2"/>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1 000,0</w:t>
            </w:r>
          </w:p>
        </w:tc>
        <w:tc>
          <w:tcPr>
            <w:tcW w:w="1051" w:type="dxa"/>
            <w:gridSpan w:val="2"/>
            <w:tcBorders>
              <w:bottom w:val="single" w:sz="4" w:space="0" w:color="auto"/>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1 000,0</w:t>
            </w:r>
          </w:p>
        </w:tc>
      </w:tr>
      <w:tr w:rsidR="0017604E" w:rsidRPr="0017604E" w:rsidTr="006A16AD">
        <w:trPr>
          <w:trHeight w:val="555"/>
        </w:trPr>
        <w:tc>
          <w:tcPr>
            <w:tcW w:w="567" w:type="dxa"/>
            <w:tcBorders>
              <w:top w:val="single" w:sz="4" w:space="0" w:color="auto"/>
              <w:bottom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5</w:t>
            </w:r>
          </w:p>
        </w:tc>
        <w:tc>
          <w:tcPr>
            <w:tcW w:w="4395" w:type="dxa"/>
            <w:tcBorders>
              <w:top w:val="single" w:sz="4" w:space="0" w:color="auto"/>
              <w:bottom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«Благоустройство территории Балаганского муниципального образования на 2022-2024 гг.»</w:t>
            </w:r>
          </w:p>
        </w:tc>
        <w:tc>
          <w:tcPr>
            <w:tcW w:w="2212" w:type="dxa"/>
            <w:tcBorders>
              <w:top w:val="single" w:sz="4" w:space="0" w:color="auto"/>
              <w:left w:val="single" w:sz="4" w:space="0" w:color="auto"/>
              <w:bottom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tc>
        <w:tc>
          <w:tcPr>
            <w:tcW w:w="905"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0503</w:t>
            </w:r>
          </w:p>
        </w:tc>
        <w:tc>
          <w:tcPr>
            <w:tcW w:w="1503"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6501000070</w:t>
            </w:r>
          </w:p>
        </w:tc>
        <w:tc>
          <w:tcPr>
            <w:tcW w:w="1303" w:type="dxa"/>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1500,0</w:t>
            </w:r>
          </w:p>
        </w:tc>
        <w:tc>
          <w:tcPr>
            <w:tcW w:w="1247" w:type="dxa"/>
            <w:gridSpan w:val="2"/>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300,0</w:t>
            </w:r>
          </w:p>
        </w:tc>
        <w:tc>
          <w:tcPr>
            <w:tcW w:w="1051" w:type="dxa"/>
            <w:gridSpan w:val="2"/>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w:t>
            </w:r>
          </w:p>
        </w:tc>
      </w:tr>
      <w:tr w:rsidR="0017604E" w:rsidRPr="0017604E" w:rsidTr="006A16AD">
        <w:trPr>
          <w:trHeight w:val="1259"/>
        </w:trPr>
        <w:tc>
          <w:tcPr>
            <w:tcW w:w="567" w:type="dxa"/>
            <w:tcBorders>
              <w:top w:val="single" w:sz="4" w:space="0" w:color="auto"/>
              <w:bottom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lastRenderedPageBreak/>
              <w:t>6</w:t>
            </w:r>
          </w:p>
        </w:tc>
        <w:tc>
          <w:tcPr>
            <w:tcW w:w="4395" w:type="dxa"/>
            <w:tcBorders>
              <w:top w:val="single" w:sz="4" w:space="0" w:color="auto"/>
              <w:bottom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17604E">
              <w:rPr>
                <w:rFonts w:ascii="Arial" w:eastAsia="Calibri" w:hAnsi="Arial" w:cs="Arial"/>
                <w:sz w:val="20"/>
                <w:szCs w:val="20"/>
                <w:lang w:eastAsia="en-US"/>
              </w:rPr>
              <w:t>гг</w:t>
            </w:r>
            <w:proofErr w:type="spellEnd"/>
            <w:r w:rsidRPr="0017604E">
              <w:rPr>
                <w:rFonts w:ascii="Arial" w:eastAsia="Calibri" w:hAnsi="Arial" w:cs="Arial"/>
                <w:sz w:val="20"/>
                <w:szCs w:val="20"/>
                <w:lang w:eastAsia="en-US"/>
              </w:rPr>
              <w:t>»</w:t>
            </w:r>
          </w:p>
        </w:tc>
        <w:tc>
          <w:tcPr>
            <w:tcW w:w="2212" w:type="dxa"/>
            <w:tcBorders>
              <w:top w:val="single" w:sz="4" w:space="0" w:color="auto"/>
              <w:left w:val="single" w:sz="4" w:space="0" w:color="auto"/>
              <w:bottom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МКУК «СКЦ «Спектр»</w:t>
            </w:r>
          </w:p>
        </w:tc>
        <w:tc>
          <w:tcPr>
            <w:tcW w:w="905"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0801</w:t>
            </w:r>
          </w:p>
        </w:tc>
        <w:tc>
          <w:tcPr>
            <w:tcW w:w="1503" w:type="dxa"/>
            <w:tcBorders>
              <w:top w:val="single" w:sz="4" w:space="0" w:color="auto"/>
              <w:bottom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6601100071</w:t>
            </w:r>
          </w:p>
        </w:tc>
        <w:tc>
          <w:tcPr>
            <w:tcW w:w="1303" w:type="dxa"/>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200,0</w:t>
            </w:r>
          </w:p>
        </w:tc>
        <w:tc>
          <w:tcPr>
            <w:tcW w:w="1247" w:type="dxa"/>
            <w:gridSpan w:val="2"/>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200,0</w:t>
            </w:r>
          </w:p>
        </w:tc>
        <w:tc>
          <w:tcPr>
            <w:tcW w:w="1051" w:type="dxa"/>
            <w:gridSpan w:val="2"/>
            <w:tcBorders>
              <w:top w:val="single" w:sz="4" w:space="0" w:color="auto"/>
              <w:bottom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200,0</w:t>
            </w:r>
          </w:p>
        </w:tc>
      </w:tr>
      <w:tr w:rsidR="0017604E" w:rsidRPr="0017604E" w:rsidTr="006A16AD">
        <w:trPr>
          <w:trHeight w:val="192"/>
        </w:trPr>
        <w:tc>
          <w:tcPr>
            <w:tcW w:w="567" w:type="dxa"/>
            <w:tcBorders>
              <w:top w:val="single" w:sz="4" w:space="0" w:color="auto"/>
            </w:tcBorders>
          </w:tcPr>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7</w:t>
            </w:r>
          </w:p>
        </w:tc>
        <w:tc>
          <w:tcPr>
            <w:tcW w:w="4395" w:type="dxa"/>
            <w:tcBorders>
              <w:top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 xml:space="preserve">Муниципальная программа «Развитие физической культуры и спорта в Балаганском муниципальном образовании на 2022-2024 </w:t>
            </w:r>
            <w:proofErr w:type="spellStart"/>
            <w:r w:rsidRPr="0017604E">
              <w:rPr>
                <w:rFonts w:ascii="Arial" w:eastAsia="Calibri" w:hAnsi="Arial" w:cs="Arial"/>
                <w:sz w:val="20"/>
                <w:szCs w:val="20"/>
                <w:lang w:eastAsia="en-US"/>
              </w:rPr>
              <w:t>гг</w:t>
            </w:r>
            <w:proofErr w:type="spellEnd"/>
            <w:r w:rsidRPr="0017604E">
              <w:rPr>
                <w:rFonts w:ascii="Arial" w:eastAsia="Calibri" w:hAnsi="Arial" w:cs="Arial"/>
                <w:sz w:val="20"/>
                <w:szCs w:val="20"/>
                <w:lang w:eastAsia="en-US"/>
              </w:rPr>
              <w:t>»</w:t>
            </w:r>
          </w:p>
        </w:tc>
        <w:tc>
          <w:tcPr>
            <w:tcW w:w="2212" w:type="dxa"/>
            <w:tcBorders>
              <w:top w:val="single" w:sz="4" w:space="0" w:color="auto"/>
              <w:left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МКУК «СКЦ «Спектр»</w:t>
            </w:r>
          </w:p>
        </w:tc>
        <w:tc>
          <w:tcPr>
            <w:tcW w:w="905"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1101</w:t>
            </w:r>
          </w:p>
        </w:tc>
        <w:tc>
          <w:tcPr>
            <w:tcW w:w="1503"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6701200072</w:t>
            </w:r>
          </w:p>
        </w:tc>
        <w:tc>
          <w:tcPr>
            <w:tcW w:w="1303" w:type="dxa"/>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c>
          <w:tcPr>
            <w:tcW w:w="1247"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c>
          <w:tcPr>
            <w:tcW w:w="1051"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r>
      <w:tr w:rsidR="0017604E" w:rsidRPr="0017604E" w:rsidTr="006A16AD">
        <w:trPr>
          <w:trHeight w:val="192"/>
        </w:trPr>
        <w:tc>
          <w:tcPr>
            <w:tcW w:w="567" w:type="dxa"/>
            <w:tcBorders>
              <w:top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8</w:t>
            </w:r>
          </w:p>
        </w:tc>
        <w:tc>
          <w:tcPr>
            <w:tcW w:w="4395" w:type="dxa"/>
            <w:tcBorders>
              <w:top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12" w:type="dxa"/>
            <w:tcBorders>
              <w:top w:val="single" w:sz="4" w:space="0" w:color="auto"/>
              <w:left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p w:rsidR="0017604E" w:rsidRPr="0017604E" w:rsidRDefault="0017604E" w:rsidP="0017604E">
            <w:pPr>
              <w:spacing w:after="200"/>
              <w:rPr>
                <w:rFonts w:ascii="Arial" w:eastAsia="Calibri" w:hAnsi="Arial" w:cs="Arial"/>
                <w:sz w:val="20"/>
                <w:szCs w:val="20"/>
                <w:lang w:eastAsia="en-US"/>
              </w:rPr>
            </w:pPr>
          </w:p>
        </w:tc>
        <w:tc>
          <w:tcPr>
            <w:tcW w:w="905"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0503</w:t>
            </w:r>
          </w:p>
        </w:tc>
        <w:tc>
          <w:tcPr>
            <w:tcW w:w="1503"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val="en-US" w:eastAsia="en-US"/>
              </w:rPr>
            </w:pPr>
            <w:r w:rsidRPr="0017604E">
              <w:rPr>
                <w:rFonts w:ascii="Arial" w:eastAsia="Calibri" w:hAnsi="Arial" w:cs="Arial"/>
                <w:sz w:val="20"/>
                <w:szCs w:val="20"/>
                <w:lang w:eastAsia="en-US"/>
              </w:rPr>
              <w:t>680</w:t>
            </w:r>
            <w:r w:rsidRPr="0017604E">
              <w:rPr>
                <w:rFonts w:ascii="Arial" w:eastAsia="Calibri" w:hAnsi="Arial" w:cs="Arial"/>
                <w:sz w:val="20"/>
                <w:szCs w:val="20"/>
                <w:lang w:val="en-US" w:eastAsia="en-US"/>
              </w:rPr>
              <w:t>F255551</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ОБ+ФБ</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МБ</w:t>
            </w:r>
          </w:p>
        </w:tc>
        <w:tc>
          <w:tcPr>
            <w:tcW w:w="1303" w:type="dxa"/>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2 082,0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21,6</w:t>
            </w:r>
          </w:p>
        </w:tc>
        <w:tc>
          <w:tcPr>
            <w:tcW w:w="1247"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 0,0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tc>
        <w:tc>
          <w:tcPr>
            <w:tcW w:w="1051"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tc>
      </w:tr>
      <w:tr w:rsidR="0017604E" w:rsidRPr="0017604E" w:rsidTr="006A16AD">
        <w:trPr>
          <w:trHeight w:val="57"/>
        </w:trPr>
        <w:tc>
          <w:tcPr>
            <w:tcW w:w="567" w:type="dxa"/>
            <w:tcBorders>
              <w:top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9</w:t>
            </w:r>
          </w:p>
        </w:tc>
        <w:tc>
          <w:tcPr>
            <w:tcW w:w="4395" w:type="dxa"/>
            <w:tcBorders>
              <w:top w:val="single" w:sz="4" w:space="0" w:color="auto"/>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«Комплексное развитие систем коммунальной инфраструктуры Балаганского муниципального образования на 2022-2024гг»</w:t>
            </w:r>
          </w:p>
        </w:tc>
        <w:tc>
          <w:tcPr>
            <w:tcW w:w="2212" w:type="dxa"/>
            <w:tcBorders>
              <w:top w:val="single" w:sz="4" w:space="0" w:color="auto"/>
              <w:left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tc>
        <w:tc>
          <w:tcPr>
            <w:tcW w:w="905"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0502</w:t>
            </w:r>
          </w:p>
        </w:tc>
        <w:tc>
          <w:tcPr>
            <w:tcW w:w="1503"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val="en-US" w:eastAsia="en-US"/>
              </w:rPr>
            </w:pPr>
            <w:r w:rsidRPr="0017604E">
              <w:rPr>
                <w:rFonts w:ascii="Arial" w:eastAsia="Calibri" w:hAnsi="Arial" w:cs="Arial"/>
                <w:sz w:val="20"/>
                <w:szCs w:val="20"/>
                <w:lang w:eastAsia="en-US"/>
              </w:rPr>
              <w:t>70001</w:t>
            </w:r>
            <w:r w:rsidRPr="0017604E">
              <w:rPr>
                <w:rFonts w:ascii="Arial" w:eastAsia="Calibri" w:hAnsi="Arial" w:cs="Arial"/>
                <w:sz w:val="20"/>
                <w:szCs w:val="20"/>
                <w:lang w:val="en-US" w:eastAsia="en-US"/>
              </w:rPr>
              <w:t>S2200</w:t>
            </w:r>
          </w:p>
          <w:p w:rsidR="0017604E" w:rsidRPr="0017604E" w:rsidRDefault="0017604E" w:rsidP="0017604E">
            <w:pPr>
              <w:spacing w:after="200"/>
              <w:ind w:left="-163" w:firstLine="163"/>
              <w:jc w:val="center"/>
              <w:rPr>
                <w:rFonts w:ascii="Arial" w:eastAsia="Calibri" w:hAnsi="Arial" w:cs="Arial"/>
                <w:sz w:val="20"/>
                <w:szCs w:val="20"/>
                <w:lang w:eastAsia="en-US"/>
              </w:rPr>
            </w:pPr>
            <w:r w:rsidRPr="0017604E">
              <w:rPr>
                <w:rFonts w:ascii="Arial" w:eastAsia="Calibri" w:hAnsi="Arial" w:cs="Arial"/>
                <w:sz w:val="20"/>
                <w:szCs w:val="20"/>
                <w:lang w:val="en-US" w:eastAsia="en-US"/>
              </w:rPr>
              <w:t>7000100073</w:t>
            </w:r>
          </w:p>
        </w:tc>
        <w:tc>
          <w:tcPr>
            <w:tcW w:w="1303" w:type="dxa"/>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1 511,4</w:t>
            </w:r>
          </w:p>
        </w:tc>
        <w:tc>
          <w:tcPr>
            <w:tcW w:w="1247"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2 824,1</w:t>
            </w:r>
          </w:p>
        </w:tc>
        <w:tc>
          <w:tcPr>
            <w:tcW w:w="1051"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w:t>
            </w: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1 287,2</w:t>
            </w:r>
          </w:p>
        </w:tc>
      </w:tr>
      <w:tr w:rsidR="0017604E" w:rsidRPr="0017604E" w:rsidTr="006A16AD">
        <w:trPr>
          <w:trHeight w:val="3912"/>
        </w:trPr>
        <w:tc>
          <w:tcPr>
            <w:tcW w:w="567" w:type="dxa"/>
            <w:tcBorders>
              <w:top w:val="single" w:sz="4" w:space="0" w:color="auto"/>
            </w:tcBorders>
          </w:tcPr>
          <w:p w:rsidR="0017604E" w:rsidRPr="0017604E" w:rsidRDefault="0017604E" w:rsidP="0017604E">
            <w:pPr>
              <w:spacing w:after="200"/>
              <w:rPr>
                <w:rFonts w:ascii="Arial" w:eastAsia="Calibri" w:hAnsi="Arial" w:cs="Arial"/>
                <w:sz w:val="20"/>
                <w:szCs w:val="20"/>
                <w:lang w:val="en-US" w:eastAsia="en-US"/>
              </w:rPr>
            </w:pPr>
            <w:r w:rsidRPr="0017604E">
              <w:rPr>
                <w:rFonts w:ascii="Arial" w:eastAsia="Calibri" w:hAnsi="Arial" w:cs="Arial"/>
                <w:sz w:val="20"/>
                <w:szCs w:val="20"/>
                <w:lang w:eastAsia="en-US"/>
              </w:rPr>
              <w:t>10</w:t>
            </w:r>
          </w:p>
        </w:tc>
        <w:tc>
          <w:tcPr>
            <w:tcW w:w="4395" w:type="dxa"/>
            <w:tcBorders>
              <w:top w:val="single" w:sz="4" w:space="0" w:color="auto"/>
              <w:right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 гг.»</w:t>
            </w:r>
          </w:p>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 xml:space="preserve">        </w:t>
            </w:r>
            <w:r w:rsidRPr="0017604E">
              <w:rPr>
                <w:rFonts w:ascii="Arial" w:eastAsia="Calibri" w:hAnsi="Arial" w:cs="Arial"/>
                <w:b/>
                <w:sz w:val="20"/>
                <w:szCs w:val="20"/>
                <w:lang w:eastAsia="en-US"/>
              </w:rPr>
              <w:t>Подпрограмма 1</w:t>
            </w:r>
            <w:r w:rsidRPr="0017604E">
              <w:rPr>
                <w:rFonts w:ascii="Arial" w:eastAsia="Calibri" w:hAnsi="Arial" w:cs="Arial"/>
                <w:sz w:val="20"/>
                <w:szCs w:val="20"/>
                <w:lang w:eastAsia="en-US"/>
              </w:rPr>
              <w:t xml:space="preserve"> «Энергосбережение и повышение энергетической эффективности здания администрации Балаганского муниципального образования на 2022-2024 гг.»</w:t>
            </w:r>
          </w:p>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 xml:space="preserve">      </w:t>
            </w:r>
            <w:r w:rsidRPr="0017604E">
              <w:rPr>
                <w:rFonts w:ascii="Arial" w:eastAsia="Calibri" w:hAnsi="Arial" w:cs="Arial"/>
                <w:b/>
                <w:sz w:val="20"/>
                <w:szCs w:val="20"/>
                <w:lang w:eastAsia="en-US"/>
              </w:rPr>
              <w:t>Подпрограмма 2</w:t>
            </w:r>
            <w:r w:rsidRPr="0017604E">
              <w:rPr>
                <w:rFonts w:ascii="Arial" w:eastAsia="Calibri" w:hAnsi="Arial" w:cs="Arial"/>
                <w:sz w:val="20"/>
                <w:szCs w:val="20"/>
                <w:lang w:eastAsia="en-US"/>
              </w:rPr>
              <w:t xml:space="preserve"> «Энергосбережение и повышение энергетической эффективности освещения улиц на территории Балаганского муниципального образования на 2022-2024 гг.»</w:t>
            </w:r>
          </w:p>
        </w:tc>
        <w:tc>
          <w:tcPr>
            <w:tcW w:w="2212" w:type="dxa"/>
            <w:tcBorders>
              <w:top w:val="single" w:sz="4" w:space="0" w:color="auto"/>
              <w:left w:val="single" w:sz="4" w:space="0" w:color="auto"/>
            </w:tcBorders>
          </w:tcPr>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p w:rsidR="0017604E" w:rsidRPr="0017604E" w:rsidRDefault="0017604E" w:rsidP="0017604E">
            <w:pPr>
              <w:spacing w:after="200"/>
              <w:rPr>
                <w:rFonts w:ascii="Arial" w:eastAsia="Calibri" w:hAnsi="Arial" w:cs="Arial"/>
                <w:sz w:val="20"/>
                <w:szCs w:val="20"/>
                <w:lang w:eastAsia="en-US"/>
              </w:rPr>
            </w:pPr>
          </w:p>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tc>
        <w:tc>
          <w:tcPr>
            <w:tcW w:w="905"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0000</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val="en-US" w:eastAsia="en-US"/>
              </w:rPr>
            </w:pPr>
            <w:r w:rsidRPr="0017604E">
              <w:rPr>
                <w:rFonts w:ascii="Arial" w:eastAsia="Calibri" w:hAnsi="Arial" w:cs="Arial"/>
                <w:sz w:val="20"/>
                <w:szCs w:val="20"/>
                <w:lang w:val="en-US" w:eastAsia="en-US"/>
              </w:rPr>
              <w:t>0113</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0503</w:t>
            </w:r>
          </w:p>
        </w:tc>
        <w:tc>
          <w:tcPr>
            <w:tcW w:w="1503" w:type="dxa"/>
            <w:tcBorders>
              <w:top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7100000000</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7110100174</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7120100274</w:t>
            </w:r>
          </w:p>
        </w:tc>
        <w:tc>
          <w:tcPr>
            <w:tcW w:w="1303" w:type="dxa"/>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610,0</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600,0</w:t>
            </w:r>
          </w:p>
        </w:tc>
        <w:tc>
          <w:tcPr>
            <w:tcW w:w="1247"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100,5</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100,0</w:t>
            </w:r>
          </w:p>
        </w:tc>
        <w:tc>
          <w:tcPr>
            <w:tcW w:w="1051" w:type="dxa"/>
            <w:gridSpan w:val="2"/>
            <w:tcBorders>
              <w:top w:val="single" w:sz="4" w:space="0" w:color="auto"/>
              <w:right w:val="single" w:sz="4" w:space="0" w:color="auto"/>
            </w:tcBorders>
          </w:tcPr>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10,5</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0,5</w:t>
            </w: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p>
          <w:p w:rsidR="0017604E" w:rsidRPr="0017604E" w:rsidRDefault="0017604E" w:rsidP="0017604E">
            <w:pPr>
              <w:spacing w:after="200"/>
              <w:jc w:val="center"/>
              <w:rPr>
                <w:rFonts w:ascii="Arial" w:eastAsia="Calibri" w:hAnsi="Arial" w:cs="Arial"/>
                <w:sz w:val="20"/>
                <w:szCs w:val="20"/>
                <w:lang w:eastAsia="en-US"/>
              </w:rPr>
            </w:pPr>
            <w:r w:rsidRPr="0017604E">
              <w:rPr>
                <w:rFonts w:ascii="Arial" w:eastAsia="Calibri" w:hAnsi="Arial" w:cs="Arial"/>
                <w:sz w:val="20"/>
                <w:szCs w:val="20"/>
                <w:lang w:eastAsia="en-US"/>
              </w:rPr>
              <w:t>10,0</w:t>
            </w:r>
          </w:p>
        </w:tc>
      </w:tr>
      <w:tr w:rsidR="0017604E" w:rsidRPr="0017604E" w:rsidTr="006A16AD">
        <w:tc>
          <w:tcPr>
            <w:tcW w:w="567"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11</w:t>
            </w:r>
          </w:p>
        </w:tc>
        <w:tc>
          <w:tcPr>
            <w:tcW w:w="439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 xml:space="preserve">Муниципальная программа «Профилактика преступлений и правонарушений, в том числе среди несовершеннолетних в </w:t>
            </w:r>
            <w:r w:rsidRPr="0017604E">
              <w:rPr>
                <w:rFonts w:ascii="Arial" w:eastAsia="Calibri" w:hAnsi="Arial" w:cs="Arial"/>
                <w:sz w:val="20"/>
                <w:szCs w:val="20"/>
                <w:lang w:eastAsia="en-US"/>
              </w:rPr>
              <w:lastRenderedPageBreak/>
              <w:t xml:space="preserve">Балаганском муниципальном образовании на 2022-2024гг.» </w:t>
            </w:r>
          </w:p>
        </w:tc>
        <w:tc>
          <w:tcPr>
            <w:tcW w:w="2212" w:type="dxa"/>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lastRenderedPageBreak/>
              <w:t>Администрация Балаганского МО</w:t>
            </w:r>
          </w:p>
        </w:tc>
        <w:tc>
          <w:tcPr>
            <w:tcW w:w="905" w:type="dxa"/>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0113</w:t>
            </w:r>
          </w:p>
        </w:tc>
        <w:tc>
          <w:tcPr>
            <w:tcW w:w="1503" w:type="dxa"/>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7200100075</w:t>
            </w:r>
          </w:p>
        </w:tc>
        <w:tc>
          <w:tcPr>
            <w:tcW w:w="1303" w:type="dxa"/>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c>
          <w:tcPr>
            <w:tcW w:w="1247"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c>
          <w:tcPr>
            <w:tcW w:w="1051"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r>
      <w:tr w:rsidR="0017604E" w:rsidRPr="0017604E" w:rsidTr="006A16AD">
        <w:tc>
          <w:tcPr>
            <w:tcW w:w="567" w:type="dxa"/>
          </w:tcPr>
          <w:p w:rsidR="0017604E" w:rsidRPr="0017604E" w:rsidRDefault="0017604E" w:rsidP="0017604E">
            <w:pPr>
              <w:rPr>
                <w:rFonts w:ascii="Arial" w:eastAsia="Calibri" w:hAnsi="Arial" w:cs="Arial"/>
                <w:i/>
                <w:sz w:val="20"/>
                <w:szCs w:val="20"/>
                <w:lang w:eastAsia="en-US"/>
              </w:rPr>
            </w:pPr>
            <w:r w:rsidRPr="0017604E">
              <w:rPr>
                <w:rFonts w:ascii="Arial" w:eastAsia="Calibri" w:hAnsi="Arial" w:cs="Arial"/>
                <w:i/>
                <w:sz w:val="20"/>
                <w:szCs w:val="20"/>
                <w:lang w:eastAsia="en-US"/>
              </w:rPr>
              <w:lastRenderedPageBreak/>
              <w:t>12</w:t>
            </w:r>
          </w:p>
        </w:tc>
        <w:tc>
          <w:tcPr>
            <w:tcW w:w="439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2022-2024 гг."</w:t>
            </w:r>
          </w:p>
        </w:tc>
        <w:tc>
          <w:tcPr>
            <w:tcW w:w="2212"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tc>
        <w:tc>
          <w:tcPr>
            <w:tcW w:w="905" w:type="dxa"/>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Pr>
          <w:p w:rsidR="0017604E" w:rsidRPr="0017604E" w:rsidRDefault="0017604E" w:rsidP="0017604E">
            <w:pPr>
              <w:rPr>
                <w:rFonts w:ascii="Arial" w:eastAsia="Calibri" w:hAnsi="Arial" w:cs="Arial"/>
                <w:sz w:val="20"/>
                <w:szCs w:val="20"/>
                <w:lang w:val="en-US" w:eastAsia="en-US"/>
              </w:rPr>
            </w:pPr>
            <w:r w:rsidRPr="0017604E">
              <w:rPr>
                <w:rFonts w:ascii="Arial" w:eastAsia="Calibri" w:hAnsi="Arial" w:cs="Arial"/>
                <w:sz w:val="20"/>
                <w:szCs w:val="20"/>
                <w:lang w:val="en-US" w:eastAsia="en-US"/>
              </w:rPr>
              <w:t>0113</w:t>
            </w:r>
          </w:p>
        </w:tc>
        <w:tc>
          <w:tcPr>
            <w:tcW w:w="1503"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7300100077</w:t>
            </w:r>
          </w:p>
        </w:tc>
        <w:tc>
          <w:tcPr>
            <w:tcW w:w="1303" w:type="dxa"/>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c>
          <w:tcPr>
            <w:tcW w:w="1247"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c>
          <w:tcPr>
            <w:tcW w:w="1051"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0,5</w:t>
            </w:r>
          </w:p>
        </w:tc>
      </w:tr>
      <w:tr w:rsidR="0017604E" w:rsidRPr="0017604E" w:rsidTr="006A16AD">
        <w:tc>
          <w:tcPr>
            <w:tcW w:w="567" w:type="dxa"/>
          </w:tcPr>
          <w:p w:rsidR="0017604E" w:rsidRPr="0017604E" w:rsidRDefault="0017604E" w:rsidP="0017604E">
            <w:pPr>
              <w:rPr>
                <w:rFonts w:ascii="Arial" w:eastAsia="Calibri" w:hAnsi="Arial" w:cs="Arial"/>
                <w:i/>
                <w:sz w:val="20"/>
                <w:szCs w:val="20"/>
                <w:lang w:eastAsia="en-US"/>
              </w:rPr>
            </w:pPr>
            <w:r w:rsidRPr="0017604E">
              <w:rPr>
                <w:rFonts w:ascii="Arial" w:eastAsia="Calibri" w:hAnsi="Arial" w:cs="Arial"/>
                <w:i/>
                <w:sz w:val="20"/>
                <w:szCs w:val="20"/>
                <w:lang w:eastAsia="en-US"/>
              </w:rPr>
              <w:t>13</w:t>
            </w:r>
          </w:p>
        </w:tc>
        <w:tc>
          <w:tcPr>
            <w:tcW w:w="439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«Развитие малого и среднего предпринимательства на территории Балаганского муниципального образования на 2022-2024 годы»</w:t>
            </w:r>
          </w:p>
        </w:tc>
        <w:tc>
          <w:tcPr>
            <w:tcW w:w="2212"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Администрация Балаганского МО</w:t>
            </w:r>
          </w:p>
        </w:tc>
        <w:tc>
          <w:tcPr>
            <w:tcW w:w="90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0412</w:t>
            </w:r>
          </w:p>
        </w:tc>
        <w:tc>
          <w:tcPr>
            <w:tcW w:w="1503"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9000100095</w:t>
            </w:r>
          </w:p>
        </w:tc>
        <w:tc>
          <w:tcPr>
            <w:tcW w:w="1303" w:type="dxa"/>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2,0</w:t>
            </w:r>
          </w:p>
        </w:tc>
        <w:tc>
          <w:tcPr>
            <w:tcW w:w="1247"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2,0</w:t>
            </w:r>
          </w:p>
        </w:tc>
        <w:tc>
          <w:tcPr>
            <w:tcW w:w="1051"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2,0</w:t>
            </w:r>
          </w:p>
        </w:tc>
      </w:tr>
      <w:tr w:rsidR="0017604E" w:rsidRPr="0017604E" w:rsidTr="006A16AD">
        <w:tc>
          <w:tcPr>
            <w:tcW w:w="567" w:type="dxa"/>
          </w:tcPr>
          <w:p w:rsidR="0017604E" w:rsidRPr="0017604E" w:rsidRDefault="0017604E" w:rsidP="0017604E">
            <w:pPr>
              <w:rPr>
                <w:rFonts w:ascii="Arial" w:eastAsia="Calibri" w:hAnsi="Arial" w:cs="Arial"/>
                <w:i/>
                <w:sz w:val="20"/>
                <w:szCs w:val="20"/>
                <w:highlight w:val="red"/>
                <w:lang w:eastAsia="en-US"/>
              </w:rPr>
            </w:pPr>
            <w:r w:rsidRPr="0017604E">
              <w:rPr>
                <w:rFonts w:ascii="Arial" w:eastAsia="Calibri" w:hAnsi="Arial" w:cs="Arial"/>
                <w:i/>
                <w:sz w:val="20"/>
                <w:szCs w:val="20"/>
                <w:lang w:eastAsia="en-US"/>
              </w:rPr>
              <w:t>14</w:t>
            </w:r>
          </w:p>
        </w:tc>
        <w:tc>
          <w:tcPr>
            <w:tcW w:w="439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2212"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МКУ «Аппарат администрации Балаганского МО»</w:t>
            </w:r>
          </w:p>
        </w:tc>
        <w:tc>
          <w:tcPr>
            <w:tcW w:w="90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993</w:t>
            </w:r>
          </w:p>
        </w:tc>
        <w:tc>
          <w:tcPr>
            <w:tcW w:w="992"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0409</w:t>
            </w:r>
          </w:p>
        </w:tc>
        <w:tc>
          <w:tcPr>
            <w:tcW w:w="1503" w:type="dxa"/>
          </w:tcPr>
          <w:p w:rsidR="0017604E" w:rsidRPr="0017604E" w:rsidRDefault="0017604E" w:rsidP="0017604E">
            <w:pPr>
              <w:rPr>
                <w:rFonts w:ascii="Arial" w:eastAsia="Calibri" w:hAnsi="Arial" w:cs="Arial"/>
                <w:sz w:val="20"/>
                <w:szCs w:val="20"/>
                <w:lang w:val="en-US" w:eastAsia="en-US"/>
              </w:rPr>
            </w:pPr>
            <w:r w:rsidRPr="0017604E">
              <w:rPr>
                <w:rFonts w:ascii="Arial" w:eastAsia="Calibri" w:hAnsi="Arial" w:cs="Arial"/>
                <w:sz w:val="20"/>
                <w:szCs w:val="20"/>
                <w:lang w:eastAsia="en-US"/>
              </w:rPr>
              <w:t>40104</w:t>
            </w:r>
            <w:r w:rsidRPr="0017604E">
              <w:rPr>
                <w:rFonts w:ascii="Arial" w:eastAsia="Calibri" w:hAnsi="Arial" w:cs="Arial"/>
                <w:sz w:val="20"/>
                <w:szCs w:val="20"/>
                <w:lang w:val="en-US" w:eastAsia="en-US"/>
              </w:rPr>
              <w:t>S2951</w:t>
            </w:r>
          </w:p>
        </w:tc>
        <w:tc>
          <w:tcPr>
            <w:tcW w:w="1303" w:type="dxa"/>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41409,6</w:t>
            </w:r>
          </w:p>
        </w:tc>
        <w:tc>
          <w:tcPr>
            <w:tcW w:w="1247" w:type="dxa"/>
            <w:gridSpan w:val="2"/>
            <w:tcBorders>
              <w:right w:val="single" w:sz="4" w:space="0" w:color="auto"/>
            </w:tcBorders>
          </w:tcPr>
          <w:p w:rsidR="0017604E" w:rsidRPr="0017604E" w:rsidRDefault="0017604E" w:rsidP="0017604E">
            <w:pPr>
              <w:spacing w:after="200"/>
              <w:rPr>
                <w:rFonts w:ascii="Arial" w:eastAsia="Calibri" w:hAnsi="Arial" w:cs="Arial"/>
                <w:sz w:val="20"/>
                <w:szCs w:val="20"/>
                <w:lang w:eastAsia="en-US"/>
              </w:rPr>
            </w:pPr>
            <w:r w:rsidRPr="0017604E">
              <w:rPr>
                <w:rFonts w:ascii="Arial" w:eastAsia="Calibri" w:hAnsi="Arial" w:cs="Arial"/>
                <w:sz w:val="20"/>
                <w:szCs w:val="20"/>
                <w:lang w:eastAsia="en-US"/>
              </w:rPr>
              <w:t>62 114,3</w:t>
            </w:r>
          </w:p>
        </w:tc>
        <w:tc>
          <w:tcPr>
            <w:tcW w:w="1051" w:type="dxa"/>
            <w:gridSpan w:val="2"/>
            <w:tcBorders>
              <w:right w:val="single" w:sz="4" w:space="0" w:color="auto"/>
            </w:tcBorders>
          </w:tcPr>
          <w:p w:rsidR="0017604E" w:rsidRPr="0017604E" w:rsidRDefault="0017604E" w:rsidP="0017604E">
            <w:pPr>
              <w:jc w:val="center"/>
              <w:rPr>
                <w:rFonts w:ascii="Arial" w:eastAsia="Calibri" w:hAnsi="Arial" w:cs="Arial"/>
                <w:sz w:val="20"/>
                <w:szCs w:val="20"/>
                <w:lang w:eastAsia="en-US"/>
              </w:rPr>
            </w:pPr>
            <w:r w:rsidRPr="0017604E">
              <w:rPr>
                <w:rFonts w:ascii="Arial" w:eastAsia="Calibri" w:hAnsi="Arial" w:cs="Arial"/>
                <w:sz w:val="20"/>
                <w:szCs w:val="20"/>
                <w:lang w:eastAsia="en-US"/>
              </w:rPr>
              <w:t>0,0</w:t>
            </w:r>
          </w:p>
        </w:tc>
      </w:tr>
      <w:tr w:rsidR="0017604E" w:rsidRPr="0017604E" w:rsidTr="006A16AD">
        <w:tc>
          <w:tcPr>
            <w:tcW w:w="567" w:type="dxa"/>
          </w:tcPr>
          <w:p w:rsidR="0017604E" w:rsidRPr="0017604E" w:rsidRDefault="0017604E" w:rsidP="0017604E">
            <w:pPr>
              <w:rPr>
                <w:rFonts w:ascii="Arial" w:eastAsia="Calibri" w:hAnsi="Arial" w:cs="Arial"/>
                <w:i/>
                <w:sz w:val="20"/>
                <w:szCs w:val="20"/>
                <w:lang w:eastAsia="en-US"/>
              </w:rPr>
            </w:pPr>
          </w:p>
        </w:tc>
        <w:tc>
          <w:tcPr>
            <w:tcW w:w="4395" w:type="dxa"/>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eastAsia="en-US"/>
              </w:rPr>
              <w:t>Всего</w:t>
            </w:r>
          </w:p>
        </w:tc>
        <w:tc>
          <w:tcPr>
            <w:tcW w:w="2212" w:type="dxa"/>
          </w:tcPr>
          <w:p w:rsidR="0017604E" w:rsidRPr="0017604E" w:rsidRDefault="0017604E" w:rsidP="0017604E">
            <w:pPr>
              <w:rPr>
                <w:rFonts w:ascii="Arial" w:eastAsia="Calibri" w:hAnsi="Arial" w:cs="Arial"/>
                <w:sz w:val="20"/>
                <w:szCs w:val="20"/>
                <w:lang w:eastAsia="en-US"/>
              </w:rPr>
            </w:pPr>
          </w:p>
        </w:tc>
        <w:tc>
          <w:tcPr>
            <w:tcW w:w="905" w:type="dxa"/>
          </w:tcPr>
          <w:p w:rsidR="0017604E" w:rsidRPr="0017604E" w:rsidRDefault="0017604E" w:rsidP="0017604E">
            <w:pPr>
              <w:rPr>
                <w:rFonts w:ascii="Arial" w:eastAsia="Calibri" w:hAnsi="Arial" w:cs="Arial"/>
                <w:sz w:val="20"/>
                <w:szCs w:val="20"/>
                <w:lang w:eastAsia="en-US"/>
              </w:rPr>
            </w:pPr>
          </w:p>
        </w:tc>
        <w:tc>
          <w:tcPr>
            <w:tcW w:w="992" w:type="dxa"/>
          </w:tcPr>
          <w:p w:rsidR="0017604E" w:rsidRPr="0017604E" w:rsidRDefault="0017604E" w:rsidP="0017604E">
            <w:pPr>
              <w:rPr>
                <w:rFonts w:ascii="Arial" w:eastAsia="Calibri" w:hAnsi="Arial" w:cs="Arial"/>
                <w:sz w:val="20"/>
                <w:szCs w:val="20"/>
                <w:lang w:eastAsia="en-US"/>
              </w:rPr>
            </w:pPr>
          </w:p>
        </w:tc>
        <w:tc>
          <w:tcPr>
            <w:tcW w:w="1503" w:type="dxa"/>
          </w:tcPr>
          <w:p w:rsidR="0017604E" w:rsidRPr="0017604E" w:rsidRDefault="0017604E" w:rsidP="0017604E">
            <w:pPr>
              <w:rPr>
                <w:rFonts w:ascii="Arial" w:eastAsia="Calibri" w:hAnsi="Arial" w:cs="Arial"/>
                <w:sz w:val="20"/>
                <w:szCs w:val="20"/>
                <w:lang w:eastAsia="en-US"/>
              </w:rPr>
            </w:pPr>
          </w:p>
        </w:tc>
        <w:tc>
          <w:tcPr>
            <w:tcW w:w="1303" w:type="dxa"/>
            <w:tcBorders>
              <w:right w:val="single" w:sz="4" w:space="0" w:color="auto"/>
            </w:tcBorders>
          </w:tcPr>
          <w:p w:rsidR="0017604E" w:rsidRPr="0017604E" w:rsidRDefault="0017604E" w:rsidP="0017604E">
            <w:pPr>
              <w:rPr>
                <w:rFonts w:ascii="Arial" w:eastAsia="Calibri" w:hAnsi="Arial" w:cs="Arial"/>
                <w:sz w:val="20"/>
                <w:szCs w:val="20"/>
                <w:lang w:val="en-US" w:eastAsia="en-US"/>
              </w:rPr>
            </w:pPr>
            <w:r w:rsidRPr="0017604E">
              <w:rPr>
                <w:rFonts w:ascii="Arial" w:eastAsia="Calibri" w:hAnsi="Arial" w:cs="Arial"/>
                <w:sz w:val="20"/>
                <w:szCs w:val="20"/>
                <w:lang w:val="en-US" w:eastAsia="en-US"/>
              </w:rPr>
              <w:t>52 37</w:t>
            </w:r>
            <w:r w:rsidRPr="0017604E">
              <w:rPr>
                <w:rFonts w:ascii="Arial" w:eastAsia="Calibri" w:hAnsi="Arial" w:cs="Arial"/>
                <w:sz w:val="20"/>
                <w:szCs w:val="20"/>
                <w:lang w:eastAsia="en-US"/>
              </w:rPr>
              <w:t>1,1</w:t>
            </w:r>
          </w:p>
        </w:tc>
        <w:tc>
          <w:tcPr>
            <w:tcW w:w="1247" w:type="dxa"/>
            <w:gridSpan w:val="2"/>
            <w:tcBorders>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val="en-US" w:eastAsia="en-US"/>
              </w:rPr>
              <w:t>6</w:t>
            </w:r>
            <w:r w:rsidRPr="0017604E">
              <w:rPr>
                <w:rFonts w:ascii="Arial" w:eastAsia="Calibri" w:hAnsi="Arial" w:cs="Arial"/>
                <w:sz w:val="20"/>
                <w:szCs w:val="20"/>
                <w:lang w:eastAsia="en-US"/>
              </w:rPr>
              <w:t>8</w:t>
            </w:r>
            <w:r w:rsidRPr="0017604E">
              <w:rPr>
                <w:rFonts w:ascii="Arial" w:eastAsia="Calibri" w:hAnsi="Arial" w:cs="Arial"/>
                <w:sz w:val="20"/>
                <w:szCs w:val="20"/>
                <w:lang w:val="en-US" w:eastAsia="en-US"/>
              </w:rPr>
              <w:t> </w:t>
            </w:r>
            <w:r w:rsidRPr="0017604E">
              <w:rPr>
                <w:rFonts w:ascii="Arial" w:eastAsia="Calibri" w:hAnsi="Arial" w:cs="Arial"/>
                <w:sz w:val="20"/>
                <w:szCs w:val="20"/>
                <w:lang w:eastAsia="en-US"/>
              </w:rPr>
              <w:t>912,8</w:t>
            </w:r>
          </w:p>
        </w:tc>
        <w:tc>
          <w:tcPr>
            <w:tcW w:w="1051" w:type="dxa"/>
            <w:gridSpan w:val="2"/>
            <w:tcBorders>
              <w:right w:val="single" w:sz="4" w:space="0" w:color="auto"/>
            </w:tcBorders>
          </w:tcPr>
          <w:p w:rsidR="0017604E" w:rsidRPr="0017604E" w:rsidRDefault="0017604E" w:rsidP="0017604E">
            <w:pPr>
              <w:rPr>
                <w:rFonts w:ascii="Arial" w:eastAsia="Calibri" w:hAnsi="Arial" w:cs="Arial"/>
                <w:sz w:val="20"/>
                <w:szCs w:val="20"/>
                <w:lang w:eastAsia="en-US"/>
              </w:rPr>
            </w:pPr>
            <w:r w:rsidRPr="0017604E">
              <w:rPr>
                <w:rFonts w:ascii="Arial" w:eastAsia="Calibri" w:hAnsi="Arial" w:cs="Arial"/>
                <w:sz w:val="20"/>
                <w:szCs w:val="20"/>
                <w:lang w:val="en-US" w:eastAsia="en-US"/>
              </w:rPr>
              <w:t>6</w:t>
            </w:r>
            <w:r w:rsidRPr="0017604E">
              <w:rPr>
                <w:rFonts w:ascii="Arial" w:eastAsia="Calibri" w:hAnsi="Arial" w:cs="Arial"/>
                <w:sz w:val="20"/>
                <w:szCs w:val="20"/>
                <w:lang w:eastAsia="en-US"/>
              </w:rPr>
              <w:t xml:space="preserve"> </w:t>
            </w:r>
            <w:r w:rsidRPr="0017604E">
              <w:rPr>
                <w:rFonts w:ascii="Arial" w:eastAsia="Calibri" w:hAnsi="Arial" w:cs="Arial"/>
                <w:sz w:val="20"/>
                <w:szCs w:val="20"/>
                <w:lang w:val="en-US" w:eastAsia="en-US"/>
              </w:rPr>
              <w:t>938,4</w:t>
            </w:r>
          </w:p>
        </w:tc>
      </w:tr>
    </w:tbl>
    <w:p w:rsidR="0017604E" w:rsidRPr="0017604E" w:rsidRDefault="0017604E" w:rsidP="0017604E">
      <w:pPr>
        <w:spacing w:after="200" w:line="276" w:lineRule="auto"/>
        <w:ind w:right="-141"/>
        <w:rPr>
          <w:rFonts w:eastAsia="Calibri"/>
          <w:lang w:eastAsia="en-US"/>
        </w:rPr>
      </w:pPr>
    </w:p>
    <w:p w:rsidR="0017604E" w:rsidRPr="0017604E" w:rsidRDefault="0017604E" w:rsidP="0017604E">
      <w:pPr>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8</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tbl>
      <w:tblPr>
        <w:tblW w:w="14183" w:type="dxa"/>
        <w:tblInd w:w="392" w:type="dxa"/>
        <w:tblLook w:val="04A0" w:firstRow="1" w:lastRow="0" w:firstColumn="1" w:lastColumn="0" w:noHBand="0" w:noVBand="1"/>
      </w:tblPr>
      <w:tblGrid>
        <w:gridCol w:w="5529"/>
        <w:gridCol w:w="3360"/>
        <w:gridCol w:w="1600"/>
        <w:gridCol w:w="1840"/>
        <w:gridCol w:w="1843"/>
        <w:gridCol w:w="11"/>
      </w:tblGrid>
      <w:tr w:rsidR="0017604E" w:rsidRPr="0017604E" w:rsidTr="006A16AD">
        <w:trPr>
          <w:trHeight w:val="1125"/>
        </w:trPr>
        <w:tc>
          <w:tcPr>
            <w:tcW w:w="14183" w:type="dxa"/>
            <w:gridSpan w:val="6"/>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b/>
                <w:bCs/>
              </w:rPr>
            </w:pPr>
            <w:r w:rsidRPr="0017604E">
              <w:rPr>
                <w:rFonts w:ascii="Arial" w:hAnsi="Arial" w:cs="Arial"/>
                <w:b/>
                <w:bCs/>
              </w:rPr>
              <w:t>ИСТОЧНИКИ ВНУТРЕННЕГО ФИНАНСИРОВАНИЯ ДЕФИЦИТА  БЮДЖЕТА</w:t>
            </w:r>
            <w:r w:rsidRPr="0017604E">
              <w:rPr>
                <w:rFonts w:ascii="Arial" w:hAnsi="Arial" w:cs="Arial"/>
                <w:b/>
                <w:bCs/>
              </w:rPr>
              <w:br/>
              <w:t xml:space="preserve"> БАЛАГАНСКОГО МУНИЦИПАЛЬНОГО ОБРАЗОВАНИЯ НА 2022 ГОД  И НА ПЛАНОВЫЙ ПЕРИОД 2023 И 2024 ГОДОВ</w:t>
            </w:r>
          </w:p>
        </w:tc>
      </w:tr>
      <w:tr w:rsidR="0017604E" w:rsidRPr="0017604E" w:rsidTr="006A16AD">
        <w:trPr>
          <w:gridAfter w:val="1"/>
          <w:wAfter w:w="11" w:type="dxa"/>
          <w:trHeight w:val="315"/>
        </w:trPr>
        <w:tc>
          <w:tcPr>
            <w:tcW w:w="5529" w:type="dxa"/>
            <w:tcBorders>
              <w:top w:val="nil"/>
              <w:left w:val="nil"/>
              <w:bottom w:val="nil"/>
              <w:right w:val="nil"/>
            </w:tcBorders>
            <w:shd w:val="clear" w:color="auto" w:fill="auto"/>
            <w:vAlign w:val="bottom"/>
            <w:hideMark/>
          </w:tcPr>
          <w:p w:rsidR="0017604E" w:rsidRPr="0017604E" w:rsidRDefault="0017604E" w:rsidP="0017604E">
            <w:pPr>
              <w:jc w:val="center"/>
              <w:rPr>
                <w:b/>
                <w:bCs/>
              </w:rPr>
            </w:pPr>
          </w:p>
        </w:tc>
        <w:tc>
          <w:tcPr>
            <w:tcW w:w="3360"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1600"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1840" w:type="dxa"/>
            <w:tcBorders>
              <w:top w:val="nil"/>
              <w:left w:val="nil"/>
              <w:bottom w:val="nil"/>
              <w:right w:val="nil"/>
            </w:tcBorders>
            <w:shd w:val="clear" w:color="auto" w:fill="auto"/>
            <w:noWrap/>
            <w:vAlign w:val="bottom"/>
            <w:hideMark/>
          </w:tcPr>
          <w:p w:rsidR="0017604E" w:rsidRPr="0017604E" w:rsidRDefault="0017604E" w:rsidP="0017604E">
            <w:pPr>
              <w:jc w:val="center"/>
              <w:rPr>
                <w:sz w:val="20"/>
                <w:szCs w:val="20"/>
              </w:rPr>
            </w:pPr>
          </w:p>
        </w:tc>
        <w:tc>
          <w:tcPr>
            <w:tcW w:w="1843"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r>
      <w:tr w:rsidR="0017604E" w:rsidRPr="0017604E" w:rsidTr="006A16AD">
        <w:trPr>
          <w:gridAfter w:val="1"/>
          <w:wAfter w:w="11" w:type="dxa"/>
          <w:trHeight w:val="315"/>
        </w:trPr>
        <w:tc>
          <w:tcPr>
            <w:tcW w:w="5529"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3360"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1600" w:type="dxa"/>
            <w:tcBorders>
              <w:top w:val="nil"/>
              <w:left w:val="nil"/>
              <w:bottom w:val="nil"/>
              <w:right w:val="nil"/>
            </w:tcBorders>
            <w:shd w:val="clear" w:color="auto" w:fill="auto"/>
            <w:noWrap/>
            <w:vAlign w:val="center"/>
            <w:hideMark/>
          </w:tcPr>
          <w:p w:rsidR="0017604E" w:rsidRPr="0017604E" w:rsidRDefault="0017604E" w:rsidP="0017604E">
            <w:pPr>
              <w:rPr>
                <w:sz w:val="20"/>
                <w:szCs w:val="20"/>
              </w:rPr>
            </w:pPr>
          </w:p>
        </w:tc>
        <w:tc>
          <w:tcPr>
            <w:tcW w:w="1840" w:type="dxa"/>
            <w:tcBorders>
              <w:top w:val="nil"/>
              <w:left w:val="nil"/>
              <w:bottom w:val="nil"/>
              <w:right w:val="nil"/>
            </w:tcBorders>
            <w:shd w:val="clear" w:color="auto" w:fill="auto"/>
            <w:noWrap/>
            <w:vAlign w:val="bottom"/>
            <w:hideMark/>
          </w:tcPr>
          <w:p w:rsidR="0017604E" w:rsidRPr="0017604E" w:rsidRDefault="0017604E" w:rsidP="0017604E">
            <w:pPr>
              <w:jc w:val="right"/>
              <w:rPr>
                <w:sz w:val="20"/>
                <w:szCs w:val="20"/>
              </w:rPr>
            </w:pPr>
          </w:p>
        </w:tc>
        <w:tc>
          <w:tcPr>
            <w:tcW w:w="1843" w:type="dxa"/>
            <w:tcBorders>
              <w:top w:val="nil"/>
              <w:left w:val="nil"/>
              <w:bottom w:val="nil"/>
              <w:right w:val="nil"/>
            </w:tcBorders>
            <w:shd w:val="clear" w:color="auto" w:fill="auto"/>
            <w:noWrap/>
            <w:vAlign w:val="center"/>
            <w:hideMark/>
          </w:tcPr>
          <w:p w:rsidR="0017604E" w:rsidRPr="0017604E" w:rsidRDefault="0017604E" w:rsidP="0017604E">
            <w:pPr>
              <w:jc w:val="right"/>
            </w:pPr>
            <w:r w:rsidRPr="0017604E">
              <w:t>(</w:t>
            </w:r>
            <w:r w:rsidRPr="0017604E">
              <w:rPr>
                <w:rFonts w:ascii="Arial" w:hAnsi="Arial" w:cs="Arial"/>
                <w:sz w:val="20"/>
              </w:rPr>
              <w:t>тыс. рублей</w:t>
            </w:r>
            <w:r w:rsidRPr="0017604E">
              <w:t>)</w:t>
            </w:r>
          </w:p>
        </w:tc>
      </w:tr>
      <w:tr w:rsidR="0017604E" w:rsidRPr="0017604E" w:rsidTr="006A16AD">
        <w:trPr>
          <w:gridAfter w:val="1"/>
          <w:wAfter w:w="11" w:type="dxa"/>
          <w:trHeight w:val="61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Наименование</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Код бюджетной классификации Российской Федерации</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2022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2023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2024 год</w:t>
            </w:r>
          </w:p>
        </w:tc>
      </w:tr>
      <w:tr w:rsidR="0017604E" w:rsidRPr="0017604E" w:rsidTr="006A16AD">
        <w:trPr>
          <w:gridAfter w:val="1"/>
          <w:wAfter w:w="11" w:type="dxa"/>
          <w:trHeight w:val="44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Источники внутреннего финансирования дефицита бюджета</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000 01 00 00 00 00 0000 000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598,0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601,6</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620,0</w:t>
            </w:r>
          </w:p>
        </w:tc>
      </w:tr>
      <w:tr w:rsidR="0017604E" w:rsidRPr="0017604E" w:rsidTr="006A16AD">
        <w:trPr>
          <w:gridAfter w:val="1"/>
          <w:wAfter w:w="11" w:type="dxa"/>
          <w:trHeight w:val="4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Кредиты кредитных организаций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000 01 02 00 00 00 0000 000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598,0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601,6</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620,0</w:t>
            </w:r>
          </w:p>
        </w:tc>
      </w:tr>
      <w:tr w:rsidR="0017604E" w:rsidRPr="0017604E" w:rsidTr="006A16AD">
        <w:trPr>
          <w:gridAfter w:val="1"/>
          <w:wAfter w:w="11" w:type="dxa"/>
          <w:trHeight w:val="36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Привлечение кредитов от кредитных организаций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000 01 02 00 00 00 0000 700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598,0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601,6</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w:t>
            </w:r>
          </w:p>
        </w:tc>
      </w:tr>
      <w:tr w:rsidR="0017604E" w:rsidRPr="0017604E" w:rsidTr="006A16AD">
        <w:trPr>
          <w:gridAfter w:val="1"/>
          <w:wAfter w:w="11" w:type="dxa"/>
          <w:trHeight w:val="58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Привлечение кредитов от кредитных организаций бюджетами сельских поселений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000 01 02 00 00 10 0000 710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598,0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601,6</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620,0</w:t>
            </w:r>
          </w:p>
        </w:tc>
      </w:tr>
      <w:tr w:rsidR="0017604E" w:rsidRPr="0017604E" w:rsidTr="006A16AD">
        <w:trPr>
          <w:gridAfter w:val="1"/>
          <w:wAfter w:w="11" w:type="dxa"/>
          <w:trHeight w:val="4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Погашение кредитов, предоставленных кредитными организациями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000 01 02 00 00 00 0000 800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6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Погашение бюджетами сельских поселений кредитов от кредитных организаций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000 01 02 00 00 10 0000 810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416"/>
        </w:trPr>
        <w:tc>
          <w:tcPr>
            <w:tcW w:w="5529"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Бюджетные кредиты из других бюджетов бюджетной системы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000 01 03 00 00 00 0000 000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w:t>
            </w:r>
          </w:p>
        </w:tc>
      </w:tr>
      <w:tr w:rsidR="0017604E" w:rsidRPr="0017604E" w:rsidTr="006A16AD">
        <w:trPr>
          <w:gridAfter w:val="1"/>
          <w:wAfter w:w="11" w:type="dxa"/>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 xml:space="preserve">Бюджетные кредиты из других бюджетов бюджетной системы Российской Федерации в валюте Российской Федерации </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000 01 03 01 00 00 0000 000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7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000 01 03 01 00 00 0000 700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70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000 01 03 01 00 10 0000 710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70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000 01 03 01 00 00 0000 800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701"/>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000 01 03 01 00 10 0000 810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w:t>
            </w:r>
          </w:p>
        </w:tc>
      </w:tr>
      <w:tr w:rsidR="0017604E" w:rsidRPr="0017604E" w:rsidTr="006A16AD">
        <w:trPr>
          <w:gridAfter w:val="1"/>
          <w:wAfter w:w="11" w:type="dxa"/>
          <w:trHeight w:val="427"/>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Изменение остатков средств на счетах по учету средств бюджетов</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000 01 05 00 00 00 0000 000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AA2CBA" w:rsidP="0017604E">
            <w:pPr>
              <w:jc w:val="center"/>
              <w:rPr>
                <w:rFonts w:ascii="Arial" w:hAnsi="Arial" w:cs="Arial"/>
                <w:b/>
                <w:bCs/>
                <w:sz w:val="20"/>
                <w:szCs w:val="20"/>
              </w:rPr>
            </w:pPr>
            <w:r>
              <w:rPr>
                <w:rFonts w:ascii="Arial" w:hAnsi="Arial" w:cs="Arial"/>
                <w:b/>
                <w:bCs/>
                <w:sz w:val="20"/>
                <w:szCs w:val="20"/>
              </w:rPr>
              <w:t>0</w:t>
            </w:r>
            <w:r w:rsidR="0017604E" w:rsidRPr="0017604E">
              <w:rPr>
                <w:rFonts w:ascii="Arial" w:hAnsi="Arial" w:cs="Arial"/>
                <w:b/>
                <w:bCs/>
                <w:sz w:val="20"/>
                <w:szCs w:val="20"/>
              </w:rPr>
              <w:t>,0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AA2CBA" w:rsidP="00AA2CBA">
            <w:pPr>
              <w:jc w:val="center"/>
              <w:rPr>
                <w:rFonts w:ascii="Arial" w:hAnsi="Arial" w:cs="Arial"/>
                <w:b/>
                <w:bCs/>
                <w:sz w:val="20"/>
                <w:szCs w:val="20"/>
              </w:rPr>
            </w:pPr>
            <w:r>
              <w:rPr>
                <w:rFonts w:ascii="Arial" w:hAnsi="Arial" w:cs="Arial"/>
                <w:b/>
                <w:b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AA2CBA" w:rsidP="0017604E">
            <w:pPr>
              <w:jc w:val="center"/>
              <w:rPr>
                <w:rFonts w:ascii="Arial" w:hAnsi="Arial" w:cs="Arial"/>
                <w:b/>
                <w:bCs/>
                <w:sz w:val="20"/>
                <w:szCs w:val="20"/>
              </w:rPr>
            </w:pPr>
            <w:r>
              <w:rPr>
                <w:rFonts w:ascii="Arial" w:hAnsi="Arial" w:cs="Arial"/>
                <w:b/>
                <w:bCs/>
                <w:sz w:val="20"/>
                <w:szCs w:val="20"/>
              </w:rPr>
              <w:t>0,0</w:t>
            </w:r>
          </w:p>
        </w:tc>
      </w:tr>
      <w:tr w:rsidR="0017604E" w:rsidRPr="0017604E" w:rsidTr="006A16AD">
        <w:trPr>
          <w:gridAfter w:val="1"/>
          <w:wAfter w:w="11" w:type="dxa"/>
          <w:trHeight w:val="2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Увеличение остатков средств бюджетов</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000 01 05 00 00 00 0000 500</w:t>
            </w:r>
          </w:p>
        </w:tc>
        <w:tc>
          <w:tcPr>
            <w:tcW w:w="160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69 470,0</w:t>
            </w:r>
          </w:p>
        </w:tc>
        <w:tc>
          <w:tcPr>
            <w:tcW w:w="184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84 616,0</w:t>
            </w:r>
          </w:p>
        </w:tc>
        <w:tc>
          <w:tcPr>
            <w:tcW w:w="1843"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57 050,6</w:t>
            </w:r>
          </w:p>
        </w:tc>
      </w:tr>
      <w:tr w:rsidR="0017604E" w:rsidRPr="0017604E" w:rsidTr="006A16AD">
        <w:trPr>
          <w:gridAfter w:val="1"/>
          <w:wAfter w:w="11" w:type="dxa"/>
          <w:trHeight w:val="2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Увеличение прочих остатков  средств бюджетов</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000 01 05 02 00 00 0000 510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69 470,0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84 616,0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AA2CBA">
            <w:pPr>
              <w:jc w:val="center"/>
              <w:rPr>
                <w:rFonts w:ascii="Arial" w:hAnsi="Arial" w:cs="Arial"/>
                <w:sz w:val="20"/>
                <w:szCs w:val="20"/>
              </w:rPr>
            </w:pPr>
            <w:r w:rsidRPr="0017604E">
              <w:rPr>
                <w:rFonts w:ascii="Arial" w:hAnsi="Arial" w:cs="Arial"/>
                <w:sz w:val="20"/>
                <w:szCs w:val="20"/>
              </w:rPr>
              <w:t>-</w:t>
            </w:r>
            <w:r w:rsidR="00AA2CBA" w:rsidRPr="00AA2CBA">
              <w:rPr>
                <w:rFonts w:ascii="Arial" w:hAnsi="Arial" w:cs="Arial"/>
                <w:sz w:val="20"/>
                <w:szCs w:val="20"/>
              </w:rPr>
              <w:t>57 050,6</w:t>
            </w:r>
          </w:p>
        </w:tc>
      </w:tr>
      <w:tr w:rsidR="0017604E" w:rsidRPr="0017604E" w:rsidTr="006A16AD">
        <w:trPr>
          <w:gridAfter w:val="1"/>
          <w:wAfter w:w="11" w:type="dxa"/>
          <w:trHeight w:val="2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Уменьшение остатков средств бюджетов</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000 01 05 00 00 00 0000 600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69 470,0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84 616,0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57 050,6</w:t>
            </w:r>
          </w:p>
        </w:tc>
      </w:tr>
      <w:tr w:rsidR="0017604E" w:rsidRPr="0017604E" w:rsidTr="006A16AD">
        <w:trPr>
          <w:gridAfter w:val="1"/>
          <w:wAfter w:w="11" w:type="dxa"/>
          <w:trHeight w:val="2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Уменьшение прочих остатков средств бюджетов</w:t>
            </w:r>
          </w:p>
        </w:tc>
        <w:tc>
          <w:tcPr>
            <w:tcW w:w="336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000 01 05 02 00 00 0000 610</w:t>
            </w:r>
          </w:p>
        </w:tc>
        <w:tc>
          <w:tcPr>
            <w:tcW w:w="160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69 470,0</w:t>
            </w:r>
          </w:p>
        </w:tc>
        <w:tc>
          <w:tcPr>
            <w:tcW w:w="1840"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84 616,0</w:t>
            </w:r>
          </w:p>
        </w:tc>
        <w:tc>
          <w:tcPr>
            <w:tcW w:w="1843" w:type="dxa"/>
            <w:tcBorders>
              <w:top w:val="nil"/>
              <w:left w:val="nil"/>
              <w:bottom w:val="single" w:sz="4" w:space="0" w:color="auto"/>
              <w:right w:val="single" w:sz="4" w:space="0" w:color="auto"/>
            </w:tcBorders>
            <w:shd w:val="clear" w:color="auto" w:fill="auto"/>
            <w:noWrap/>
            <w:vAlign w:val="center"/>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57 050,6</w:t>
            </w:r>
          </w:p>
        </w:tc>
      </w:tr>
    </w:tbl>
    <w:p w:rsidR="0017604E" w:rsidRPr="0017604E" w:rsidRDefault="0017604E" w:rsidP="0017604E">
      <w:pPr>
        <w:rPr>
          <w:rFonts w:ascii="Arial" w:hAnsi="Arial" w:cs="Arial"/>
          <w:sz w:val="20"/>
          <w:szCs w:val="32"/>
        </w:rPr>
      </w:pPr>
    </w:p>
    <w:p w:rsidR="0017604E" w:rsidRPr="0017604E" w:rsidRDefault="0017604E" w:rsidP="0017604E">
      <w:pPr>
        <w:rPr>
          <w:rFonts w:ascii="Arial" w:hAnsi="Arial" w:cs="Arial"/>
          <w:b/>
          <w:szCs w:val="32"/>
        </w:rPr>
      </w:pPr>
      <w:bookmarkStart w:id="24" w:name="_GoBack"/>
      <w:bookmarkEnd w:id="24"/>
    </w:p>
    <w:p w:rsidR="0017604E" w:rsidRPr="0017604E" w:rsidRDefault="0017604E" w:rsidP="0017604E">
      <w:pPr>
        <w:rPr>
          <w:rFonts w:ascii="Arial" w:hAnsi="Arial" w:cs="Arial"/>
          <w:b/>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Default="0017604E" w:rsidP="0017604E">
      <w:pPr>
        <w:ind w:left="11340"/>
        <w:rPr>
          <w:rFonts w:ascii="Arial" w:hAnsi="Arial" w:cs="Arial"/>
          <w:sz w:val="20"/>
          <w:szCs w:val="32"/>
        </w:rPr>
      </w:pPr>
    </w:p>
    <w:p w:rsidR="0017604E" w:rsidRPr="0017604E" w:rsidRDefault="0017604E" w:rsidP="0017604E">
      <w:pPr>
        <w:ind w:left="11340"/>
        <w:rPr>
          <w:rFonts w:ascii="Arial" w:hAnsi="Arial" w:cs="Arial"/>
          <w:sz w:val="20"/>
          <w:szCs w:val="32"/>
        </w:rPr>
      </w:pPr>
      <w:r w:rsidRPr="0017604E">
        <w:rPr>
          <w:rFonts w:ascii="Arial" w:hAnsi="Arial" w:cs="Arial"/>
          <w:sz w:val="20"/>
          <w:szCs w:val="32"/>
        </w:rPr>
        <w:lastRenderedPageBreak/>
        <w:t>Приложение 9</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к решению Думы Балаганского муниципального образования</w:t>
      </w:r>
    </w:p>
    <w:p w:rsidR="0017604E" w:rsidRPr="0017604E" w:rsidRDefault="0017604E" w:rsidP="0017604E">
      <w:pPr>
        <w:ind w:left="11340"/>
        <w:rPr>
          <w:rFonts w:ascii="Arial" w:hAnsi="Arial" w:cs="Arial"/>
          <w:sz w:val="20"/>
          <w:szCs w:val="32"/>
        </w:rPr>
      </w:pPr>
      <w:r w:rsidRPr="0017604E">
        <w:rPr>
          <w:rFonts w:ascii="Arial" w:hAnsi="Arial" w:cs="Arial"/>
          <w:sz w:val="20"/>
          <w:szCs w:val="32"/>
        </w:rPr>
        <w:t>от 24.12.2021 г. № 9/2</w:t>
      </w:r>
    </w:p>
    <w:tbl>
      <w:tblPr>
        <w:tblW w:w="14233" w:type="dxa"/>
        <w:tblInd w:w="392" w:type="dxa"/>
        <w:tblLook w:val="04A0" w:firstRow="1" w:lastRow="0" w:firstColumn="1" w:lastColumn="0" w:noHBand="0" w:noVBand="1"/>
      </w:tblPr>
      <w:tblGrid>
        <w:gridCol w:w="6662"/>
        <w:gridCol w:w="2977"/>
        <w:gridCol w:w="2410"/>
        <w:gridCol w:w="2184"/>
      </w:tblGrid>
      <w:tr w:rsidR="0017604E" w:rsidRPr="0017604E" w:rsidTr="006A16AD">
        <w:trPr>
          <w:trHeight w:val="1260"/>
        </w:trPr>
        <w:tc>
          <w:tcPr>
            <w:tcW w:w="14233" w:type="dxa"/>
            <w:gridSpan w:val="4"/>
            <w:tcBorders>
              <w:top w:val="nil"/>
              <w:left w:val="nil"/>
              <w:bottom w:val="nil"/>
              <w:right w:val="nil"/>
            </w:tcBorders>
            <w:shd w:val="clear" w:color="auto" w:fill="auto"/>
            <w:vAlign w:val="bottom"/>
            <w:hideMark/>
          </w:tcPr>
          <w:p w:rsidR="0017604E" w:rsidRPr="0017604E" w:rsidRDefault="0017604E" w:rsidP="0017604E">
            <w:pPr>
              <w:jc w:val="center"/>
              <w:rPr>
                <w:rFonts w:ascii="Arial" w:hAnsi="Arial" w:cs="Arial"/>
                <w:b/>
                <w:bCs/>
              </w:rPr>
            </w:pPr>
            <w:r w:rsidRPr="0017604E">
              <w:rPr>
                <w:rFonts w:ascii="Arial" w:hAnsi="Arial" w:cs="Arial"/>
                <w:b/>
                <w:bCs/>
              </w:rPr>
              <w:t>ПРОГРАММА МУНИЦИПАЛЬНЫХ  ВНУТРЕННИХ ЗАИМСТВОВАНИЙ БАЛАГАНСКОГО МУНИЦИПАЛЬНОГО ОБРАЗОВАНИЯ НА 2022 ГОД И НА ПЛАНОВЫЙ ПЕРИОД 2023 И 2024 ГОДОВ</w:t>
            </w:r>
          </w:p>
        </w:tc>
      </w:tr>
      <w:tr w:rsidR="0017604E" w:rsidRPr="0017604E" w:rsidTr="006A16AD">
        <w:trPr>
          <w:trHeight w:val="315"/>
        </w:trPr>
        <w:tc>
          <w:tcPr>
            <w:tcW w:w="6662" w:type="dxa"/>
            <w:tcBorders>
              <w:top w:val="nil"/>
              <w:left w:val="nil"/>
              <w:bottom w:val="nil"/>
              <w:right w:val="nil"/>
            </w:tcBorders>
            <w:shd w:val="clear" w:color="auto" w:fill="auto"/>
            <w:vAlign w:val="bottom"/>
            <w:hideMark/>
          </w:tcPr>
          <w:p w:rsidR="0017604E" w:rsidRPr="0017604E" w:rsidRDefault="0017604E" w:rsidP="0017604E">
            <w:pPr>
              <w:jc w:val="center"/>
              <w:rPr>
                <w:b/>
                <w:bCs/>
              </w:rPr>
            </w:pPr>
          </w:p>
        </w:tc>
        <w:tc>
          <w:tcPr>
            <w:tcW w:w="2977"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2410"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c>
          <w:tcPr>
            <w:tcW w:w="2174" w:type="dxa"/>
            <w:tcBorders>
              <w:top w:val="nil"/>
              <w:left w:val="nil"/>
              <w:bottom w:val="nil"/>
              <w:right w:val="nil"/>
            </w:tcBorders>
            <w:shd w:val="clear" w:color="auto" w:fill="auto"/>
            <w:vAlign w:val="bottom"/>
            <w:hideMark/>
          </w:tcPr>
          <w:p w:rsidR="0017604E" w:rsidRPr="0017604E" w:rsidRDefault="0017604E" w:rsidP="0017604E">
            <w:pPr>
              <w:jc w:val="center"/>
              <w:rPr>
                <w:sz w:val="20"/>
                <w:szCs w:val="20"/>
              </w:rPr>
            </w:pPr>
          </w:p>
        </w:tc>
      </w:tr>
      <w:tr w:rsidR="0017604E" w:rsidRPr="0017604E" w:rsidTr="006A16AD">
        <w:trPr>
          <w:trHeight w:val="315"/>
        </w:trPr>
        <w:tc>
          <w:tcPr>
            <w:tcW w:w="6662" w:type="dxa"/>
            <w:tcBorders>
              <w:top w:val="nil"/>
              <w:left w:val="nil"/>
              <w:bottom w:val="nil"/>
              <w:right w:val="nil"/>
            </w:tcBorders>
            <w:shd w:val="clear" w:color="auto" w:fill="auto"/>
            <w:noWrap/>
            <w:vAlign w:val="bottom"/>
            <w:hideMark/>
          </w:tcPr>
          <w:p w:rsidR="0017604E" w:rsidRPr="0017604E" w:rsidRDefault="0017604E" w:rsidP="0017604E">
            <w:pPr>
              <w:jc w:val="center"/>
              <w:rPr>
                <w:sz w:val="20"/>
                <w:szCs w:val="20"/>
              </w:rPr>
            </w:pPr>
          </w:p>
        </w:tc>
        <w:tc>
          <w:tcPr>
            <w:tcW w:w="2977"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2410" w:type="dxa"/>
            <w:tcBorders>
              <w:top w:val="nil"/>
              <w:left w:val="nil"/>
              <w:bottom w:val="nil"/>
              <w:right w:val="nil"/>
            </w:tcBorders>
            <w:shd w:val="clear" w:color="auto" w:fill="auto"/>
            <w:noWrap/>
            <w:vAlign w:val="bottom"/>
            <w:hideMark/>
          </w:tcPr>
          <w:p w:rsidR="0017604E" w:rsidRPr="0017604E" w:rsidRDefault="0017604E" w:rsidP="0017604E">
            <w:pPr>
              <w:jc w:val="center"/>
              <w:rPr>
                <w:sz w:val="20"/>
                <w:szCs w:val="20"/>
              </w:rPr>
            </w:pPr>
          </w:p>
        </w:tc>
        <w:tc>
          <w:tcPr>
            <w:tcW w:w="2174" w:type="dxa"/>
            <w:tcBorders>
              <w:top w:val="nil"/>
              <w:left w:val="nil"/>
              <w:bottom w:val="nil"/>
              <w:right w:val="nil"/>
            </w:tcBorders>
            <w:shd w:val="clear" w:color="auto" w:fill="auto"/>
            <w:noWrap/>
            <w:vAlign w:val="bottom"/>
            <w:hideMark/>
          </w:tcPr>
          <w:p w:rsidR="0017604E" w:rsidRPr="0017604E" w:rsidRDefault="0017604E" w:rsidP="0017604E">
            <w:pPr>
              <w:jc w:val="right"/>
            </w:pPr>
            <w:r w:rsidRPr="0017604E">
              <w:t>(</w:t>
            </w:r>
            <w:r w:rsidRPr="0017604E">
              <w:rPr>
                <w:rFonts w:ascii="Arial" w:hAnsi="Arial" w:cs="Arial"/>
                <w:sz w:val="20"/>
              </w:rPr>
              <w:t>тыс. рублей</w:t>
            </w:r>
            <w:r w:rsidRPr="0017604E">
              <w:t>)</w:t>
            </w:r>
          </w:p>
        </w:tc>
      </w:tr>
      <w:tr w:rsidR="0017604E" w:rsidRPr="0017604E" w:rsidTr="006A16AD">
        <w:trPr>
          <w:trHeight w:val="585"/>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Виды долговых обязательств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2022 год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2023 год</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17604E" w:rsidRPr="0017604E" w:rsidRDefault="0017604E" w:rsidP="0017604E">
            <w:pPr>
              <w:jc w:val="center"/>
              <w:rPr>
                <w:rFonts w:ascii="Arial" w:hAnsi="Arial" w:cs="Arial"/>
                <w:b/>
                <w:bCs/>
                <w:sz w:val="20"/>
                <w:szCs w:val="20"/>
              </w:rPr>
            </w:pPr>
            <w:r w:rsidRPr="0017604E">
              <w:rPr>
                <w:rFonts w:ascii="Arial" w:hAnsi="Arial" w:cs="Arial"/>
                <w:b/>
                <w:bCs/>
                <w:sz w:val="20"/>
                <w:szCs w:val="20"/>
              </w:rPr>
              <w:t>2024 год</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заимствований, всего</w:t>
            </w:r>
          </w:p>
        </w:tc>
        <w:tc>
          <w:tcPr>
            <w:tcW w:w="2977"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598,0</w:t>
            </w:r>
          </w:p>
        </w:tc>
        <w:tc>
          <w:tcPr>
            <w:tcW w:w="2410"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601,6</w:t>
            </w:r>
          </w:p>
        </w:tc>
        <w:tc>
          <w:tcPr>
            <w:tcW w:w="2174"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620,0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в том числе:</w:t>
            </w:r>
          </w:p>
        </w:tc>
        <w:tc>
          <w:tcPr>
            <w:tcW w:w="2977"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 </w:t>
            </w:r>
          </w:p>
        </w:tc>
        <w:tc>
          <w:tcPr>
            <w:tcW w:w="2174"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 </w:t>
            </w:r>
          </w:p>
        </w:tc>
      </w:tr>
      <w:tr w:rsidR="0017604E" w:rsidRPr="0017604E" w:rsidTr="006A16AD">
        <w:trPr>
          <w:trHeight w:val="491"/>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1. Кредиты кредитных организаций в валюте Российской Федерации, в том числе:</w:t>
            </w:r>
          </w:p>
        </w:tc>
        <w:tc>
          <w:tcPr>
            <w:tcW w:w="2977"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598,0</w:t>
            </w:r>
          </w:p>
        </w:tc>
        <w:tc>
          <w:tcPr>
            <w:tcW w:w="2410"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601,6</w:t>
            </w:r>
          </w:p>
        </w:tc>
        <w:tc>
          <w:tcPr>
            <w:tcW w:w="2174"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620,0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привлечения</w:t>
            </w:r>
          </w:p>
        </w:tc>
        <w:tc>
          <w:tcPr>
            <w:tcW w:w="2977"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598,0</w:t>
            </w:r>
          </w:p>
        </w:tc>
        <w:tc>
          <w:tcPr>
            <w:tcW w:w="2410"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601,6</w:t>
            </w:r>
          </w:p>
        </w:tc>
        <w:tc>
          <w:tcPr>
            <w:tcW w:w="2174"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620,0</w:t>
            </w:r>
          </w:p>
        </w:tc>
      </w:tr>
      <w:tr w:rsidR="0017604E" w:rsidRPr="0017604E" w:rsidTr="006A16AD">
        <w:trPr>
          <w:trHeight w:val="283"/>
        </w:trPr>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погашения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r>
      <w:tr w:rsidR="0017604E" w:rsidRPr="0017604E" w:rsidTr="006A16AD">
        <w:trPr>
          <w:trHeight w:val="705"/>
        </w:trPr>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до 2 лет</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до 2 лет</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до 2 лет</w:t>
            </w:r>
          </w:p>
        </w:tc>
      </w:tr>
      <w:tr w:rsidR="0017604E" w:rsidRPr="0017604E" w:rsidTr="006A16AD">
        <w:trPr>
          <w:trHeight w:val="403"/>
        </w:trPr>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 xml:space="preserve">2. Бюджетные кредиты из других бюджетов бюджетной системы Российской Федерации, в том числе: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c>
          <w:tcPr>
            <w:tcW w:w="2174" w:type="dxa"/>
            <w:tcBorders>
              <w:top w:val="single" w:sz="4" w:space="0" w:color="auto"/>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привлечения</w:t>
            </w:r>
          </w:p>
        </w:tc>
        <w:tc>
          <w:tcPr>
            <w:tcW w:w="2977"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174"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погашения</w:t>
            </w:r>
          </w:p>
        </w:tc>
        <w:tc>
          <w:tcPr>
            <w:tcW w:w="2977"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174"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r>
      <w:tr w:rsidR="0017604E" w:rsidRPr="0017604E" w:rsidTr="006A16AD">
        <w:trPr>
          <w:trHeight w:val="489"/>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b/>
                <w:bCs/>
                <w:sz w:val="20"/>
                <w:szCs w:val="20"/>
              </w:rPr>
            </w:pPr>
            <w:r w:rsidRPr="0017604E">
              <w:rPr>
                <w:rFonts w:ascii="Arial" w:hAnsi="Arial" w:cs="Arial"/>
                <w:b/>
                <w:bCs/>
                <w:sz w:val="20"/>
                <w:szCs w:val="20"/>
              </w:rPr>
              <w:t>из них на пополнение остатка средств на едином счете бюджета субъектов Российской Федерации, в том числе:</w:t>
            </w:r>
          </w:p>
        </w:tc>
        <w:tc>
          <w:tcPr>
            <w:tcW w:w="2977"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c>
          <w:tcPr>
            <w:tcW w:w="2410"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c>
          <w:tcPr>
            <w:tcW w:w="2174" w:type="dxa"/>
            <w:tcBorders>
              <w:top w:val="nil"/>
              <w:left w:val="nil"/>
              <w:bottom w:val="single" w:sz="4" w:space="0" w:color="auto"/>
              <w:right w:val="single" w:sz="4" w:space="0" w:color="auto"/>
            </w:tcBorders>
            <w:shd w:val="clear" w:color="auto" w:fill="auto"/>
            <w:vAlign w:val="bottom"/>
            <w:hideMark/>
          </w:tcPr>
          <w:p w:rsidR="0017604E" w:rsidRPr="0017604E" w:rsidRDefault="0017604E" w:rsidP="0017604E">
            <w:pPr>
              <w:jc w:val="right"/>
              <w:rPr>
                <w:rFonts w:ascii="Arial" w:hAnsi="Arial" w:cs="Arial"/>
                <w:b/>
                <w:bCs/>
                <w:sz w:val="20"/>
                <w:szCs w:val="20"/>
              </w:rPr>
            </w:pPr>
            <w:r w:rsidRPr="0017604E">
              <w:rPr>
                <w:rFonts w:ascii="Arial" w:hAnsi="Arial" w:cs="Arial"/>
                <w:b/>
                <w:bCs/>
                <w:sz w:val="20"/>
                <w:szCs w:val="20"/>
              </w:rPr>
              <w:t>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привлечения</w:t>
            </w:r>
          </w:p>
        </w:tc>
        <w:tc>
          <w:tcPr>
            <w:tcW w:w="2977"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174"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r>
      <w:tr w:rsidR="0017604E" w:rsidRPr="0017604E" w:rsidTr="006A16AD">
        <w:trPr>
          <w:trHeight w:val="283"/>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sz w:val="20"/>
                <w:szCs w:val="20"/>
              </w:rPr>
            </w:pPr>
            <w:r w:rsidRPr="0017604E">
              <w:rPr>
                <w:rFonts w:ascii="Arial" w:hAnsi="Arial" w:cs="Arial"/>
                <w:sz w:val="20"/>
                <w:szCs w:val="20"/>
              </w:rPr>
              <w:t>объем погашения</w:t>
            </w:r>
          </w:p>
        </w:tc>
        <w:tc>
          <w:tcPr>
            <w:tcW w:w="2977"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c>
          <w:tcPr>
            <w:tcW w:w="2174" w:type="dxa"/>
            <w:tcBorders>
              <w:top w:val="nil"/>
              <w:left w:val="nil"/>
              <w:bottom w:val="single" w:sz="4" w:space="0" w:color="auto"/>
              <w:right w:val="single" w:sz="4" w:space="0" w:color="auto"/>
            </w:tcBorders>
            <w:shd w:val="clear" w:color="auto" w:fill="auto"/>
            <w:vAlign w:val="center"/>
            <w:hideMark/>
          </w:tcPr>
          <w:p w:rsidR="0017604E" w:rsidRPr="0017604E" w:rsidRDefault="0017604E" w:rsidP="0017604E">
            <w:pPr>
              <w:jc w:val="right"/>
              <w:rPr>
                <w:rFonts w:ascii="Arial" w:hAnsi="Arial" w:cs="Arial"/>
                <w:sz w:val="20"/>
                <w:szCs w:val="20"/>
              </w:rPr>
            </w:pPr>
            <w:r w:rsidRPr="0017604E">
              <w:rPr>
                <w:rFonts w:ascii="Arial" w:hAnsi="Arial" w:cs="Arial"/>
                <w:sz w:val="20"/>
                <w:szCs w:val="20"/>
              </w:rPr>
              <w:t>0,0</w:t>
            </w:r>
          </w:p>
        </w:tc>
      </w:tr>
      <w:tr w:rsidR="0017604E" w:rsidRPr="0017604E" w:rsidTr="006A16AD">
        <w:trPr>
          <w:trHeight w:val="737"/>
        </w:trPr>
        <w:tc>
          <w:tcPr>
            <w:tcW w:w="6662" w:type="dxa"/>
            <w:tcBorders>
              <w:top w:val="nil"/>
              <w:left w:val="single" w:sz="4" w:space="0" w:color="auto"/>
              <w:bottom w:val="single" w:sz="4" w:space="0" w:color="auto"/>
              <w:right w:val="single" w:sz="4" w:space="0" w:color="auto"/>
            </w:tcBorders>
            <w:shd w:val="clear" w:color="auto" w:fill="auto"/>
            <w:hideMark/>
          </w:tcPr>
          <w:p w:rsidR="0017604E" w:rsidRPr="0017604E" w:rsidRDefault="0017604E" w:rsidP="0017604E">
            <w:pPr>
              <w:rPr>
                <w:rFonts w:ascii="Arial" w:hAnsi="Arial" w:cs="Arial"/>
                <w:sz w:val="20"/>
                <w:szCs w:val="20"/>
              </w:rPr>
            </w:pPr>
            <w:r w:rsidRPr="0017604E">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2977" w:type="dxa"/>
            <w:tcBorders>
              <w:top w:val="nil"/>
              <w:left w:val="nil"/>
              <w:bottom w:val="single" w:sz="4" w:space="0" w:color="auto"/>
              <w:right w:val="single" w:sz="4" w:space="0" w:color="auto"/>
            </w:tcBorders>
            <w:shd w:val="clear" w:color="auto" w:fill="auto"/>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в соответствии с бюджетным законодательством</w:t>
            </w:r>
          </w:p>
        </w:tc>
        <w:tc>
          <w:tcPr>
            <w:tcW w:w="2410" w:type="dxa"/>
            <w:tcBorders>
              <w:top w:val="nil"/>
              <w:left w:val="nil"/>
              <w:bottom w:val="single" w:sz="4" w:space="0" w:color="auto"/>
              <w:right w:val="single" w:sz="4" w:space="0" w:color="auto"/>
            </w:tcBorders>
            <w:shd w:val="clear" w:color="auto" w:fill="auto"/>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в соответствии с бюджетным законодательством</w:t>
            </w:r>
          </w:p>
        </w:tc>
        <w:tc>
          <w:tcPr>
            <w:tcW w:w="2174" w:type="dxa"/>
            <w:tcBorders>
              <w:top w:val="nil"/>
              <w:left w:val="nil"/>
              <w:bottom w:val="single" w:sz="4" w:space="0" w:color="auto"/>
              <w:right w:val="single" w:sz="4" w:space="0" w:color="auto"/>
            </w:tcBorders>
            <w:shd w:val="clear" w:color="auto" w:fill="auto"/>
            <w:hideMark/>
          </w:tcPr>
          <w:p w:rsidR="0017604E" w:rsidRPr="0017604E" w:rsidRDefault="0017604E" w:rsidP="0017604E">
            <w:pPr>
              <w:jc w:val="center"/>
              <w:rPr>
                <w:rFonts w:ascii="Arial" w:hAnsi="Arial" w:cs="Arial"/>
                <w:sz w:val="20"/>
                <w:szCs w:val="20"/>
              </w:rPr>
            </w:pPr>
            <w:r w:rsidRPr="0017604E">
              <w:rPr>
                <w:rFonts w:ascii="Arial" w:hAnsi="Arial" w:cs="Arial"/>
                <w:sz w:val="20"/>
                <w:szCs w:val="20"/>
              </w:rPr>
              <w:t>в соответствии с бюджетным законодательством</w:t>
            </w:r>
          </w:p>
        </w:tc>
      </w:tr>
    </w:tbl>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sectPr w:rsidR="0017604E" w:rsidRPr="0017604E" w:rsidSect="00647C91">
          <w:pgSz w:w="16838" w:h="11906" w:orient="landscape"/>
          <w:pgMar w:top="1560" w:right="962" w:bottom="851" w:left="1276" w:header="454" w:footer="720" w:gutter="0"/>
          <w:cols w:space="720"/>
          <w:titlePg/>
          <w:docGrid w:linePitch="381"/>
        </w:sectPr>
      </w:pPr>
    </w:p>
    <w:tbl>
      <w:tblPr>
        <w:tblW w:w="9356" w:type="dxa"/>
        <w:tblInd w:w="108" w:type="dxa"/>
        <w:tblLook w:val="04A0" w:firstRow="1" w:lastRow="0" w:firstColumn="1" w:lastColumn="0" w:noHBand="0" w:noVBand="1"/>
      </w:tblPr>
      <w:tblGrid>
        <w:gridCol w:w="3760"/>
        <w:gridCol w:w="2220"/>
        <w:gridCol w:w="3376"/>
      </w:tblGrid>
      <w:tr w:rsidR="0017604E" w:rsidRPr="0017604E" w:rsidTr="006A16AD">
        <w:trPr>
          <w:trHeight w:val="1545"/>
        </w:trPr>
        <w:tc>
          <w:tcPr>
            <w:tcW w:w="9356" w:type="dxa"/>
            <w:gridSpan w:val="3"/>
            <w:tcBorders>
              <w:top w:val="nil"/>
              <w:left w:val="nil"/>
              <w:bottom w:val="nil"/>
              <w:right w:val="nil"/>
            </w:tcBorders>
            <w:shd w:val="clear" w:color="auto" w:fill="auto"/>
            <w:vAlign w:val="center"/>
            <w:hideMark/>
          </w:tcPr>
          <w:p w:rsidR="0017604E" w:rsidRPr="0017604E" w:rsidRDefault="0017604E" w:rsidP="0017604E">
            <w:pPr>
              <w:jc w:val="center"/>
              <w:rPr>
                <w:rFonts w:ascii="Arial" w:hAnsi="Arial" w:cs="Arial"/>
                <w:b/>
                <w:bCs/>
                <w:color w:val="000000"/>
              </w:rPr>
            </w:pPr>
            <w:r w:rsidRPr="0017604E">
              <w:rPr>
                <w:rFonts w:ascii="Arial" w:hAnsi="Arial" w:cs="Arial"/>
                <w:b/>
                <w:bCs/>
                <w:color w:val="000000"/>
              </w:rPr>
              <w:lastRenderedPageBreak/>
              <w:t>РАСЧЕТ  условно утверждаемых (утвержденных) расходов БАЛАГАНСКОГО муниципального образования  на плановый период  2023 и 2024 годов</w:t>
            </w:r>
          </w:p>
        </w:tc>
      </w:tr>
      <w:tr w:rsidR="0017604E" w:rsidRPr="0017604E" w:rsidTr="006A16AD">
        <w:trPr>
          <w:trHeight w:val="375"/>
        </w:trPr>
        <w:tc>
          <w:tcPr>
            <w:tcW w:w="3760" w:type="dxa"/>
            <w:tcBorders>
              <w:top w:val="nil"/>
              <w:left w:val="nil"/>
              <w:bottom w:val="nil"/>
              <w:right w:val="nil"/>
            </w:tcBorders>
            <w:shd w:val="clear" w:color="auto" w:fill="auto"/>
            <w:noWrap/>
            <w:vAlign w:val="bottom"/>
            <w:hideMark/>
          </w:tcPr>
          <w:p w:rsidR="0017604E" w:rsidRPr="0017604E" w:rsidRDefault="0017604E" w:rsidP="0017604E">
            <w:pPr>
              <w:jc w:val="center"/>
              <w:rPr>
                <w:sz w:val="20"/>
                <w:szCs w:val="20"/>
              </w:rPr>
            </w:pPr>
          </w:p>
        </w:tc>
        <w:tc>
          <w:tcPr>
            <w:tcW w:w="2220"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3376" w:type="dxa"/>
            <w:tcBorders>
              <w:top w:val="nil"/>
              <w:left w:val="nil"/>
              <w:bottom w:val="nil"/>
              <w:right w:val="nil"/>
            </w:tcBorders>
            <w:shd w:val="clear" w:color="auto" w:fill="auto"/>
            <w:noWrap/>
            <w:vAlign w:val="bottom"/>
            <w:hideMark/>
          </w:tcPr>
          <w:p w:rsidR="0017604E" w:rsidRPr="0017604E" w:rsidRDefault="0017604E" w:rsidP="0017604E">
            <w:pPr>
              <w:jc w:val="right"/>
              <w:rPr>
                <w:color w:val="000000"/>
                <w:sz w:val="22"/>
                <w:szCs w:val="22"/>
              </w:rPr>
            </w:pPr>
            <w:r w:rsidRPr="0017604E">
              <w:rPr>
                <w:color w:val="000000"/>
                <w:sz w:val="22"/>
                <w:szCs w:val="22"/>
              </w:rPr>
              <w:t>тыс. рублей</w:t>
            </w:r>
          </w:p>
        </w:tc>
      </w:tr>
      <w:tr w:rsidR="0017604E" w:rsidRPr="0017604E" w:rsidTr="006A16AD">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17604E" w:rsidRPr="0017604E" w:rsidRDefault="0017604E" w:rsidP="0017604E">
            <w:pPr>
              <w:rPr>
                <w:rFonts w:ascii="Arial" w:hAnsi="Arial" w:cs="Arial"/>
                <w:color w:val="000000"/>
                <w:sz w:val="20"/>
                <w:szCs w:val="28"/>
              </w:rPr>
            </w:pPr>
            <w:r w:rsidRPr="0017604E">
              <w:rPr>
                <w:rFonts w:ascii="Arial" w:hAnsi="Arial" w:cs="Arial"/>
                <w:color w:val="000000"/>
                <w:sz w:val="20"/>
                <w:szCs w:val="28"/>
              </w:rPr>
              <w:t> </w:t>
            </w:r>
          </w:p>
        </w:tc>
        <w:tc>
          <w:tcPr>
            <w:tcW w:w="2220" w:type="dxa"/>
            <w:tcBorders>
              <w:top w:val="single" w:sz="4" w:space="0" w:color="auto"/>
              <w:left w:val="nil"/>
              <w:bottom w:val="single" w:sz="4" w:space="0" w:color="auto"/>
              <w:right w:val="single" w:sz="4" w:space="0" w:color="auto"/>
            </w:tcBorders>
            <w:shd w:val="clear" w:color="000000" w:fill="DDD9C4"/>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2023 год</w:t>
            </w:r>
          </w:p>
        </w:tc>
        <w:tc>
          <w:tcPr>
            <w:tcW w:w="3376" w:type="dxa"/>
            <w:tcBorders>
              <w:top w:val="single" w:sz="4" w:space="0" w:color="auto"/>
              <w:left w:val="nil"/>
              <w:bottom w:val="single" w:sz="4" w:space="0" w:color="auto"/>
              <w:right w:val="single" w:sz="4" w:space="0" w:color="auto"/>
            </w:tcBorders>
            <w:shd w:val="clear" w:color="000000" w:fill="DDD9C4"/>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2024 год</w:t>
            </w:r>
          </w:p>
        </w:tc>
      </w:tr>
      <w:tr w:rsidR="0017604E" w:rsidRPr="0017604E" w:rsidTr="006A16AD">
        <w:trPr>
          <w:trHeight w:val="75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color w:val="000000"/>
                <w:sz w:val="20"/>
                <w:szCs w:val="28"/>
              </w:rPr>
            </w:pPr>
            <w:r w:rsidRPr="0017604E">
              <w:rPr>
                <w:rFonts w:ascii="Arial" w:hAnsi="Arial" w:cs="Arial"/>
                <w:color w:val="000000"/>
                <w:sz w:val="20"/>
                <w:szCs w:val="28"/>
              </w:rPr>
              <w:t>Норматив условно утверждаемых расходов</w:t>
            </w:r>
          </w:p>
        </w:tc>
        <w:tc>
          <w:tcPr>
            <w:tcW w:w="22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2,5%</w:t>
            </w:r>
          </w:p>
        </w:tc>
        <w:tc>
          <w:tcPr>
            <w:tcW w:w="3376"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5,0%</w:t>
            </w:r>
          </w:p>
        </w:tc>
      </w:tr>
      <w:tr w:rsidR="0017604E" w:rsidRPr="0017604E" w:rsidTr="006A16AD">
        <w:trPr>
          <w:trHeight w:val="37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color w:val="000000"/>
                <w:sz w:val="20"/>
                <w:szCs w:val="28"/>
              </w:rPr>
            </w:pPr>
            <w:r w:rsidRPr="0017604E">
              <w:rPr>
                <w:rFonts w:ascii="Arial" w:hAnsi="Arial" w:cs="Arial"/>
                <w:color w:val="000000"/>
                <w:sz w:val="20"/>
                <w:szCs w:val="28"/>
              </w:rPr>
              <w:t>Общий объем расходов</w:t>
            </w:r>
          </w:p>
        </w:tc>
        <w:tc>
          <w:tcPr>
            <w:tcW w:w="22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84 616,00</w:t>
            </w:r>
          </w:p>
        </w:tc>
        <w:tc>
          <w:tcPr>
            <w:tcW w:w="3376"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57 050,60</w:t>
            </w:r>
          </w:p>
        </w:tc>
      </w:tr>
      <w:tr w:rsidR="0017604E" w:rsidRPr="0017604E" w:rsidTr="006A16AD">
        <w:trPr>
          <w:trHeight w:val="37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color w:val="000000"/>
                <w:sz w:val="20"/>
                <w:szCs w:val="28"/>
              </w:rPr>
            </w:pPr>
            <w:r w:rsidRPr="0017604E">
              <w:rPr>
                <w:rFonts w:ascii="Arial" w:hAnsi="Arial" w:cs="Arial"/>
                <w:color w:val="000000"/>
                <w:sz w:val="20"/>
                <w:szCs w:val="28"/>
              </w:rPr>
              <w:t>Межбюджетные трансферты</w:t>
            </w:r>
          </w:p>
        </w:tc>
        <w:tc>
          <w:tcPr>
            <w:tcW w:w="2220"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71 931,40</w:t>
            </w:r>
          </w:p>
        </w:tc>
        <w:tc>
          <w:tcPr>
            <w:tcW w:w="3376" w:type="dxa"/>
            <w:tcBorders>
              <w:top w:val="nil"/>
              <w:left w:val="nil"/>
              <w:bottom w:val="single" w:sz="4" w:space="0" w:color="auto"/>
              <w:right w:val="single" w:sz="4" w:space="0" w:color="auto"/>
            </w:tcBorders>
            <w:shd w:val="clear" w:color="auto" w:fill="auto"/>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43 975,40</w:t>
            </w:r>
          </w:p>
        </w:tc>
      </w:tr>
      <w:tr w:rsidR="0017604E" w:rsidRPr="0017604E" w:rsidTr="006A16AD">
        <w:trPr>
          <w:trHeight w:val="75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7604E" w:rsidRPr="0017604E" w:rsidRDefault="0017604E" w:rsidP="0017604E">
            <w:pPr>
              <w:rPr>
                <w:rFonts w:ascii="Arial" w:hAnsi="Arial" w:cs="Arial"/>
                <w:color w:val="000000"/>
                <w:sz w:val="20"/>
                <w:szCs w:val="28"/>
              </w:rPr>
            </w:pPr>
            <w:r w:rsidRPr="0017604E">
              <w:rPr>
                <w:rFonts w:ascii="Arial" w:hAnsi="Arial" w:cs="Arial"/>
                <w:color w:val="000000"/>
                <w:sz w:val="20"/>
                <w:szCs w:val="28"/>
              </w:rPr>
              <w:t>в т.ч. МБТ от Министерства финансов</w:t>
            </w:r>
          </w:p>
        </w:tc>
        <w:tc>
          <w:tcPr>
            <w:tcW w:w="2220" w:type="dxa"/>
            <w:tcBorders>
              <w:top w:val="nil"/>
              <w:left w:val="nil"/>
              <w:bottom w:val="single" w:sz="4" w:space="0" w:color="auto"/>
              <w:right w:val="single" w:sz="4" w:space="0" w:color="auto"/>
            </w:tcBorders>
            <w:shd w:val="clear" w:color="000000" w:fill="FFFFFF"/>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11 138,70</w:t>
            </w:r>
          </w:p>
        </w:tc>
        <w:tc>
          <w:tcPr>
            <w:tcW w:w="3376" w:type="dxa"/>
            <w:tcBorders>
              <w:top w:val="nil"/>
              <w:left w:val="nil"/>
              <w:bottom w:val="single" w:sz="4" w:space="0" w:color="auto"/>
              <w:right w:val="single" w:sz="4" w:space="0" w:color="auto"/>
            </w:tcBorders>
            <w:shd w:val="clear" w:color="000000" w:fill="FFFFFF"/>
            <w:noWrap/>
            <w:vAlign w:val="bottom"/>
            <w:hideMark/>
          </w:tcPr>
          <w:p w:rsidR="0017604E" w:rsidRPr="0017604E" w:rsidRDefault="0017604E" w:rsidP="0017604E">
            <w:pPr>
              <w:jc w:val="center"/>
              <w:rPr>
                <w:rFonts w:ascii="Arial" w:hAnsi="Arial" w:cs="Arial"/>
                <w:color w:val="000000"/>
                <w:sz w:val="20"/>
                <w:szCs w:val="28"/>
              </w:rPr>
            </w:pPr>
            <w:r w:rsidRPr="0017604E">
              <w:rPr>
                <w:rFonts w:ascii="Arial" w:hAnsi="Arial" w:cs="Arial"/>
                <w:color w:val="000000"/>
                <w:sz w:val="20"/>
                <w:szCs w:val="28"/>
              </w:rPr>
              <w:t>42 798,80</w:t>
            </w:r>
          </w:p>
        </w:tc>
      </w:tr>
      <w:tr w:rsidR="0017604E" w:rsidRPr="0017604E" w:rsidTr="006A16AD">
        <w:trPr>
          <w:trHeight w:val="840"/>
        </w:trPr>
        <w:tc>
          <w:tcPr>
            <w:tcW w:w="3760" w:type="dxa"/>
            <w:tcBorders>
              <w:top w:val="nil"/>
              <w:left w:val="single" w:sz="4" w:space="0" w:color="auto"/>
              <w:bottom w:val="single" w:sz="4" w:space="0" w:color="auto"/>
              <w:right w:val="single" w:sz="4" w:space="0" w:color="auto"/>
            </w:tcBorders>
            <w:shd w:val="clear" w:color="000000" w:fill="DDD9C4"/>
            <w:vAlign w:val="bottom"/>
            <w:hideMark/>
          </w:tcPr>
          <w:p w:rsidR="0017604E" w:rsidRPr="0017604E" w:rsidRDefault="0017604E" w:rsidP="0017604E">
            <w:pPr>
              <w:rPr>
                <w:rFonts w:ascii="Arial" w:hAnsi="Arial" w:cs="Arial"/>
                <w:b/>
                <w:bCs/>
                <w:color w:val="000000"/>
                <w:sz w:val="20"/>
                <w:szCs w:val="28"/>
              </w:rPr>
            </w:pPr>
            <w:r w:rsidRPr="0017604E">
              <w:rPr>
                <w:rFonts w:ascii="Arial" w:hAnsi="Arial" w:cs="Arial"/>
                <w:b/>
                <w:bCs/>
                <w:color w:val="000000"/>
                <w:sz w:val="20"/>
                <w:szCs w:val="28"/>
              </w:rPr>
              <w:t>Расчет условно утверждаемых (утвержденных) расходов на плановый период 2019 и 2020 годов</w:t>
            </w:r>
          </w:p>
        </w:tc>
        <w:tc>
          <w:tcPr>
            <w:tcW w:w="2220" w:type="dxa"/>
            <w:tcBorders>
              <w:top w:val="nil"/>
              <w:left w:val="nil"/>
              <w:bottom w:val="single" w:sz="4" w:space="0" w:color="auto"/>
              <w:right w:val="single" w:sz="4" w:space="0" w:color="auto"/>
            </w:tcBorders>
            <w:shd w:val="clear" w:color="000000" w:fill="DDD9C4"/>
            <w:noWrap/>
            <w:vAlign w:val="bottom"/>
            <w:hideMark/>
          </w:tcPr>
          <w:p w:rsidR="0017604E" w:rsidRPr="0017604E" w:rsidRDefault="0017604E" w:rsidP="0017604E">
            <w:pPr>
              <w:jc w:val="center"/>
              <w:rPr>
                <w:rFonts w:ascii="Arial" w:hAnsi="Arial" w:cs="Arial"/>
                <w:b/>
                <w:bCs/>
                <w:color w:val="000000"/>
                <w:sz w:val="20"/>
                <w:szCs w:val="28"/>
              </w:rPr>
            </w:pPr>
            <w:r w:rsidRPr="0017604E">
              <w:rPr>
                <w:rFonts w:ascii="Arial" w:hAnsi="Arial" w:cs="Arial"/>
                <w:b/>
                <w:bCs/>
                <w:color w:val="000000"/>
                <w:sz w:val="20"/>
                <w:szCs w:val="28"/>
              </w:rPr>
              <w:t>595,58</w:t>
            </w:r>
          </w:p>
        </w:tc>
        <w:tc>
          <w:tcPr>
            <w:tcW w:w="3376" w:type="dxa"/>
            <w:tcBorders>
              <w:top w:val="nil"/>
              <w:left w:val="nil"/>
              <w:bottom w:val="single" w:sz="4" w:space="0" w:color="auto"/>
              <w:right w:val="single" w:sz="4" w:space="0" w:color="auto"/>
            </w:tcBorders>
            <w:shd w:val="clear" w:color="000000" w:fill="DDD9C4"/>
            <w:noWrap/>
            <w:vAlign w:val="bottom"/>
            <w:hideMark/>
          </w:tcPr>
          <w:p w:rsidR="0017604E" w:rsidRPr="0017604E" w:rsidRDefault="0017604E" w:rsidP="0017604E">
            <w:pPr>
              <w:jc w:val="center"/>
              <w:rPr>
                <w:rFonts w:ascii="Arial" w:hAnsi="Arial" w:cs="Arial"/>
                <w:b/>
                <w:bCs/>
                <w:color w:val="000000"/>
                <w:sz w:val="20"/>
                <w:szCs w:val="28"/>
              </w:rPr>
            </w:pPr>
            <w:r w:rsidRPr="0017604E">
              <w:rPr>
                <w:rFonts w:ascii="Arial" w:hAnsi="Arial" w:cs="Arial"/>
                <w:b/>
                <w:bCs/>
                <w:color w:val="000000"/>
                <w:sz w:val="20"/>
                <w:szCs w:val="28"/>
              </w:rPr>
              <w:t>2 793,70</w:t>
            </w:r>
          </w:p>
        </w:tc>
      </w:tr>
      <w:tr w:rsidR="0017604E" w:rsidRPr="0017604E" w:rsidTr="006A16AD">
        <w:trPr>
          <w:trHeight w:val="703"/>
        </w:trPr>
        <w:tc>
          <w:tcPr>
            <w:tcW w:w="3760" w:type="dxa"/>
            <w:tcBorders>
              <w:top w:val="nil"/>
              <w:left w:val="nil"/>
              <w:bottom w:val="nil"/>
              <w:right w:val="nil"/>
            </w:tcBorders>
            <w:shd w:val="clear" w:color="auto" w:fill="auto"/>
            <w:vAlign w:val="bottom"/>
            <w:hideMark/>
          </w:tcPr>
          <w:p w:rsidR="0017604E" w:rsidRPr="0017604E" w:rsidRDefault="0017604E" w:rsidP="0017604E">
            <w:pPr>
              <w:jc w:val="center"/>
              <w:rPr>
                <w:b/>
                <w:bCs/>
                <w:color w:val="000000"/>
                <w:sz w:val="28"/>
                <w:szCs w:val="28"/>
              </w:rPr>
            </w:pPr>
          </w:p>
        </w:tc>
        <w:tc>
          <w:tcPr>
            <w:tcW w:w="2220"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c>
          <w:tcPr>
            <w:tcW w:w="3376" w:type="dxa"/>
            <w:tcBorders>
              <w:top w:val="nil"/>
              <w:left w:val="nil"/>
              <w:bottom w:val="nil"/>
              <w:right w:val="nil"/>
            </w:tcBorders>
            <w:shd w:val="clear" w:color="auto" w:fill="auto"/>
            <w:noWrap/>
            <w:vAlign w:val="bottom"/>
            <w:hideMark/>
          </w:tcPr>
          <w:p w:rsidR="0017604E" w:rsidRPr="0017604E" w:rsidRDefault="0017604E" w:rsidP="0017604E">
            <w:pPr>
              <w:rPr>
                <w:sz w:val="20"/>
                <w:szCs w:val="20"/>
              </w:rPr>
            </w:pPr>
          </w:p>
        </w:tc>
      </w:tr>
      <w:tr w:rsidR="0017604E" w:rsidRPr="0017604E" w:rsidTr="006A16AD">
        <w:trPr>
          <w:trHeight w:val="375"/>
        </w:trPr>
        <w:tc>
          <w:tcPr>
            <w:tcW w:w="3760" w:type="dxa"/>
            <w:tcBorders>
              <w:top w:val="nil"/>
              <w:left w:val="nil"/>
              <w:bottom w:val="nil"/>
              <w:right w:val="nil"/>
            </w:tcBorders>
            <w:shd w:val="clear" w:color="auto" w:fill="auto"/>
            <w:vAlign w:val="bottom"/>
            <w:hideMark/>
          </w:tcPr>
          <w:p w:rsidR="0017604E" w:rsidRPr="0017604E" w:rsidRDefault="0017604E" w:rsidP="0017604E">
            <w:pPr>
              <w:rPr>
                <w:rFonts w:ascii="Arial" w:hAnsi="Arial" w:cs="Arial"/>
                <w:color w:val="000000"/>
                <w:szCs w:val="28"/>
              </w:rPr>
            </w:pPr>
            <w:proofErr w:type="spellStart"/>
            <w:r w:rsidRPr="0017604E">
              <w:rPr>
                <w:rFonts w:ascii="Arial" w:hAnsi="Arial" w:cs="Arial"/>
                <w:color w:val="000000"/>
                <w:szCs w:val="28"/>
              </w:rPr>
              <w:t>Нач.ФЭО</w:t>
            </w:r>
            <w:proofErr w:type="spellEnd"/>
            <w:r w:rsidRPr="0017604E">
              <w:rPr>
                <w:rFonts w:ascii="Arial" w:hAnsi="Arial" w:cs="Arial"/>
                <w:color w:val="000000"/>
                <w:szCs w:val="28"/>
              </w:rPr>
              <w:t xml:space="preserve"> (</w:t>
            </w:r>
            <w:proofErr w:type="spellStart"/>
            <w:r w:rsidRPr="0017604E">
              <w:rPr>
                <w:rFonts w:ascii="Arial" w:hAnsi="Arial" w:cs="Arial"/>
                <w:color w:val="000000"/>
                <w:szCs w:val="28"/>
              </w:rPr>
              <w:t>гл.бухгалтер</w:t>
            </w:r>
            <w:proofErr w:type="spellEnd"/>
            <w:r w:rsidRPr="0017604E">
              <w:rPr>
                <w:rFonts w:ascii="Arial" w:hAnsi="Arial" w:cs="Arial"/>
                <w:color w:val="000000"/>
                <w:szCs w:val="28"/>
              </w:rPr>
              <w:t>)</w:t>
            </w:r>
          </w:p>
        </w:tc>
        <w:tc>
          <w:tcPr>
            <w:tcW w:w="2220"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Cs w:val="28"/>
              </w:rPr>
            </w:pPr>
            <w:r w:rsidRPr="0017604E">
              <w:rPr>
                <w:rFonts w:ascii="Arial" w:hAnsi="Arial" w:cs="Arial"/>
                <w:color w:val="000000"/>
                <w:szCs w:val="28"/>
              </w:rPr>
              <w:t xml:space="preserve">    </w:t>
            </w:r>
          </w:p>
        </w:tc>
        <w:tc>
          <w:tcPr>
            <w:tcW w:w="3376" w:type="dxa"/>
            <w:tcBorders>
              <w:top w:val="nil"/>
              <w:left w:val="nil"/>
              <w:bottom w:val="nil"/>
              <w:right w:val="nil"/>
            </w:tcBorders>
            <w:shd w:val="clear" w:color="auto" w:fill="auto"/>
            <w:noWrap/>
            <w:vAlign w:val="bottom"/>
            <w:hideMark/>
          </w:tcPr>
          <w:p w:rsidR="0017604E" w:rsidRPr="0017604E" w:rsidRDefault="0017604E" w:rsidP="0017604E">
            <w:pPr>
              <w:rPr>
                <w:rFonts w:ascii="Arial" w:hAnsi="Arial" w:cs="Arial"/>
                <w:color w:val="000000"/>
                <w:szCs w:val="28"/>
              </w:rPr>
            </w:pPr>
            <w:r w:rsidRPr="0017604E">
              <w:rPr>
                <w:rFonts w:ascii="Arial" w:hAnsi="Arial" w:cs="Arial"/>
                <w:color w:val="000000"/>
                <w:szCs w:val="28"/>
              </w:rPr>
              <w:t xml:space="preserve">          Г.Н. Тугарина</w:t>
            </w:r>
          </w:p>
        </w:tc>
      </w:tr>
    </w:tbl>
    <w:p w:rsidR="0017604E" w:rsidRPr="0017604E" w:rsidRDefault="0017604E" w:rsidP="0017604E">
      <w:pPr>
        <w:rPr>
          <w:rFonts w:ascii="Arial" w:hAnsi="Arial" w:cs="Arial"/>
          <w:b/>
          <w:szCs w:val="32"/>
        </w:rPr>
      </w:pPr>
    </w:p>
    <w:p w:rsidR="0017604E" w:rsidRPr="0017604E" w:rsidRDefault="0017604E" w:rsidP="0017604E">
      <w:pPr>
        <w:rPr>
          <w:rFonts w:ascii="Arial" w:hAnsi="Arial" w:cs="Arial"/>
          <w:b/>
          <w:szCs w:val="32"/>
        </w:rPr>
      </w:pPr>
    </w:p>
    <w:p w:rsidR="00E65683" w:rsidRDefault="00E65683" w:rsidP="00A42939"/>
    <w:sectPr w:rsidR="00E65683" w:rsidSect="005A0589">
      <w:pgSz w:w="11906" w:h="16838"/>
      <w:pgMar w:top="1135" w:right="851" w:bottom="1276" w:left="1560" w:header="454"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AEA"/>
    <w:multiLevelType w:val="hybridMultilevel"/>
    <w:tmpl w:val="DF241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3C115FC"/>
    <w:multiLevelType w:val="hybridMultilevel"/>
    <w:tmpl w:val="6B94A8BC"/>
    <w:lvl w:ilvl="0" w:tplc="C59A48FE">
      <w:start w:val="1"/>
      <w:numFmt w:val="decimal"/>
      <w:lvlText w:val="%1."/>
      <w:lvlJc w:val="left"/>
      <w:pPr>
        <w:tabs>
          <w:tab w:val="num" w:pos="360"/>
        </w:tabs>
        <w:ind w:left="360" w:hanging="360"/>
      </w:pPr>
      <w:rPr>
        <w:rFonts w:cs="Times New Roman" w:hint="default"/>
      </w:rPr>
    </w:lvl>
    <w:lvl w:ilvl="1" w:tplc="C44E96EC">
      <w:numFmt w:val="none"/>
      <w:lvlText w:val=""/>
      <w:lvlJc w:val="left"/>
      <w:pPr>
        <w:tabs>
          <w:tab w:val="num" w:pos="1260"/>
        </w:tabs>
      </w:pPr>
      <w:rPr>
        <w:rFonts w:cs="Times New Roman"/>
      </w:rPr>
    </w:lvl>
    <w:lvl w:ilvl="2" w:tplc="3F180EAC">
      <w:numFmt w:val="none"/>
      <w:lvlText w:val=""/>
      <w:lvlJc w:val="left"/>
      <w:pPr>
        <w:tabs>
          <w:tab w:val="num" w:pos="1260"/>
        </w:tabs>
      </w:pPr>
      <w:rPr>
        <w:rFonts w:cs="Times New Roman"/>
      </w:rPr>
    </w:lvl>
    <w:lvl w:ilvl="3" w:tplc="3F54D80A">
      <w:numFmt w:val="none"/>
      <w:lvlText w:val=""/>
      <w:lvlJc w:val="left"/>
      <w:pPr>
        <w:tabs>
          <w:tab w:val="num" w:pos="1260"/>
        </w:tabs>
      </w:pPr>
      <w:rPr>
        <w:rFonts w:cs="Times New Roman"/>
      </w:rPr>
    </w:lvl>
    <w:lvl w:ilvl="4" w:tplc="9B4E8018">
      <w:numFmt w:val="none"/>
      <w:lvlText w:val=""/>
      <w:lvlJc w:val="left"/>
      <w:pPr>
        <w:tabs>
          <w:tab w:val="num" w:pos="1260"/>
        </w:tabs>
      </w:pPr>
      <w:rPr>
        <w:rFonts w:cs="Times New Roman"/>
      </w:rPr>
    </w:lvl>
    <w:lvl w:ilvl="5" w:tplc="A328AD2C">
      <w:numFmt w:val="none"/>
      <w:lvlText w:val=""/>
      <w:lvlJc w:val="left"/>
      <w:pPr>
        <w:tabs>
          <w:tab w:val="num" w:pos="1260"/>
        </w:tabs>
      </w:pPr>
      <w:rPr>
        <w:rFonts w:cs="Times New Roman"/>
      </w:rPr>
    </w:lvl>
    <w:lvl w:ilvl="6" w:tplc="12080C80">
      <w:numFmt w:val="none"/>
      <w:lvlText w:val=""/>
      <w:lvlJc w:val="left"/>
      <w:pPr>
        <w:tabs>
          <w:tab w:val="num" w:pos="1260"/>
        </w:tabs>
      </w:pPr>
      <w:rPr>
        <w:rFonts w:cs="Times New Roman"/>
      </w:rPr>
    </w:lvl>
    <w:lvl w:ilvl="7" w:tplc="0E6ED694">
      <w:numFmt w:val="none"/>
      <w:lvlText w:val=""/>
      <w:lvlJc w:val="left"/>
      <w:pPr>
        <w:tabs>
          <w:tab w:val="num" w:pos="1260"/>
        </w:tabs>
      </w:pPr>
      <w:rPr>
        <w:rFonts w:cs="Times New Roman"/>
      </w:rPr>
    </w:lvl>
    <w:lvl w:ilvl="8" w:tplc="ABA217CE">
      <w:numFmt w:val="none"/>
      <w:lvlText w:val=""/>
      <w:lvlJc w:val="left"/>
      <w:pPr>
        <w:tabs>
          <w:tab w:val="num" w:pos="1260"/>
        </w:tabs>
      </w:pPr>
      <w:rPr>
        <w:rFonts w:cs="Times New Roman"/>
      </w:rPr>
    </w:lvl>
  </w:abstractNum>
  <w:abstractNum w:abstractNumId="4" w15:restartNumberingAfterBreak="0">
    <w:nsid w:val="19AA3EC0"/>
    <w:multiLevelType w:val="hybridMultilevel"/>
    <w:tmpl w:val="1F58D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EB41703"/>
    <w:multiLevelType w:val="multilevel"/>
    <w:tmpl w:val="2A243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6308B"/>
    <w:multiLevelType w:val="hybridMultilevel"/>
    <w:tmpl w:val="C442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80D91"/>
    <w:multiLevelType w:val="hybridMultilevel"/>
    <w:tmpl w:val="9CAAA81E"/>
    <w:lvl w:ilvl="0" w:tplc="6ADE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07946"/>
    <w:multiLevelType w:val="hybridMultilevel"/>
    <w:tmpl w:val="06506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AE2603"/>
    <w:multiLevelType w:val="hybridMultilevel"/>
    <w:tmpl w:val="885A81DA"/>
    <w:lvl w:ilvl="0" w:tplc="C382EEA4">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467B2"/>
    <w:multiLevelType w:val="hybridMultilevel"/>
    <w:tmpl w:val="9022EA80"/>
    <w:lvl w:ilvl="0" w:tplc="C2B6787E">
      <w:start w:val="1"/>
      <w:numFmt w:val="decimal"/>
      <w:lvlText w:val="%1."/>
      <w:lvlJc w:val="left"/>
      <w:pPr>
        <w:ind w:left="1428" w:hanging="360"/>
      </w:pPr>
      <w:rPr>
        <w:rFonts w:ascii="Times New Roman" w:eastAsia="Times New Roman" w:hAnsi="Times New Roman" w:cs="Times New Roman"/>
        <w:b w:val="0"/>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4F7FAA"/>
    <w:multiLevelType w:val="hybridMultilevel"/>
    <w:tmpl w:val="42646A8E"/>
    <w:lvl w:ilvl="0" w:tplc="FC002358">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49FC79CE"/>
    <w:multiLevelType w:val="hybridMultilevel"/>
    <w:tmpl w:val="6B94A8BC"/>
    <w:lvl w:ilvl="0" w:tplc="C59A48FE">
      <w:start w:val="1"/>
      <w:numFmt w:val="decimal"/>
      <w:lvlText w:val="%1."/>
      <w:lvlJc w:val="left"/>
      <w:pPr>
        <w:tabs>
          <w:tab w:val="num" w:pos="360"/>
        </w:tabs>
        <w:ind w:left="360" w:hanging="360"/>
      </w:pPr>
      <w:rPr>
        <w:rFonts w:cs="Times New Roman" w:hint="default"/>
      </w:rPr>
    </w:lvl>
    <w:lvl w:ilvl="1" w:tplc="C44E96EC">
      <w:numFmt w:val="none"/>
      <w:lvlText w:val=""/>
      <w:lvlJc w:val="left"/>
      <w:pPr>
        <w:tabs>
          <w:tab w:val="num" w:pos="1260"/>
        </w:tabs>
      </w:pPr>
      <w:rPr>
        <w:rFonts w:cs="Times New Roman"/>
      </w:rPr>
    </w:lvl>
    <w:lvl w:ilvl="2" w:tplc="3F180EAC">
      <w:numFmt w:val="none"/>
      <w:lvlText w:val=""/>
      <w:lvlJc w:val="left"/>
      <w:pPr>
        <w:tabs>
          <w:tab w:val="num" w:pos="1260"/>
        </w:tabs>
      </w:pPr>
      <w:rPr>
        <w:rFonts w:cs="Times New Roman"/>
      </w:rPr>
    </w:lvl>
    <w:lvl w:ilvl="3" w:tplc="3F54D80A">
      <w:numFmt w:val="none"/>
      <w:lvlText w:val=""/>
      <w:lvlJc w:val="left"/>
      <w:pPr>
        <w:tabs>
          <w:tab w:val="num" w:pos="1260"/>
        </w:tabs>
      </w:pPr>
      <w:rPr>
        <w:rFonts w:cs="Times New Roman"/>
      </w:rPr>
    </w:lvl>
    <w:lvl w:ilvl="4" w:tplc="9B4E8018">
      <w:numFmt w:val="none"/>
      <w:lvlText w:val=""/>
      <w:lvlJc w:val="left"/>
      <w:pPr>
        <w:tabs>
          <w:tab w:val="num" w:pos="1260"/>
        </w:tabs>
      </w:pPr>
      <w:rPr>
        <w:rFonts w:cs="Times New Roman"/>
      </w:rPr>
    </w:lvl>
    <w:lvl w:ilvl="5" w:tplc="A328AD2C">
      <w:numFmt w:val="none"/>
      <w:lvlText w:val=""/>
      <w:lvlJc w:val="left"/>
      <w:pPr>
        <w:tabs>
          <w:tab w:val="num" w:pos="1260"/>
        </w:tabs>
      </w:pPr>
      <w:rPr>
        <w:rFonts w:cs="Times New Roman"/>
      </w:rPr>
    </w:lvl>
    <w:lvl w:ilvl="6" w:tplc="12080C80">
      <w:numFmt w:val="none"/>
      <w:lvlText w:val=""/>
      <w:lvlJc w:val="left"/>
      <w:pPr>
        <w:tabs>
          <w:tab w:val="num" w:pos="1260"/>
        </w:tabs>
      </w:pPr>
      <w:rPr>
        <w:rFonts w:cs="Times New Roman"/>
      </w:rPr>
    </w:lvl>
    <w:lvl w:ilvl="7" w:tplc="0E6ED694">
      <w:numFmt w:val="none"/>
      <w:lvlText w:val=""/>
      <w:lvlJc w:val="left"/>
      <w:pPr>
        <w:tabs>
          <w:tab w:val="num" w:pos="1260"/>
        </w:tabs>
      </w:pPr>
      <w:rPr>
        <w:rFonts w:cs="Times New Roman"/>
      </w:rPr>
    </w:lvl>
    <w:lvl w:ilvl="8" w:tplc="ABA217CE">
      <w:numFmt w:val="none"/>
      <w:lvlText w:val=""/>
      <w:lvlJc w:val="left"/>
      <w:pPr>
        <w:tabs>
          <w:tab w:val="num" w:pos="1260"/>
        </w:tabs>
      </w:pPr>
      <w:rPr>
        <w:rFonts w:cs="Times New Roman"/>
      </w:rPr>
    </w:lvl>
  </w:abstractNum>
  <w:abstractNum w:abstractNumId="20" w15:restartNumberingAfterBreak="0">
    <w:nsid w:val="4B68235F"/>
    <w:multiLevelType w:val="multilevel"/>
    <w:tmpl w:val="3CEA2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3"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94631E"/>
    <w:multiLevelType w:val="hybridMultilevel"/>
    <w:tmpl w:val="2D94EDA4"/>
    <w:lvl w:ilvl="0" w:tplc="7382AFF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F720C93"/>
    <w:multiLevelType w:val="singleLevel"/>
    <w:tmpl w:val="A134C6EC"/>
    <w:lvl w:ilvl="0">
      <w:start w:val="1"/>
      <w:numFmt w:val="bullet"/>
      <w:lvlText w:val="-"/>
      <w:lvlJc w:val="left"/>
      <w:pPr>
        <w:tabs>
          <w:tab w:val="num" w:pos="927"/>
        </w:tabs>
        <w:ind w:firstLine="567"/>
      </w:pPr>
      <w:rPr>
        <w:rFonts w:ascii="Times New Roman" w:hAnsi="Times New Roman" w:hint="default"/>
      </w:rPr>
    </w:lvl>
  </w:abstractNum>
  <w:num w:numId="1">
    <w:abstractNumId w:val="1"/>
  </w:num>
  <w:num w:numId="2">
    <w:abstractNumId w:val="23"/>
  </w:num>
  <w:num w:numId="3">
    <w:abstractNumId w:val="21"/>
  </w:num>
  <w:num w:numId="4">
    <w:abstractNumId w:val="2"/>
  </w:num>
  <w:num w:numId="5">
    <w:abstractNumId w:val="11"/>
  </w:num>
  <w:num w:numId="6">
    <w:abstractNumId w:val="15"/>
  </w:num>
  <w:num w:numId="7">
    <w:abstractNumId w:val="24"/>
  </w:num>
  <w:num w:numId="8">
    <w:abstractNumId w:val="29"/>
  </w:num>
  <w:num w:numId="9">
    <w:abstractNumId w:val="8"/>
  </w:num>
  <w:num w:numId="10">
    <w:abstractNumId w:val="9"/>
  </w:num>
  <w:num w:numId="11">
    <w:abstractNumId w:val="6"/>
  </w:num>
  <w:num w:numId="12">
    <w:abstractNumId w:val="25"/>
  </w:num>
  <w:num w:numId="13">
    <w:abstractNumId w:val="5"/>
  </w:num>
  <w:num w:numId="14">
    <w:abstractNumId w:val="26"/>
  </w:num>
  <w:num w:numId="15">
    <w:abstractNumId w:val="22"/>
  </w:num>
  <w:num w:numId="16">
    <w:abstractNumId w:val="28"/>
  </w:num>
  <w:num w:numId="17">
    <w:abstractNumId w:val="17"/>
  </w:num>
  <w:num w:numId="18">
    <w:abstractNumId w:val="14"/>
  </w:num>
  <w:num w:numId="19">
    <w:abstractNumId w:val="10"/>
  </w:num>
  <w:num w:numId="20">
    <w:abstractNumId w:val="27"/>
  </w:num>
  <w:num w:numId="21">
    <w:abstractNumId w:val="30"/>
  </w:num>
  <w:num w:numId="22">
    <w:abstractNumId w:val="3"/>
  </w:num>
  <w:num w:numId="23">
    <w:abstractNumId w:val="19"/>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A9"/>
    <w:rsid w:val="0017604E"/>
    <w:rsid w:val="004305A9"/>
    <w:rsid w:val="00542E52"/>
    <w:rsid w:val="00A42939"/>
    <w:rsid w:val="00AA2CBA"/>
    <w:rsid w:val="00E6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1852"/>
  <w15:chartTrackingRefBased/>
  <w15:docId w15:val="{D7B653C8-2CAF-4D93-84AE-9FB8EA91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604E"/>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qFormat/>
    <w:rsid w:val="0017604E"/>
    <w:pPr>
      <w:keepNext/>
      <w:outlineLvl w:val="1"/>
    </w:pPr>
    <w:rPr>
      <w:b/>
      <w:sz w:val="28"/>
      <w:szCs w:val="28"/>
    </w:rPr>
  </w:style>
  <w:style w:type="paragraph" w:styleId="3">
    <w:name w:val="heading 3"/>
    <w:basedOn w:val="a"/>
    <w:next w:val="a"/>
    <w:link w:val="30"/>
    <w:uiPriority w:val="9"/>
    <w:unhideWhenUsed/>
    <w:qFormat/>
    <w:rsid w:val="0017604E"/>
    <w:pPr>
      <w:keepNext/>
      <w:keepLines/>
      <w:spacing w:before="40"/>
      <w:outlineLvl w:val="2"/>
    </w:pPr>
    <w:rPr>
      <w:rFonts w:ascii="Calibri Light" w:hAnsi="Calibri Light"/>
      <w:color w:val="1F4D78"/>
    </w:rPr>
  </w:style>
  <w:style w:type="paragraph" w:styleId="4">
    <w:name w:val="heading 4"/>
    <w:basedOn w:val="a"/>
    <w:next w:val="a"/>
    <w:link w:val="40"/>
    <w:uiPriority w:val="9"/>
    <w:unhideWhenUsed/>
    <w:qFormat/>
    <w:rsid w:val="0017604E"/>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qFormat/>
    <w:rsid w:val="0017604E"/>
    <w:pPr>
      <w:spacing w:before="240" w:after="60"/>
      <w:outlineLvl w:val="4"/>
    </w:pPr>
    <w:rPr>
      <w:rFonts w:ascii="Calibri" w:hAnsi="Calibri"/>
      <w:b/>
      <w:bCs/>
      <w:i/>
      <w:iCs/>
      <w:sz w:val="26"/>
      <w:szCs w:val="26"/>
    </w:rPr>
  </w:style>
  <w:style w:type="paragraph" w:styleId="8">
    <w:name w:val="heading 8"/>
    <w:basedOn w:val="a"/>
    <w:next w:val="a"/>
    <w:link w:val="80"/>
    <w:uiPriority w:val="9"/>
    <w:unhideWhenUsed/>
    <w:qFormat/>
    <w:rsid w:val="0017604E"/>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04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7604E"/>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7604E"/>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17604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17604E"/>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rsid w:val="0017604E"/>
    <w:rPr>
      <w:rFonts w:ascii="Calibri Light" w:eastAsia="Times New Roman" w:hAnsi="Calibri Light" w:cs="Times New Roman"/>
      <w:color w:val="272727"/>
      <w:sz w:val="21"/>
      <w:szCs w:val="21"/>
      <w:lang w:eastAsia="ru-RU"/>
    </w:rPr>
  </w:style>
  <w:style w:type="numbering" w:customStyle="1" w:styleId="11">
    <w:name w:val="Нет списка1"/>
    <w:next w:val="a2"/>
    <w:uiPriority w:val="99"/>
    <w:semiHidden/>
    <w:unhideWhenUsed/>
    <w:rsid w:val="0017604E"/>
  </w:style>
  <w:style w:type="paragraph" w:styleId="a3">
    <w:name w:val="No Spacing"/>
    <w:uiPriority w:val="1"/>
    <w:qFormat/>
    <w:rsid w:val="0017604E"/>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7604E"/>
    <w:pPr>
      <w:spacing w:before="100" w:beforeAutospacing="1" w:after="100" w:afterAutospacing="1"/>
    </w:pPr>
  </w:style>
  <w:style w:type="paragraph" w:customStyle="1" w:styleId="31">
    <w:name w:val="3"/>
    <w:basedOn w:val="a"/>
    <w:rsid w:val="0017604E"/>
    <w:pPr>
      <w:spacing w:before="100" w:beforeAutospacing="1" w:after="100" w:afterAutospacing="1"/>
    </w:pPr>
  </w:style>
  <w:style w:type="character" w:customStyle="1" w:styleId="12">
    <w:name w:val="Гиперссылка1"/>
    <w:basedOn w:val="a0"/>
    <w:rsid w:val="0017604E"/>
  </w:style>
  <w:style w:type="character" w:customStyle="1" w:styleId="13">
    <w:name w:val="1"/>
    <w:basedOn w:val="a0"/>
    <w:rsid w:val="0017604E"/>
  </w:style>
  <w:style w:type="paragraph" w:customStyle="1" w:styleId="ConsPlusCell">
    <w:name w:val="ConsPlusCell"/>
    <w:uiPriority w:val="99"/>
    <w:rsid w:val="0017604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17604E"/>
    <w:pPr>
      <w:spacing w:after="200" w:line="276" w:lineRule="auto"/>
      <w:ind w:left="720"/>
      <w:contextualSpacing/>
    </w:pPr>
    <w:rPr>
      <w:rFonts w:ascii="Calibri" w:hAnsi="Calibri"/>
      <w:sz w:val="22"/>
      <w:szCs w:val="22"/>
    </w:rPr>
  </w:style>
  <w:style w:type="character" w:styleId="a6">
    <w:name w:val="Hyperlink"/>
    <w:uiPriority w:val="99"/>
    <w:unhideWhenUsed/>
    <w:rsid w:val="0017604E"/>
    <w:rPr>
      <w:color w:val="0563C1"/>
      <w:u w:val="single"/>
    </w:rPr>
  </w:style>
  <w:style w:type="table" w:styleId="a7">
    <w:name w:val="Table Grid"/>
    <w:basedOn w:val="a1"/>
    <w:uiPriority w:val="39"/>
    <w:rsid w:val="001760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7604E"/>
    <w:pPr>
      <w:tabs>
        <w:tab w:val="center" w:pos="4677"/>
        <w:tab w:val="right" w:pos="9355"/>
      </w:tabs>
    </w:pPr>
    <w:rPr>
      <w:lang w:eastAsia="en-US"/>
    </w:rPr>
  </w:style>
  <w:style w:type="character" w:customStyle="1" w:styleId="a9">
    <w:name w:val="Верхний колонтитул Знак"/>
    <w:basedOn w:val="a0"/>
    <w:link w:val="a8"/>
    <w:uiPriority w:val="99"/>
    <w:rsid w:val="0017604E"/>
    <w:rPr>
      <w:rFonts w:ascii="Times New Roman" w:eastAsia="Times New Roman" w:hAnsi="Times New Roman" w:cs="Times New Roman"/>
      <w:sz w:val="24"/>
      <w:szCs w:val="24"/>
    </w:rPr>
  </w:style>
  <w:style w:type="paragraph" w:customStyle="1" w:styleId="ConsPlusNormal">
    <w:name w:val="ConsPlusNormal"/>
    <w:link w:val="ConsPlusNormal0"/>
    <w:rsid w:val="0017604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17604E"/>
    <w:rPr>
      <w:rFonts w:ascii="Times New Roman" w:eastAsia="Calibri" w:hAnsi="Times New Roman" w:cs="Times New Roman"/>
      <w:sz w:val="28"/>
      <w:szCs w:val="28"/>
    </w:rPr>
  </w:style>
  <w:style w:type="paragraph" w:styleId="aa">
    <w:name w:val="footer"/>
    <w:basedOn w:val="a"/>
    <w:link w:val="ab"/>
    <w:uiPriority w:val="99"/>
    <w:unhideWhenUsed/>
    <w:rsid w:val="0017604E"/>
    <w:pPr>
      <w:tabs>
        <w:tab w:val="center" w:pos="4677"/>
        <w:tab w:val="right" w:pos="9355"/>
      </w:tabs>
    </w:pPr>
  </w:style>
  <w:style w:type="character" w:customStyle="1" w:styleId="ab">
    <w:name w:val="Нижний колонтитул Знак"/>
    <w:basedOn w:val="a0"/>
    <w:link w:val="aa"/>
    <w:uiPriority w:val="99"/>
    <w:rsid w:val="0017604E"/>
    <w:rPr>
      <w:rFonts w:ascii="Times New Roman" w:eastAsia="Times New Roman" w:hAnsi="Times New Roman" w:cs="Times New Roman"/>
      <w:sz w:val="24"/>
      <w:szCs w:val="24"/>
      <w:lang w:eastAsia="ru-RU"/>
    </w:rPr>
  </w:style>
  <w:style w:type="paragraph" w:styleId="ac">
    <w:name w:val="Body Text"/>
    <w:basedOn w:val="a"/>
    <w:link w:val="ad"/>
    <w:uiPriority w:val="99"/>
    <w:rsid w:val="0017604E"/>
    <w:rPr>
      <w:sz w:val="28"/>
    </w:rPr>
  </w:style>
  <w:style w:type="character" w:customStyle="1" w:styleId="ad">
    <w:name w:val="Основной текст Знак"/>
    <w:basedOn w:val="a0"/>
    <w:link w:val="ac"/>
    <w:uiPriority w:val="99"/>
    <w:qFormat/>
    <w:rsid w:val="0017604E"/>
    <w:rPr>
      <w:rFonts w:ascii="Times New Roman" w:eastAsia="Times New Roman" w:hAnsi="Times New Roman" w:cs="Times New Roman"/>
      <w:sz w:val="28"/>
      <w:szCs w:val="24"/>
      <w:lang w:eastAsia="ru-RU"/>
    </w:rPr>
  </w:style>
  <w:style w:type="paragraph" w:styleId="32">
    <w:name w:val="Body Text Indent 3"/>
    <w:basedOn w:val="a"/>
    <w:link w:val="33"/>
    <w:uiPriority w:val="99"/>
    <w:unhideWhenUsed/>
    <w:rsid w:val="0017604E"/>
    <w:pPr>
      <w:spacing w:after="120"/>
      <w:ind w:left="283"/>
    </w:pPr>
    <w:rPr>
      <w:sz w:val="16"/>
      <w:szCs w:val="16"/>
    </w:rPr>
  </w:style>
  <w:style w:type="character" w:customStyle="1" w:styleId="33">
    <w:name w:val="Основной текст с отступом 3 Знак"/>
    <w:basedOn w:val="a0"/>
    <w:link w:val="32"/>
    <w:uiPriority w:val="99"/>
    <w:rsid w:val="0017604E"/>
    <w:rPr>
      <w:rFonts w:ascii="Times New Roman" w:eastAsia="Times New Roman" w:hAnsi="Times New Roman" w:cs="Times New Roman"/>
      <w:sz w:val="16"/>
      <w:szCs w:val="16"/>
      <w:lang w:eastAsia="ru-RU"/>
    </w:rPr>
  </w:style>
  <w:style w:type="paragraph" w:customStyle="1" w:styleId="ConsPlusNonformat">
    <w:name w:val="ConsPlusNonformat"/>
    <w:rsid w:val="00176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17604E"/>
    <w:pPr>
      <w:spacing w:after="120"/>
    </w:pPr>
    <w:rPr>
      <w:sz w:val="16"/>
      <w:szCs w:val="16"/>
    </w:rPr>
  </w:style>
  <w:style w:type="character" w:customStyle="1" w:styleId="35">
    <w:name w:val="Основной текст 3 Знак"/>
    <w:basedOn w:val="a0"/>
    <w:link w:val="34"/>
    <w:uiPriority w:val="99"/>
    <w:rsid w:val="0017604E"/>
    <w:rPr>
      <w:rFonts w:ascii="Times New Roman" w:eastAsia="Times New Roman" w:hAnsi="Times New Roman" w:cs="Times New Roman"/>
      <w:sz w:val="16"/>
      <w:szCs w:val="16"/>
      <w:lang w:eastAsia="ru-RU"/>
    </w:rPr>
  </w:style>
  <w:style w:type="paragraph" w:customStyle="1" w:styleId="formattext">
    <w:name w:val="formattext"/>
    <w:basedOn w:val="a"/>
    <w:rsid w:val="0017604E"/>
    <w:pPr>
      <w:spacing w:before="100" w:beforeAutospacing="1" w:after="100" w:afterAutospacing="1"/>
    </w:pPr>
  </w:style>
  <w:style w:type="character" w:customStyle="1" w:styleId="normaltextrun">
    <w:name w:val="normaltextrun"/>
    <w:rsid w:val="0017604E"/>
  </w:style>
  <w:style w:type="paragraph" w:styleId="ae">
    <w:name w:val="Balloon Text"/>
    <w:basedOn w:val="a"/>
    <w:link w:val="af"/>
    <w:uiPriority w:val="99"/>
    <w:semiHidden/>
    <w:unhideWhenUsed/>
    <w:rsid w:val="0017604E"/>
    <w:rPr>
      <w:rFonts w:ascii="Segoe UI" w:hAnsi="Segoe UI" w:cs="Segoe UI"/>
      <w:sz w:val="18"/>
      <w:szCs w:val="18"/>
    </w:rPr>
  </w:style>
  <w:style w:type="character" w:customStyle="1" w:styleId="af">
    <w:name w:val="Текст выноски Знак"/>
    <w:basedOn w:val="a0"/>
    <w:link w:val="ae"/>
    <w:uiPriority w:val="99"/>
    <w:semiHidden/>
    <w:rsid w:val="0017604E"/>
    <w:rPr>
      <w:rFonts w:ascii="Segoe UI" w:eastAsia="Times New Roman" w:hAnsi="Segoe UI" w:cs="Segoe UI"/>
      <w:sz w:val="18"/>
      <w:szCs w:val="18"/>
      <w:lang w:eastAsia="ru-RU"/>
    </w:rPr>
  </w:style>
  <w:style w:type="character" w:customStyle="1" w:styleId="14">
    <w:name w:val="Основной текст1"/>
    <w:rsid w:val="0017604E"/>
    <w:rPr>
      <w:rFonts w:ascii="Times New Roman" w:eastAsia="Times New Roman" w:hAnsi="Times New Roman" w:cs="Times New Roman"/>
      <w:shd w:val="clear" w:color="auto" w:fill="FFFFFF"/>
    </w:rPr>
  </w:style>
  <w:style w:type="character" w:customStyle="1" w:styleId="c1">
    <w:name w:val="c1"/>
    <w:basedOn w:val="a0"/>
    <w:rsid w:val="0017604E"/>
  </w:style>
  <w:style w:type="paragraph" w:customStyle="1" w:styleId="msonormal0">
    <w:name w:val="msonormal"/>
    <w:basedOn w:val="a"/>
    <w:rsid w:val="0017604E"/>
    <w:pPr>
      <w:spacing w:before="100" w:beforeAutospacing="1" w:after="100" w:afterAutospacing="1"/>
    </w:pPr>
  </w:style>
  <w:style w:type="paragraph" w:customStyle="1" w:styleId="xl65">
    <w:name w:val="xl65"/>
    <w:basedOn w:val="a"/>
    <w:rsid w:val="0017604E"/>
    <w:pPr>
      <w:spacing w:before="100" w:beforeAutospacing="1" w:after="100" w:afterAutospacing="1"/>
    </w:pPr>
  </w:style>
  <w:style w:type="paragraph" w:customStyle="1" w:styleId="xl66">
    <w:name w:val="xl66"/>
    <w:basedOn w:val="a"/>
    <w:rsid w:val="0017604E"/>
    <w:pPr>
      <w:spacing w:before="100" w:beforeAutospacing="1" w:after="100" w:afterAutospacing="1"/>
    </w:pPr>
    <w:rPr>
      <w:sz w:val="18"/>
      <w:szCs w:val="18"/>
    </w:rPr>
  </w:style>
  <w:style w:type="paragraph" w:customStyle="1" w:styleId="xl67">
    <w:name w:val="xl67"/>
    <w:basedOn w:val="a"/>
    <w:rsid w:val="0017604E"/>
    <w:pPr>
      <w:spacing w:before="100" w:beforeAutospacing="1" w:after="100" w:afterAutospacing="1"/>
    </w:pPr>
    <w:rPr>
      <w:i/>
      <w:iCs/>
    </w:rPr>
  </w:style>
  <w:style w:type="paragraph" w:customStyle="1" w:styleId="xl68">
    <w:name w:val="xl68"/>
    <w:basedOn w:val="a"/>
    <w:rsid w:val="0017604E"/>
    <w:pPr>
      <w:spacing w:before="100" w:beforeAutospacing="1" w:after="100" w:afterAutospacing="1"/>
      <w:jc w:val="center"/>
    </w:pPr>
    <w:rPr>
      <w:b/>
      <w:bCs/>
      <w:sz w:val="18"/>
      <w:szCs w:val="18"/>
    </w:rPr>
  </w:style>
  <w:style w:type="paragraph" w:customStyle="1" w:styleId="xl69">
    <w:name w:val="xl69"/>
    <w:basedOn w:val="a"/>
    <w:rsid w:val="0017604E"/>
    <w:pPr>
      <w:spacing w:before="100" w:beforeAutospacing="1" w:after="100" w:afterAutospacing="1"/>
      <w:jc w:val="center"/>
    </w:pPr>
  </w:style>
  <w:style w:type="paragraph" w:customStyle="1" w:styleId="xl70">
    <w:name w:val="xl70"/>
    <w:basedOn w:val="a"/>
    <w:rsid w:val="0017604E"/>
    <w:pPr>
      <w:spacing w:before="100" w:beforeAutospacing="1" w:after="100" w:afterAutospacing="1"/>
      <w:jc w:val="center"/>
    </w:pPr>
  </w:style>
  <w:style w:type="paragraph" w:customStyle="1" w:styleId="xl71">
    <w:name w:val="xl71"/>
    <w:basedOn w:val="a"/>
    <w:rsid w:val="0017604E"/>
    <w:pPr>
      <w:spacing w:before="100" w:beforeAutospacing="1" w:after="100" w:afterAutospacing="1"/>
      <w:jc w:val="center"/>
    </w:pPr>
    <w:rPr>
      <w:sz w:val="18"/>
      <w:szCs w:val="18"/>
    </w:rPr>
  </w:style>
  <w:style w:type="paragraph" w:customStyle="1" w:styleId="xl72">
    <w:name w:val="xl72"/>
    <w:basedOn w:val="a"/>
    <w:rsid w:val="0017604E"/>
    <w:pPr>
      <w:spacing w:before="100" w:beforeAutospacing="1" w:after="100" w:afterAutospacing="1"/>
    </w:pPr>
  </w:style>
  <w:style w:type="paragraph" w:customStyle="1" w:styleId="xl73">
    <w:name w:val="xl7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4">
    <w:name w:val="xl7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5">
    <w:name w:val="xl7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6">
    <w:name w:val="xl7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77">
    <w:name w:val="xl77"/>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78">
    <w:name w:val="xl78"/>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79">
    <w:name w:val="xl79"/>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80">
    <w:name w:val="xl80"/>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1">
    <w:name w:val="xl81"/>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2">
    <w:name w:val="xl8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4">
    <w:name w:val="xl8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5">
    <w:name w:val="xl8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6">
    <w:name w:val="xl8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7">
    <w:name w:val="xl8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88">
    <w:name w:val="xl8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89">
    <w:name w:val="xl89"/>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0">
    <w:name w:val="xl90"/>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91">
    <w:name w:val="xl9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2">
    <w:name w:val="xl9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93">
    <w:name w:val="xl9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4">
    <w:name w:val="xl9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5">
    <w:name w:val="xl9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6">
    <w:name w:val="xl9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7">
    <w:name w:val="xl9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0">
    <w:name w:val="xl10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01">
    <w:name w:val="xl10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02">
    <w:name w:val="xl10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3">
    <w:name w:val="xl10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04">
    <w:name w:val="xl10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105">
    <w:name w:val="xl10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8">
    <w:name w:val="xl10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9">
    <w:name w:val="xl10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0">
    <w:name w:val="xl11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1">
    <w:name w:val="xl11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2">
    <w:name w:val="xl11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3">
    <w:name w:val="xl11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4">
    <w:name w:val="xl11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16">
    <w:name w:val="xl11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17">
    <w:name w:val="xl11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8">
    <w:name w:val="xl11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9">
    <w:name w:val="xl119"/>
    <w:basedOn w:val="a"/>
    <w:rsid w:val="0017604E"/>
    <w:pPr>
      <w:spacing w:before="100" w:beforeAutospacing="1" w:after="100" w:afterAutospacing="1"/>
      <w:jc w:val="center"/>
    </w:pPr>
    <w:rPr>
      <w:b/>
      <w:bCs/>
      <w:sz w:val="22"/>
      <w:szCs w:val="22"/>
    </w:rPr>
  </w:style>
  <w:style w:type="paragraph" w:customStyle="1" w:styleId="xl121">
    <w:name w:val="xl121"/>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22">
    <w:name w:val="xl12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23">
    <w:name w:val="xl123"/>
    <w:basedOn w:val="a"/>
    <w:rsid w:val="0017604E"/>
    <w:pPr>
      <w:pBdr>
        <w:left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4">
    <w:name w:val="xl12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26">
    <w:name w:val="xl12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27">
    <w:name w:val="xl12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28">
    <w:name w:val="xl12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29">
    <w:name w:val="xl12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0">
    <w:name w:val="xl13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31">
    <w:name w:val="xl13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32">
    <w:name w:val="xl13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3">
    <w:name w:val="xl13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4">
    <w:name w:val="xl13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5">
    <w:name w:val="xl135"/>
    <w:basedOn w:val="a"/>
    <w:rsid w:val="0017604E"/>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sz w:val="22"/>
      <w:szCs w:val="22"/>
    </w:rPr>
  </w:style>
  <w:style w:type="paragraph" w:customStyle="1" w:styleId="xl136">
    <w:name w:val="xl136"/>
    <w:basedOn w:val="a"/>
    <w:rsid w:val="0017604E"/>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7">
    <w:name w:val="xl137"/>
    <w:basedOn w:val="a"/>
    <w:rsid w:val="0017604E"/>
    <w:pPr>
      <w:spacing w:before="100" w:beforeAutospacing="1" w:after="100" w:afterAutospacing="1"/>
      <w:jc w:val="center"/>
    </w:pPr>
    <w:rPr>
      <w:rFonts w:ascii="Arial" w:hAnsi="Arial" w:cs="Arial"/>
      <w:b/>
      <w:bCs/>
    </w:rPr>
  </w:style>
  <w:style w:type="paragraph" w:customStyle="1" w:styleId="xl138">
    <w:name w:val="xl138"/>
    <w:basedOn w:val="a"/>
    <w:rsid w:val="0017604E"/>
    <w:pPr>
      <w:spacing w:before="100" w:beforeAutospacing="1" w:after="100" w:afterAutospacing="1"/>
      <w:jc w:val="right"/>
    </w:pPr>
    <w:rPr>
      <w:rFonts w:ascii="Arial" w:hAnsi="Arial" w:cs="Arial"/>
      <w:sz w:val="22"/>
      <w:szCs w:val="22"/>
    </w:rPr>
  </w:style>
  <w:style w:type="paragraph" w:customStyle="1" w:styleId="xl139">
    <w:name w:val="xl139"/>
    <w:basedOn w:val="a"/>
    <w:rsid w:val="0017604E"/>
    <w:pPr>
      <w:spacing w:before="100" w:beforeAutospacing="1" w:after="100" w:afterAutospacing="1"/>
      <w:jc w:val="right"/>
    </w:pPr>
    <w:rPr>
      <w:rFonts w:ascii="Arial" w:hAnsi="Arial" w:cs="Arial"/>
      <w:sz w:val="22"/>
      <w:szCs w:val="22"/>
    </w:rPr>
  </w:style>
  <w:style w:type="paragraph" w:customStyle="1" w:styleId="xl120">
    <w:name w:val="xl12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18"/>
      <w:szCs w:val="18"/>
    </w:rPr>
  </w:style>
  <w:style w:type="paragraph" w:customStyle="1" w:styleId="xl140">
    <w:name w:val="xl14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41">
    <w:name w:val="xl14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3">
    <w:name w:val="xl14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4">
    <w:name w:val="xl144"/>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45">
    <w:name w:val="xl14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2"/>
      <w:szCs w:val="22"/>
    </w:rPr>
  </w:style>
  <w:style w:type="paragraph" w:customStyle="1" w:styleId="xl146">
    <w:name w:val="xl14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47">
    <w:name w:val="xl147"/>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sz w:val="22"/>
      <w:szCs w:val="22"/>
    </w:rPr>
  </w:style>
  <w:style w:type="paragraph" w:customStyle="1" w:styleId="xl148">
    <w:name w:val="xl14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49">
    <w:name w:val="xl14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color w:val="000000"/>
      <w:sz w:val="18"/>
      <w:szCs w:val="18"/>
    </w:rPr>
  </w:style>
  <w:style w:type="paragraph" w:customStyle="1" w:styleId="xl150">
    <w:name w:val="xl150"/>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151">
    <w:name w:val="xl151"/>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18"/>
      <w:szCs w:val="18"/>
    </w:rPr>
  </w:style>
  <w:style w:type="paragraph" w:customStyle="1" w:styleId="xl152">
    <w:name w:val="xl15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3">
    <w:name w:val="xl153"/>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4">
    <w:name w:val="xl154"/>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5">
    <w:name w:val="xl155"/>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6">
    <w:name w:val="xl156"/>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57">
    <w:name w:val="xl15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58">
    <w:name w:val="xl158"/>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u w:val="single"/>
    </w:rPr>
  </w:style>
  <w:style w:type="paragraph" w:customStyle="1" w:styleId="xl159">
    <w:name w:val="xl159"/>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0">
    <w:name w:val="xl160"/>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1">
    <w:name w:val="xl161"/>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sz w:val="22"/>
      <w:szCs w:val="22"/>
    </w:rPr>
  </w:style>
  <w:style w:type="paragraph" w:customStyle="1" w:styleId="xl162">
    <w:name w:val="xl162"/>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3">
    <w:name w:val="xl163"/>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b/>
      <w:bCs/>
      <w:color w:val="000000"/>
    </w:rPr>
  </w:style>
  <w:style w:type="paragraph" w:customStyle="1" w:styleId="xl164">
    <w:name w:val="xl164"/>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color w:val="000000"/>
      <w:sz w:val="22"/>
      <w:szCs w:val="22"/>
    </w:rPr>
  </w:style>
  <w:style w:type="paragraph" w:customStyle="1" w:styleId="xl165">
    <w:name w:val="xl165"/>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6">
    <w:name w:val="xl166"/>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color w:val="000000"/>
      <w:sz w:val="22"/>
      <w:szCs w:val="22"/>
    </w:rPr>
  </w:style>
  <w:style w:type="paragraph" w:customStyle="1" w:styleId="xl167">
    <w:name w:val="xl167"/>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8">
    <w:name w:val="xl168"/>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69">
    <w:name w:val="xl16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70">
    <w:name w:val="xl170"/>
    <w:basedOn w:val="a"/>
    <w:rsid w:val="00176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71">
    <w:name w:val="xl171"/>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rPr>
  </w:style>
  <w:style w:type="paragraph" w:customStyle="1" w:styleId="xl172">
    <w:name w:val="xl172"/>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rPr>
  </w:style>
  <w:style w:type="paragraph" w:customStyle="1" w:styleId="xl173">
    <w:name w:val="xl173"/>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22"/>
      <w:szCs w:val="22"/>
    </w:rPr>
  </w:style>
  <w:style w:type="paragraph" w:customStyle="1" w:styleId="xl174">
    <w:name w:val="xl174"/>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75">
    <w:name w:val="xl175"/>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7">
    <w:name w:val="xl177"/>
    <w:basedOn w:val="a"/>
    <w:rsid w:val="001760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18"/>
      <w:szCs w:val="18"/>
    </w:rPr>
  </w:style>
  <w:style w:type="paragraph" w:customStyle="1" w:styleId="xl178">
    <w:name w:val="xl178"/>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79">
    <w:name w:val="xl179"/>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80">
    <w:name w:val="xl180"/>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81">
    <w:name w:val="xl181"/>
    <w:basedOn w:val="a"/>
    <w:rsid w:val="001760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82">
    <w:name w:val="xl182"/>
    <w:basedOn w:val="a"/>
    <w:rsid w:val="0017604E"/>
    <w:pPr>
      <w:spacing w:before="100" w:beforeAutospacing="1" w:after="100" w:afterAutospacing="1"/>
      <w:jc w:val="center"/>
    </w:pPr>
    <w:rPr>
      <w:rFonts w:ascii="Arial" w:hAnsi="Arial" w:cs="Arial"/>
      <w:b/>
      <w:bCs/>
    </w:rPr>
  </w:style>
  <w:style w:type="paragraph" w:customStyle="1" w:styleId="xl183">
    <w:name w:val="xl183"/>
    <w:basedOn w:val="a"/>
    <w:rsid w:val="0017604E"/>
    <w:pPr>
      <w:spacing w:before="100" w:beforeAutospacing="1" w:after="100" w:afterAutospacing="1"/>
      <w:jc w:val="right"/>
    </w:pPr>
    <w:rPr>
      <w:rFonts w:ascii="Arial" w:hAnsi="Arial" w:cs="Arial"/>
      <w:sz w:val="22"/>
      <w:szCs w:val="22"/>
    </w:rPr>
  </w:style>
  <w:style w:type="paragraph" w:customStyle="1" w:styleId="xl184">
    <w:name w:val="xl184"/>
    <w:basedOn w:val="a"/>
    <w:rsid w:val="0017604E"/>
    <w:pPr>
      <w:spacing w:before="100" w:beforeAutospacing="1" w:after="100" w:afterAutospacing="1"/>
      <w:jc w:val="right"/>
    </w:pPr>
    <w:rPr>
      <w:rFonts w:ascii="Arial" w:hAnsi="Arial" w:cs="Arial"/>
      <w:sz w:val="22"/>
      <w:szCs w:val="22"/>
    </w:rPr>
  </w:style>
  <w:style w:type="paragraph" w:customStyle="1" w:styleId="xl185">
    <w:name w:val="xl185"/>
    <w:basedOn w:val="a"/>
    <w:rsid w:val="0017604E"/>
    <w:pPr>
      <w:spacing w:before="100" w:beforeAutospacing="1" w:after="100" w:afterAutospacing="1"/>
      <w:jc w:val="center"/>
    </w:pPr>
    <w:rPr>
      <w:rFonts w:ascii="Arial" w:hAnsi="Arial" w:cs="Arial"/>
      <w:sz w:val="22"/>
      <w:szCs w:val="22"/>
    </w:rPr>
  </w:style>
  <w:style w:type="character" w:customStyle="1" w:styleId="af0">
    <w:name w:val="Цветовое выделение"/>
    <w:uiPriority w:val="99"/>
    <w:rsid w:val="0017604E"/>
    <w:rPr>
      <w:b/>
      <w:bCs/>
      <w:color w:val="000080"/>
    </w:rPr>
  </w:style>
  <w:style w:type="character" w:customStyle="1" w:styleId="af1">
    <w:name w:val="Гипертекстовая ссылка"/>
    <w:uiPriority w:val="99"/>
    <w:rsid w:val="0017604E"/>
    <w:rPr>
      <w:b/>
      <w:bCs/>
      <w:color w:val="008000"/>
    </w:rPr>
  </w:style>
  <w:style w:type="paragraph" w:customStyle="1" w:styleId="af2">
    <w:name w:val="Заголовок статьи"/>
    <w:basedOn w:val="a"/>
    <w:next w:val="a"/>
    <w:rsid w:val="0017604E"/>
    <w:pPr>
      <w:autoSpaceDE w:val="0"/>
      <w:autoSpaceDN w:val="0"/>
      <w:adjustRightInd w:val="0"/>
      <w:ind w:left="1612" w:hanging="892"/>
      <w:jc w:val="both"/>
    </w:pPr>
    <w:rPr>
      <w:rFonts w:ascii="Arial" w:hAnsi="Arial"/>
    </w:rPr>
  </w:style>
  <w:style w:type="paragraph" w:customStyle="1" w:styleId="af3">
    <w:name w:val="Нормальный (таблица)"/>
    <w:basedOn w:val="a"/>
    <w:next w:val="a"/>
    <w:uiPriority w:val="99"/>
    <w:rsid w:val="0017604E"/>
    <w:pPr>
      <w:autoSpaceDE w:val="0"/>
      <w:autoSpaceDN w:val="0"/>
      <w:adjustRightInd w:val="0"/>
      <w:jc w:val="both"/>
    </w:pPr>
    <w:rPr>
      <w:rFonts w:ascii="Arial" w:hAnsi="Arial"/>
    </w:rPr>
  </w:style>
  <w:style w:type="paragraph" w:customStyle="1" w:styleId="af4">
    <w:name w:val="Прижатый влево"/>
    <w:basedOn w:val="a"/>
    <w:next w:val="a"/>
    <w:uiPriority w:val="99"/>
    <w:rsid w:val="0017604E"/>
    <w:pPr>
      <w:autoSpaceDE w:val="0"/>
      <w:autoSpaceDN w:val="0"/>
      <w:adjustRightInd w:val="0"/>
    </w:pPr>
    <w:rPr>
      <w:rFonts w:ascii="Arial" w:hAnsi="Arial"/>
    </w:rPr>
  </w:style>
  <w:style w:type="character" w:customStyle="1" w:styleId="af5">
    <w:name w:val="Основной текст с отступом Знак"/>
    <w:link w:val="af6"/>
    <w:locked/>
    <w:rsid w:val="0017604E"/>
    <w:rPr>
      <w:rFonts w:ascii="Arial" w:hAnsi="Arial" w:cs="Arial"/>
      <w:sz w:val="28"/>
      <w:szCs w:val="28"/>
    </w:rPr>
  </w:style>
  <w:style w:type="paragraph" w:styleId="af6">
    <w:name w:val="Body Text Indent"/>
    <w:basedOn w:val="a"/>
    <w:link w:val="af5"/>
    <w:rsid w:val="0017604E"/>
    <w:pPr>
      <w:ind w:firstLine="720"/>
      <w:jc w:val="both"/>
    </w:pPr>
    <w:rPr>
      <w:rFonts w:ascii="Arial" w:eastAsiaTheme="minorHAnsi" w:hAnsi="Arial" w:cs="Arial"/>
      <w:sz w:val="28"/>
      <w:szCs w:val="28"/>
      <w:lang w:eastAsia="en-US"/>
    </w:rPr>
  </w:style>
  <w:style w:type="character" w:customStyle="1" w:styleId="15">
    <w:name w:val="Основной текст с отступом Знак1"/>
    <w:basedOn w:val="a0"/>
    <w:uiPriority w:val="99"/>
    <w:semiHidden/>
    <w:rsid w:val="0017604E"/>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17604E"/>
    <w:pPr>
      <w:spacing w:before="100" w:beforeAutospacing="1" w:after="100" w:afterAutospacing="1"/>
    </w:pPr>
    <w:rPr>
      <w:rFonts w:ascii="Tahoma" w:hAnsi="Tahoma"/>
      <w:sz w:val="20"/>
      <w:szCs w:val="20"/>
      <w:lang w:val="en-US" w:eastAsia="en-US"/>
    </w:rPr>
  </w:style>
  <w:style w:type="character" w:styleId="af8">
    <w:name w:val="footnote reference"/>
    <w:rsid w:val="0017604E"/>
    <w:rPr>
      <w:vertAlign w:val="superscript"/>
    </w:rPr>
  </w:style>
  <w:style w:type="paragraph" w:customStyle="1" w:styleId="Style3">
    <w:name w:val="Style3"/>
    <w:basedOn w:val="a"/>
    <w:rsid w:val="0017604E"/>
    <w:pPr>
      <w:widowControl w:val="0"/>
      <w:autoSpaceDE w:val="0"/>
      <w:autoSpaceDN w:val="0"/>
      <w:adjustRightInd w:val="0"/>
      <w:spacing w:line="310" w:lineRule="exact"/>
      <w:ind w:firstLine="682"/>
      <w:jc w:val="both"/>
    </w:pPr>
  </w:style>
  <w:style w:type="character" w:customStyle="1" w:styleId="FontStyle17">
    <w:name w:val="Font Style17"/>
    <w:rsid w:val="0017604E"/>
    <w:rPr>
      <w:rFonts w:ascii="Times New Roman" w:hAnsi="Times New Roman" w:cs="Times New Roman" w:hint="default"/>
      <w:sz w:val="26"/>
      <w:szCs w:val="26"/>
    </w:rPr>
  </w:style>
  <w:style w:type="paragraph" w:customStyle="1" w:styleId="21">
    <w:name w:val="Знак Знак Знак2 Знак"/>
    <w:basedOn w:val="a"/>
    <w:rsid w:val="0017604E"/>
    <w:pPr>
      <w:widowControl w:val="0"/>
      <w:adjustRightInd w:val="0"/>
      <w:spacing w:after="160" w:line="240" w:lineRule="exact"/>
      <w:jc w:val="right"/>
    </w:pPr>
    <w:rPr>
      <w:sz w:val="20"/>
      <w:szCs w:val="20"/>
      <w:lang w:val="en-GB" w:eastAsia="en-US"/>
    </w:rPr>
  </w:style>
  <w:style w:type="character" w:styleId="af9">
    <w:name w:val="Strong"/>
    <w:qFormat/>
    <w:rsid w:val="0017604E"/>
    <w:rPr>
      <w:b/>
      <w:bCs/>
      <w:sz w:val="24"/>
      <w:szCs w:val="24"/>
    </w:rPr>
  </w:style>
  <w:style w:type="paragraph" w:customStyle="1" w:styleId="16">
    <w:name w:val="Обычный (веб)1"/>
    <w:rsid w:val="0017604E"/>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7">
    <w:name w:val="Абзац списка1"/>
    <w:basedOn w:val="a"/>
    <w:rsid w:val="0017604E"/>
    <w:pPr>
      <w:ind w:left="720"/>
    </w:pPr>
    <w:rPr>
      <w:sz w:val="28"/>
      <w:szCs w:val="22"/>
      <w:lang w:eastAsia="en-US"/>
    </w:rPr>
  </w:style>
  <w:style w:type="character" w:styleId="afa">
    <w:name w:val="Emphasis"/>
    <w:uiPriority w:val="20"/>
    <w:qFormat/>
    <w:rsid w:val="0017604E"/>
    <w:rPr>
      <w:i/>
      <w:iCs/>
    </w:rPr>
  </w:style>
  <w:style w:type="character" w:customStyle="1" w:styleId="apple-converted-space">
    <w:name w:val="apple-converted-space"/>
    <w:basedOn w:val="a0"/>
    <w:rsid w:val="0017604E"/>
  </w:style>
  <w:style w:type="paragraph" w:styleId="22">
    <w:name w:val="Body Text Indent 2"/>
    <w:basedOn w:val="a"/>
    <w:link w:val="23"/>
    <w:rsid w:val="0017604E"/>
    <w:pPr>
      <w:spacing w:after="120" w:line="480" w:lineRule="auto"/>
      <w:ind w:left="283"/>
    </w:pPr>
  </w:style>
  <w:style w:type="character" w:customStyle="1" w:styleId="23">
    <w:name w:val="Основной текст с отступом 2 Знак"/>
    <w:basedOn w:val="a0"/>
    <w:link w:val="22"/>
    <w:rsid w:val="0017604E"/>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17604E"/>
    <w:pPr>
      <w:ind w:firstLine="720"/>
      <w:jc w:val="both"/>
    </w:pPr>
    <w:rPr>
      <w:rFonts w:ascii="Tms Rmn" w:hAnsi="Tms Rmn"/>
      <w:sz w:val="20"/>
      <w:szCs w:val="20"/>
    </w:rPr>
  </w:style>
  <w:style w:type="character" w:customStyle="1" w:styleId="afc">
    <w:name w:val="Текст сноски Знак"/>
    <w:basedOn w:val="a0"/>
    <w:link w:val="afb"/>
    <w:uiPriority w:val="99"/>
    <w:rsid w:val="0017604E"/>
    <w:rPr>
      <w:rFonts w:ascii="Tms Rmn" w:eastAsia="Times New Roman" w:hAnsi="Tms Rmn" w:cs="Times New Roman"/>
      <w:sz w:val="20"/>
      <w:szCs w:val="20"/>
      <w:lang w:eastAsia="ru-RU"/>
    </w:rPr>
  </w:style>
  <w:style w:type="paragraph" w:styleId="HTML">
    <w:name w:val="HTML Preformatted"/>
    <w:basedOn w:val="a"/>
    <w:link w:val="HTML0"/>
    <w:unhideWhenUsed/>
    <w:rsid w:val="0017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0"/>
    <w:link w:val="HTML"/>
    <w:rsid w:val="0017604E"/>
    <w:rPr>
      <w:rFonts w:ascii="Courier New" w:eastAsia="Times New Roman" w:hAnsi="Courier New" w:cs="Times New Roman"/>
      <w:sz w:val="20"/>
      <w:szCs w:val="20"/>
      <w:lang w:eastAsia="ko-KR"/>
    </w:rPr>
  </w:style>
  <w:style w:type="character" w:customStyle="1" w:styleId="blk">
    <w:name w:val="blk"/>
    <w:basedOn w:val="a0"/>
    <w:rsid w:val="0017604E"/>
  </w:style>
  <w:style w:type="character" w:styleId="afd">
    <w:name w:val="Placeholder Text"/>
    <w:uiPriority w:val="99"/>
    <w:semiHidden/>
    <w:rsid w:val="0017604E"/>
    <w:rPr>
      <w:color w:val="808080"/>
    </w:rPr>
  </w:style>
  <w:style w:type="character" w:customStyle="1" w:styleId="r">
    <w:name w:val="r"/>
    <w:basedOn w:val="a0"/>
    <w:rsid w:val="0017604E"/>
  </w:style>
  <w:style w:type="paragraph" w:customStyle="1" w:styleId="ConsNormal">
    <w:name w:val="ConsNormal"/>
    <w:rsid w:val="0017604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17604E"/>
    <w:rPr>
      <w:sz w:val="16"/>
      <w:szCs w:val="16"/>
    </w:rPr>
  </w:style>
  <w:style w:type="paragraph" w:styleId="aff">
    <w:name w:val="annotation text"/>
    <w:basedOn w:val="a"/>
    <w:link w:val="aff0"/>
    <w:uiPriority w:val="99"/>
    <w:unhideWhenUsed/>
    <w:rsid w:val="0017604E"/>
    <w:pPr>
      <w:ind w:firstLine="720"/>
      <w:jc w:val="both"/>
    </w:pPr>
    <w:rPr>
      <w:rFonts w:ascii="Tms Rmn" w:hAnsi="Tms Rmn"/>
      <w:sz w:val="20"/>
      <w:szCs w:val="20"/>
    </w:rPr>
  </w:style>
  <w:style w:type="character" w:customStyle="1" w:styleId="aff0">
    <w:name w:val="Текст примечания Знак"/>
    <w:basedOn w:val="a0"/>
    <w:link w:val="aff"/>
    <w:uiPriority w:val="99"/>
    <w:rsid w:val="0017604E"/>
    <w:rPr>
      <w:rFonts w:ascii="Tms Rmn" w:eastAsia="Times New Roman" w:hAnsi="Tms Rmn" w:cs="Times New Roman"/>
      <w:sz w:val="20"/>
      <w:szCs w:val="20"/>
      <w:lang w:eastAsia="ru-RU"/>
    </w:rPr>
  </w:style>
  <w:style w:type="paragraph" w:styleId="aff1">
    <w:name w:val="annotation subject"/>
    <w:basedOn w:val="aff"/>
    <w:next w:val="aff"/>
    <w:link w:val="aff2"/>
    <w:uiPriority w:val="99"/>
    <w:unhideWhenUsed/>
    <w:rsid w:val="0017604E"/>
    <w:rPr>
      <w:b/>
      <w:bCs/>
    </w:rPr>
  </w:style>
  <w:style w:type="character" w:customStyle="1" w:styleId="aff2">
    <w:name w:val="Тема примечания Знак"/>
    <w:basedOn w:val="aff0"/>
    <w:link w:val="aff1"/>
    <w:uiPriority w:val="99"/>
    <w:rsid w:val="0017604E"/>
    <w:rPr>
      <w:rFonts w:ascii="Tms Rmn" w:eastAsia="Times New Roman" w:hAnsi="Tms Rmn" w:cs="Times New Roman"/>
      <w:b/>
      <w:bCs/>
      <w:sz w:val="20"/>
      <w:szCs w:val="20"/>
      <w:lang w:eastAsia="ru-RU"/>
    </w:rPr>
  </w:style>
  <w:style w:type="paragraph" w:styleId="aff3">
    <w:name w:val="Revision"/>
    <w:hidden/>
    <w:uiPriority w:val="99"/>
    <w:semiHidden/>
    <w:rsid w:val="0017604E"/>
    <w:pPr>
      <w:spacing w:after="0" w:line="240" w:lineRule="auto"/>
    </w:pPr>
    <w:rPr>
      <w:rFonts w:ascii="Tms Rmn" w:eastAsia="Times New Roman" w:hAnsi="Tms Rmn" w:cs="Times New Roman"/>
      <w:sz w:val="28"/>
      <w:szCs w:val="20"/>
      <w:lang w:eastAsia="ru-RU"/>
    </w:rPr>
  </w:style>
  <w:style w:type="character" w:styleId="aff4">
    <w:name w:val="page number"/>
    <w:basedOn w:val="a0"/>
    <w:uiPriority w:val="99"/>
    <w:rsid w:val="0017604E"/>
  </w:style>
  <w:style w:type="paragraph" w:styleId="aff5">
    <w:name w:val="Plain Text"/>
    <w:basedOn w:val="a"/>
    <w:link w:val="aff6"/>
    <w:unhideWhenUsed/>
    <w:rsid w:val="0017604E"/>
    <w:rPr>
      <w:rFonts w:ascii="Consolas" w:eastAsia="Calibri" w:hAnsi="Consolas"/>
      <w:sz w:val="21"/>
      <w:szCs w:val="21"/>
      <w:lang w:eastAsia="en-US"/>
    </w:rPr>
  </w:style>
  <w:style w:type="character" w:customStyle="1" w:styleId="aff6">
    <w:name w:val="Текст Знак"/>
    <w:basedOn w:val="a0"/>
    <w:link w:val="aff5"/>
    <w:rsid w:val="0017604E"/>
    <w:rPr>
      <w:rFonts w:ascii="Consolas" w:eastAsia="Calibri" w:hAnsi="Consolas" w:cs="Times New Roman"/>
      <w:sz w:val="21"/>
      <w:szCs w:val="21"/>
    </w:rPr>
  </w:style>
  <w:style w:type="character" w:customStyle="1" w:styleId="FontStyle61">
    <w:name w:val="Font Style61"/>
    <w:uiPriority w:val="99"/>
    <w:rsid w:val="0017604E"/>
    <w:rPr>
      <w:rFonts w:ascii="Times New Roman" w:hAnsi="Times New Roman" w:cs="Times New Roman"/>
      <w:sz w:val="24"/>
      <w:szCs w:val="24"/>
    </w:rPr>
  </w:style>
  <w:style w:type="character" w:styleId="aff7">
    <w:name w:val="FollowedHyperlink"/>
    <w:uiPriority w:val="99"/>
    <w:unhideWhenUsed/>
    <w:rsid w:val="0017604E"/>
    <w:rPr>
      <w:color w:val="800080"/>
      <w:u w:val="single"/>
    </w:rPr>
  </w:style>
  <w:style w:type="paragraph" w:styleId="aff8">
    <w:name w:val="Document Map"/>
    <w:basedOn w:val="a"/>
    <w:link w:val="aff9"/>
    <w:semiHidden/>
    <w:rsid w:val="0017604E"/>
    <w:pPr>
      <w:shd w:val="clear" w:color="auto" w:fill="000080"/>
      <w:overflowPunct w:val="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semiHidden/>
    <w:rsid w:val="0017604E"/>
    <w:rPr>
      <w:rFonts w:ascii="Tahoma" w:eastAsia="Times New Roman" w:hAnsi="Tahoma" w:cs="Tahoma"/>
      <w:sz w:val="20"/>
      <w:szCs w:val="20"/>
      <w:shd w:val="clear" w:color="auto" w:fill="000080"/>
      <w:lang w:eastAsia="ru-RU"/>
    </w:rPr>
  </w:style>
  <w:style w:type="paragraph" w:customStyle="1" w:styleId="affa">
    <w:name w:val="a"/>
    <w:basedOn w:val="a"/>
    <w:rsid w:val="0017604E"/>
    <w:pPr>
      <w:spacing w:before="40" w:after="40"/>
      <w:ind w:left="40" w:right="40" w:firstLine="400"/>
      <w:jc w:val="both"/>
    </w:pPr>
    <w:rPr>
      <w:sz w:val="22"/>
      <w:szCs w:val="22"/>
    </w:rPr>
  </w:style>
  <w:style w:type="paragraph" w:customStyle="1" w:styleId="ConsCell">
    <w:name w:val="ConsCell"/>
    <w:rsid w:val="0017604E"/>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b">
    <w:name w:val="Subtitle"/>
    <w:basedOn w:val="a"/>
    <w:next w:val="a"/>
    <w:link w:val="affc"/>
    <w:uiPriority w:val="99"/>
    <w:qFormat/>
    <w:rsid w:val="0017604E"/>
    <w:pPr>
      <w:overflowPunct w:val="0"/>
      <w:autoSpaceDE w:val="0"/>
      <w:autoSpaceDN w:val="0"/>
      <w:adjustRightInd w:val="0"/>
      <w:spacing w:after="60"/>
      <w:jc w:val="center"/>
      <w:outlineLvl w:val="1"/>
    </w:pPr>
    <w:rPr>
      <w:rFonts w:ascii="Cambria" w:hAnsi="Cambria"/>
    </w:rPr>
  </w:style>
  <w:style w:type="character" w:customStyle="1" w:styleId="affc">
    <w:name w:val="Подзаголовок Знак"/>
    <w:basedOn w:val="a0"/>
    <w:link w:val="affb"/>
    <w:uiPriority w:val="99"/>
    <w:rsid w:val="0017604E"/>
    <w:rPr>
      <w:rFonts w:ascii="Cambria" w:eastAsia="Times New Roman" w:hAnsi="Cambria" w:cs="Times New Roman"/>
      <w:sz w:val="24"/>
      <w:szCs w:val="24"/>
      <w:lang w:eastAsia="ru-RU"/>
    </w:rPr>
  </w:style>
  <w:style w:type="character" w:customStyle="1" w:styleId="FontStyle14">
    <w:name w:val="Font Style14"/>
    <w:uiPriority w:val="99"/>
    <w:rsid w:val="0017604E"/>
    <w:rPr>
      <w:rFonts w:ascii="Times New Roman" w:hAnsi="Times New Roman" w:cs="Times New Roman"/>
      <w:sz w:val="22"/>
      <w:szCs w:val="22"/>
    </w:rPr>
  </w:style>
  <w:style w:type="paragraph" w:customStyle="1" w:styleId="Style4">
    <w:name w:val="Style4"/>
    <w:basedOn w:val="a"/>
    <w:uiPriority w:val="99"/>
    <w:rsid w:val="0017604E"/>
    <w:pPr>
      <w:widowControl w:val="0"/>
      <w:autoSpaceDE w:val="0"/>
      <w:autoSpaceDN w:val="0"/>
      <w:adjustRightInd w:val="0"/>
      <w:spacing w:line="317" w:lineRule="exact"/>
    </w:pPr>
  </w:style>
  <w:style w:type="character" w:customStyle="1" w:styleId="FontStyle15">
    <w:name w:val="Font Style15"/>
    <w:uiPriority w:val="99"/>
    <w:rsid w:val="0017604E"/>
    <w:rPr>
      <w:rFonts w:ascii="Times New Roman" w:hAnsi="Times New Roman" w:cs="Times New Roman"/>
      <w:b/>
      <w:bCs/>
      <w:sz w:val="36"/>
      <w:szCs w:val="36"/>
    </w:rPr>
  </w:style>
  <w:style w:type="paragraph" w:customStyle="1" w:styleId="Style2">
    <w:name w:val="Style2"/>
    <w:basedOn w:val="a"/>
    <w:uiPriority w:val="99"/>
    <w:rsid w:val="0017604E"/>
    <w:pPr>
      <w:widowControl w:val="0"/>
      <w:autoSpaceDE w:val="0"/>
      <w:autoSpaceDN w:val="0"/>
      <w:adjustRightInd w:val="0"/>
    </w:pPr>
  </w:style>
  <w:style w:type="paragraph" w:customStyle="1" w:styleId="Default">
    <w:name w:val="Default"/>
    <w:rsid w:val="001760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4"/>
    <w:basedOn w:val="a"/>
    <w:next w:val="affd"/>
    <w:link w:val="affe"/>
    <w:qFormat/>
    <w:rsid w:val="0017604E"/>
    <w:pPr>
      <w:jc w:val="center"/>
    </w:pPr>
    <w:rPr>
      <w:b/>
      <w:bCs/>
      <w:sz w:val="28"/>
      <w:szCs w:val="20"/>
    </w:rPr>
  </w:style>
  <w:style w:type="paragraph" w:styleId="affd">
    <w:name w:val="Title"/>
    <w:basedOn w:val="a"/>
    <w:next w:val="a"/>
    <w:link w:val="afff"/>
    <w:uiPriority w:val="99"/>
    <w:qFormat/>
    <w:rsid w:val="0017604E"/>
    <w:pPr>
      <w:overflowPunct w:val="0"/>
      <w:autoSpaceDE w:val="0"/>
      <w:autoSpaceDN w:val="0"/>
      <w:adjustRightInd w:val="0"/>
      <w:contextualSpacing/>
    </w:pPr>
    <w:rPr>
      <w:rFonts w:ascii="Calibri Light" w:hAnsi="Calibri Light"/>
      <w:spacing w:val="-10"/>
      <w:kern w:val="28"/>
      <w:sz w:val="56"/>
      <w:szCs w:val="56"/>
    </w:rPr>
  </w:style>
  <w:style w:type="character" w:customStyle="1" w:styleId="afff">
    <w:name w:val="Заголовок Знак"/>
    <w:basedOn w:val="a0"/>
    <w:link w:val="affd"/>
    <w:uiPriority w:val="99"/>
    <w:rsid w:val="0017604E"/>
    <w:rPr>
      <w:rFonts w:ascii="Calibri Light" w:eastAsia="Times New Roman" w:hAnsi="Calibri Light" w:cs="Times New Roman"/>
      <w:spacing w:val="-10"/>
      <w:kern w:val="28"/>
      <w:sz w:val="56"/>
      <w:szCs w:val="56"/>
      <w:lang w:eastAsia="ru-RU"/>
    </w:rPr>
  </w:style>
  <w:style w:type="character" w:customStyle="1" w:styleId="affe">
    <w:name w:val="Название Знак"/>
    <w:link w:val="41"/>
    <w:rsid w:val="0017604E"/>
    <w:rPr>
      <w:rFonts w:ascii="Times New Roman" w:eastAsia="Times New Roman" w:hAnsi="Times New Roman" w:cs="Times New Roman"/>
      <w:b/>
      <w:bCs/>
      <w:sz w:val="28"/>
      <w:szCs w:val="20"/>
      <w:lang w:eastAsia="ru-RU"/>
    </w:rPr>
  </w:style>
  <w:style w:type="character" w:customStyle="1" w:styleId="layout">
    <w:name w:val="layout"/>
    <w:basedOn w:val="a0"/>
    <w:rsid w:val="0017604E"/>
  </w:style>
  <w:style w:type="character" w:customStyle="1" w:styleId="extended-textshort">
    <w:name w:val="extended-text__short"/>
    <w:basedOn w:val="a0"/>
    <w:rsid w:val="0017604E"/>
  </w:style>
  <w:style w:type="character" w:customStyle="1" w:styleId="ListLabel1">
    <w:name w:val="ListLabel 1"/>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17604E"/>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8">
    <w:name w:val="Заголовок1"/>
    <w:basedOn w:val="a"/>
    <w:next w:val="ac"/>
    <w:qFormat/>
    <w:rsid w:val="0017604E"/>
    <w:pPr>
      <w:keepNext/>
      <w:spacing w:before="240" w:after="120" w:line="247" w:lineRule="auto"/>
      <w:ind w:left="10" w:right="121" w:hanging="10"/>
      <w:jc w:val="both"/>
    </w:pPr>
    <w:rPr>
      <w:rFonts w:ascii="Liberation Sans" w:eastAsia="Droid Sans Fallback" w:hAnsi="Liberation Sans" w:cs="FreeSans"/>
      <w:color w:val="000000"/>
      <w:sz w:val="28"/>
      <w:szCs w:val="28"/>
    </w:rPr>
  </w:style>
  <w:style w:type="character" w:customStyle="1" w:styleId="19">
    <w:name w:val="Основной текст Знак1"/>
    <w:rsid w:val="0017604E"/>
    <w:rPr>
      <w:rFonts w:ascii="Times New Roman" w:eastAsia="Times New Roman" w:hAnsi="Times New Roman" w:cs="Times New Roman"/>
      <w:b/>
      <w:color w:val="00000A"/>
      <w:sz w:val="28"/>
      <w:szCs w:val="20"/>
    </w:rPr>
  </w:style>
  <w:style w:type="paragraph" w:styleId="afff0">
    <w:name w:val="List"/>
    <w:basedOn w:val="ac"/>
    <w:rsid w:val="0017604E"/>
    <w:pPr>
      <w:jc w:val="center"/>
    </w:pPr>
    <w:rPr>
      <w:rFonts w:cs="FreeSans"/>
      <w:b/>
      <w:color w:val="00000A"/>
      <w:szCs w:val="20"/>
    </w:rPr>
  </w:style>
  <w:style w:type="paragraph" w:styleId="afff1">
    <w:name w:val="caption"/>
    <w:basedOn w:val="a"/>
    <w:qFormat/>
    <w:rsid w:val="0017604E"/>
    <w:pPr>
      <w:suppressLineNumbers/>
      <w:spacing w:before="120" w:after="120" w:line="247" w:lineRule="auto"/>
      <w:ind w:left="10" w:right="121" w:hanging="10"/>
      <w:jc w:val="both"/>
    </w:pPr>
    <w:rPr>
      <w:rFonts w:cs="FreeSans"/>
      <w:i/>
      <w:iCs/>
      <w:color w:val="000000"/>
    </w:rPr>
  </w:style>
  <w:style w:type="paragraph" w:styleId="1a">
    <w:name w:val="index 1"/>
    <w:basedOn w:val="a"/>
    <w:next w:val="a"/>
    <w:autoRedefine/>
    <w:uiPriority w:val="99"/>
    <w:semiHidden/>
    <w:unhideWhenUsed/>
    <w:rsid w:val="0017604E"/>
    <w:pPr>
      <w:ind w:left="280" w:right="121" w:hanging="280"/>
      <w:jc w:val="both"/>
    </w:pPr>
    <w:rPr>
      <w:color w:val="000000"/>
      <w:sz w:val="28"/>
      <w:szCs w:val="22"/>
    </w:rPr>
  </w:style>
  <w:style w:type="paragraph" w:styleId="afff2">
    <w:name w:val="index heading"/>
    <w:basedOn w:val="a"/>
    <w:qFormat/>
    <w:rsid w:val="0017604E"/>
    <w:pPr>
      <w:suppressLineNumbers/>
      <w:spacing w:line="247" w:lineRule="auto"/>
      <w:ind w:left="10" w:right="121" w:hanging="10"/>
      <w:jc w:val="both"/>
    </w:pPr>
    <w:rPr>
      <w:rFonts w:cs="FreeSans"/>
      <w:color w:val="000000"/>
      <w:sz w:val="28"/>
      <w:szCs w:val="22"/>
    </w:rPr>
  </w:style>
  <w:style w:type="character" w:customStyle="1" w:styleId="afff3">
    <w:name w:val="Основной текст_"/>
    <w:link w:val="36"/>
    <w:rsid w:val="0017604E"/>
    <w:rPr>
      <w:rFonts w:ascii="Times New Roman" w:eastAsia="Times New Roman" w:hAnsi="Times New Roman" w:cs="Times New Roman"/>
      <w:shd w:val="clear" w:color="auto" w:fill="FFFFFF"/>
    </w:rPr>
  </w:style>
  <w:style w:type="paragraph" w:customStyle="1" w:styleId="36">
    <w:name w:val="Основной текст3"/>
    <w:basedOn w:val="a"/>
    <w:link w:val="afff3"/>
    <w:rsid w:val="0017604E"/>
    <w:pPr>
      <w:shd w:val="clear" w:color="auto" w:fill="FFFFFF"/>
      <w:spacing w:after="660" w:line="0" w:lineRule="atLeast"/>
    </w:pPr>
    <w:rPr>
      <w:sz w:val="22"/>
      <w:szCs w:val="22"/>
      <w:lang w:eastAsia="en-US"/>
    </w:rPr>
  </w:style>
  <w:style w:type="paragraph" w:customStyle="1" w:styleId="xl186">
    <w:name w:val="xl186"/>
    <w:basedOn w:val="a"/>
    <w:rsid w:val="0017604E"/>
    <w:pPr>
      <w:spacing w:before="100" w:beforeAutospacing="1" w:after="100" w:afterAutospacing="1"/>
      <w:jc w:val="center"/>
    </w:pPr>
    <w:rPr>
      <w:rFonts w:ascii="Arial" w:hAnsi="Arial" w:cs="Arial"/>
      <w:b/>
      <w:bCs/>
    </w:rPr>
  </w:style>
  <w:style w:type="paragraph" w:customStyle="1" w:styleId="xl187">
    <w:name w:val="xl187"/>
    <w:basedOn w:val="a"/>
    <w:rsid w:val="0017604E"/>
    <w:pPr>
      <w:spacing w:before="100" w:beforeAutospacing="1" w:after="100" w:afterAutospacing="1"/>
      <w:jc w:val="right"/>
    </w:pPr>
    <w:rPr>
      <w:rFonts w:ascii="Arial" w:hAnsi="Arial" w:cs="Arial"/>
      <w:sz w:val="22"/>
      <w:szCs w:val="22"/>
    </w:rPr>
  </w:style>
  <w:style w:type="paragraph" w:customStyle="1" w:styleId="xl188">
    <w:name w:val="xl188"/>
    <w:basedOn w:val="a"/>
    <w:rsid w:val="0017604E"/>
    <w:pPr>
      <w:spacing w:before="100" w:beforeAutospacing="1" w:after="100" w:afterAutospacing="1"/>
      <w:jc w:val="right"/>
    </w:pPr>
    <w:rPr>
      <w:rFonts w:ascii="Arial" w:hAnsi="Arial" w:cs="Arial"/>
      <w:sz w:val="22"/>
      <w:szCs w:val="22"/>
    </w:rPr>
  </w:style>
  <w:style w:type="paragraph" w:customStyle="1" w:styleId="xl189">
    <w:name w:val="xl189"/>
    <w:basedOn w:val="a"/>
    <w:rsid w:val="0017604E"/>
    <w:pPr>
      <w:spacing w:before="100" w:beforeAutospacing="1" w:after="100" w:afterAutospacing="1"/>
      <w:jc w:val="center"/>
    </w:pPr>
    <w:rPr>
      <w:rFonts w:ascii="Arial" w:hAnsi="Arial" w:cs="Arial"/>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604E"/>
    <w:pPr>
      <w:spacing w:before="100" w:beforeAutospacing="1" w:after="100" w:afterAutospacing="1"/>
    </w:pPr>
    <w:rPr>
      <w:rFonts w:ascii="Tahoma" w:hAnsi="Tahoma"/>
      <w:sz w:val="20"/>
      <w:szCs w:val="20"/>
      <w:lang w:val="en-US" w:eastAsia="en-US"/>
    </w:rPr>
  </w:style>
  <w:style w:type="character" w:customStyle="1" w:styleId="fontstyle01">
    <w:name w:val="fontstyle01"/>
    <w:rsid w:val="0017604E"/>
    <w:rPr>
      <w:rFonts w:ascii="TimesNewRomanPSMT" w:hAnsi="TimesNewRomanPSMT" w:hint="default"/>
      <w:b w:val="0"/>
      <w:bCs w:val="0"/>
      <w:i w:val="0"/>
      <w:iCs w:val="0"/>
      <w:color w:val="000000"/>
      <w:sz w:val="26"/>
      <w:szCs w:val="26"/>
    </w:rPr>
  </w:style>
  <w:style w:type="paragraph" w:customStyle="1" w:styleId="s1">
    <w:name w:val="s_1"/>
    <w:basedOn w:val="a"/>
    <w:rsid w:val="0017604E"/>
    <w:pPr>
      <w:spacing w:before="100" w:beforeAutospacing="1" w:after="100" w:afterAutospacing="1"/>
    </w:pPr>
  </w:style>
  <w:style w:type="table" w:customStyle="1" w:styleId="24">
    <w:name w:val="Сетка таблицы2"/>
    <w:basedOn w:val="a1"/>
    <w:next w:val="a7"/>
    <w:uiPriority w:val="59"/>
    <w:rsid w:val="001760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ody Text First Indent"/>
    <w:basedOn w:val="ac"/>
    <w:link w:val="afff5"/>
    <w:uiPriority w:val="99"/>
    <w:semiHidden/>
    <w:unhideWhenUsed/>
    <w:rsid w:val="0017604E"/>
    <w:pPr>
      <w:spacing w:after="200" w:line="276" w:lineRule="auto"/>
      <w:ind w:firstLine="360"/>
    </w:pPr>
    <w:rPr>
      <w:rFonts w:ascii="Calibri" w:eastAsia="Calibri" w:hAnsi="Calibri"/>
      <w:sz w:val="22"/>
      <w:szCs w:val="22"/>
      <w:lang w:eastAsia="en-US"/>
    </w:rPr>
  </w:style>
  <w:style w:type="character" w:customStyle="1" w:styleId="afff5">
    <w:name w:val="Красная строка Знак"/>
    <w:basedOn w:val="ad"/>
    <w:link w:val="afff4"/>
    <w:uiPriority w:val="99"/>
    <w:semiHidden/>
    <w:rsid w:val="0017604E"/>
    <w:rPr>
      <w:rFonts w:ascii="Calibri" w:eastAsia="Calibri" w:hAnsi="Calibri" w:cs="Times New Roman"/>
      <w:sz w:val="28"/>
      <w:szCs w:val="24"/>
      <w:lang w:eastAsia="ru-RU"/>
    </w:rPr>
  </w:style>
  <w:style w:type="character" w:customStyle="1" w:styleId="25">
    <w:name w:val="Основной текст (2)_"/>
    <w:link w:val="26"/>
    <w:rsid w:val="0017604E"/>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7604E"/>
    <w:pPr>
      <w:widowControl w:val="0"/>
      <w:shd w:val="clear" w:color="auto" w:fill="FFFFFF"/>
      <w:spacing w:before="900" w:after="240" w:line="326" w:lineRule="exact"/>
      <w:ind w:hanging="340"/>
    </w:pPr>
    <w:rPr>
      <w:sz w:val="28"/>
      <w:szCs w:val="28"/>
      <w:lang w:eastAsia="en-US"/>
    </w:rPr>
  </w:style>
  <w:style w:type="character" w:customStyle="1" w:styleId="Exact">
    <w:name w:val="Подпись к картинке Exact"/>
    <w:link w:val="afff6"/>
    <w:rsid w:val="0017604E"/>
    <w:rPr>
      <w:rFonts w:ascii="Arial" w:eastAsia="Arial" w:hAnsi="Arial" w:cs="Arial"/>
      <w:shd w:val="clear" w:color="auto" w:fill="FFFFFF"/>
    </w:rPr>
  </w:style>
  <w:style w:type="paragraph" w:customStyle="1" w:styleId="afff6">
    <w:name w:val="Подпись к картинке"/>
    <w:basedOn w:val="a"/>
    <w:link w:val="Exact"/>
    <w:rsid w:val="0017604E"/>
    <w:pPr>
      <w:widowControl w:val="0"/>
      <w:shd w:val="clear" w:color="auto" w:fill="FFFFFF"/>
      <w:spacing w:line="0" w:lineRule="atLeast"/>
    </w:pPr>
    <w:rPr>
      <w:rFonts w:ascii="Arial" w:eastAsia="Arial" w:hAnsi="Arial" w:cs="Arial"/>
      <w:sz w:val="22"/>
      <w:szCs w:val="22"/>
      <w:lang w:eastAsia="en-US"/>
    </w:rPr>
  </w:style>
  <w:style w:type="paragraph" w:customStyle="1" w:styleId="consplustitle0">
    <w:name w:val="consplustitle"/>
    <w:basedOn w:val="a"/>
    <w:rsid w:val="0017604E"/>
    <w:pPr>
      <w:spacing w:before="100" w:beforeAutospacing="1" w:after="100" w:afterAutospacing="1"/>
    </w:pPr>
  </w:style>
  <w:style w:type="paragraph" w:customStyle="1" w:styleId="afff7">
    <w:name w:val="подпись к объекту"/>
    <w:basedOn w:val="a"/>
    <w:next w:val="a"/>
    <w:rsid w:val="0017604E"/>
    <w:pPr>
      <w:tabs>
        <w:tab w:val="left" w:pos="3060"/>
      </w:tabs>
      <w:spacing w:line="240" w:lineRule="atLeast"/>
      <w:jc w:val="center"/>
    </w:pPr>
    <w:rPr>
      <w:b/>
      <w:caps/>
      <w:sz w:val="28"/>
      <w:szCs w:val="20"/>
    </w:rPr>
  </w:style>
  <w:style w:type="paragraph" w:customStyle="1" w:styleId="consplusnormal1">
    <w:name w:val="consplusnormal"/>
    <w:basedOn w:val="a"/>
    <w:rsid w:val="0017604E"/>
    <w:pPr>
      <w:spacing w:before="30" w:after="30"/>
    </w:pPr>
    <w:rPr>
      <w:sz w:val="20"/>
      <w:szCs w:val="20"/>
    </w:rPr>
  </w:style>
  <w:style w:type="character" w:customStyle="1" w:styleId="1b">
    <w:name w:val="Заголовок №1_"/>
    <w:link w:val="1c"/>
    <w:locked/>
    <w:rsid w:val="0017604E"/>
    <w:rPr>
      <w:sz w:val="27"/>
      <w:szCs w:val="27"/>
      <w:shd w:val="clear" w:color="auto" w:fill="FFFFFF"/>
    </w:rPr>
  </w:style>
  <w:style w:type="paragraph" w:customStyle="1" w:styleId="1c">
    <w:name w:val="Заголовок №1"/>
    <w:basedOn w:val="a"/>
    <w:link w:val="1b"/>
    <w:rsid w:val="0017604E"/>
    <w:pPr>
      <w:shd w:val="clear" w:color="auto" w:fill="FFFFFF"/>
      <w:spacing w:line="240" w:lineRule="atLeast"/>
      <w:outlineLvl w:val="0"/>
    </w:pPr>
    <w:rPr>
      <w:rFonts w:asciiTheme="minorHAnsi" w:eastAsiaTheme="minorHAnsi" w:hAnsiTheme="minorHAnsi" w:cstheme="minorBidi"/>
      <w:sz w:val="27"/>
      <w:szCs w:val="27"/>
      <w:lang w:eastAsia="en-US"/>
    </w:rPr>
  </w:style>
  <w:style w:type="character" w:customStyle="1" w:styleId="7">
    <w:name w:val="Основной текст (7)_"/>
    <w:link w:val="70"/>
    <w:locked/>
    <w:rsid w:val="0017604E"/>
    <w:rPr>
      <w:sz w:val="23"/>
      <w:szCs w:val="23"/>
      <w:shd w:val="clear" w:color="auto" w:fill="FFFFFF"/>
    </w:rPr>
  </w:style>
  <w:style w:type="paragraph" w:customStyle="1" w:styleId="70">
    <w:name w:val="Основной текст (7)"/>
    <w:basedOn w:val="a"/>
    <w:link w:val="7"/>
    <w:rsid w:val="0017604E"/>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27">
    <w:name w:val="2"/>
    <w:basedOn w:val="a"/>
    <w:next w:val="affd"/>
    <w:qFormat/>
    <w:rsid w:val="0017604E"/>
    <w:pPr>
      <w:jc w:val="center"/>
    </w:pPr>
    <w:rPr>
      <w:sz w:val="28"/>
    </w:rPr>
  </w:style>
  <w:style w:type="character" w:customStyle="1" w:styleId="37">
    <w:name w:val="Основной текст (3)_"/>
    <w:link w:val="38"/>
    <w:rsid w:val="0017604E"/>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17604E"/>
    <w:pPr>
      <w:widowControl w:val="0"/>
      <w:shd w:val="clear" w:color="auto" w:fill="FFFFFF"/>
      <w:spacing w:line="322" w:lineRule="exact"/>
      <w:ind w:hanging="220"/>
    </w:pPr>
    <w:rPr>
      <w:b/>
      <w:bCs/>
      <w:sz w:val="28"/>
      <w:szCs w:val="28"/>
      <w:lang w:eastAsia="en-US"/>
    </w:rPr>
  </w:style>
  <w:style w:type="paragraph" w:customStyle="1" w:styleId="ConsTitle">
    <w:name w:val="ConsTitle"/>
    <w:rsid w:val="0017604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17604E"/>
    <w:pPr>
      <w:spacing w:before="100" w:beforeAutospacing="1" w:after="100" w:afterAutospacing="1"/>
    </w:pPr>
  </w:style>
  <w:style w:type="paragraph" w:customStyle="1" w:styleId="printc">
    <w:name w:val="printc"/>
    <w:basedOn w:val="a"/>
    <w:rsid w:val="0017604E"/>
    <w:pPr>
      <w:spacing w:before="100" w:beforeAutospacing="1" w:after="100" w:afterAutospacing="1"/>
    </w:pPr>
  </w:style>
  <w:style w:type="numbering" w:customStyle="1" w:styleId="110">
    <w:name w:val="Нет списка11"/>
    <w:next w:val="a2"/>
    <w:uiPriority w:val="99"/>
    <w:semiHidden/>
    <w:unhideWhenUsed/>
    <w:rsid w:val="0017604E"/>
  </w:style>
  <w:style w:type="table" w:customStyle="1" w:styleId="1d">
    <w:name w:val="Сетка таблицы1"/>
    <w:basedOn w:val="a1"/>
    <w:next w:val="a7"/>
    <w:uiPriority w:val="59"/>
    <w:rsid w:val="001760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7604E"/>
    <w:pPr>
      <w:widowControl w:val="0"/>
      <w:spacing w:before="160" w:after="0" w:line="240" w:lineRule="auto"/>
      <w:jc w:val="both"/>
    </w:pPr>
    <w:rPr>
      <w:rFonts w:ascii="Arial" w:eastAsia="Times New Roman" w:hAnsi="Arial" w:cs="Times New Roman"/>
      <w:b/>
      <w:sz w:val="36"/>
      <w:szCs w:val="20"/>
      <w:lang w:eastAsia="ru-RU"/>
    </w:rPr>
  </w:style>
  <w:style w:type="paragraph" w:customStyle="1" w:styleId="p5">
    <w:name w:val="p5"/>
    <w:basedOn w:val="a"/>
    <w:rsid w:val="0017604E"/>
    <w:pPr>
      <w:spacing w:before="100" w:beforeAutospacing="1" w:after="100" w:afterAutospacing="1"/>
    </w:pPr>
  </w:style>
  <w:style w:type="character" w:customStyle="1" w:styleId="s10">
    <w:name w:val="s1"/>
    <w:rsid w:val="0017604E"/>
  </w:style>
  <w:style w:type="paragraph" w:customStyle="1" w:styleId="p6">
    <w:name w:val="p6"/>
    <w:basedOn w:val="a"/>
    <w:rsid w:val="0017604E"/>
    <w:pPr>
      <w:spacing w:before="100" w:beforeAutospacing="1" w:after="100" w:afterAutospacing="1"/>
    </w:pPr>
  </w:style>
  <w:style w:type="paragraph" w:customStyle="1" w:styleId="p2">
    <w:name w:val="p2"/>
    <w:basedOn w:val="a"/>
    <w:rsid w:val="0017604E"/>
    <w:pPr>
      <w:spacing w:before="100" w:beforeAutospacing="1" w:after="100" w:afterAutospacing="1"/>
    </w:pPr>
  </w:style>
  <w:style w:type="paragraph" w:customStyle="1" w:styleId="p3">
    <w:name w:val="p3"/>
    <w:basedOn w:val="a"/>
    <w:rsid w:val="0017604E"/>
    <w:pPr>
      <w:spacing w:before="100" w:beforeAutospacing="1" w:after="100" w:afterAutospacing="1"/>
    </w:pPr>
  </w:style>
  <w:style w:type="paragraph" w:customStyle="1" w:styleId="p7">
    <w:name w:val="p7"/>
    <w:basedOn w:val="a"/>
    <w:rsid w:val="0017604E"/>
    <w:pPr>
      <w:spacing w:before="100" w:beforeAutospacing="1" w:after="100" w:afterAutospacing="1"/>
    </w:pPr>
  </w:style>
  <w:style w:type="paragraph" w:customStyle="1" w:styleId="p1">
    <w:name w:val="p1"/>
    <w:basedOn w:val="a"/>
    <w:rsid w:val="0017604E"/>
    <w:pPr>
      <w:spacing w:before="100" w:beforeAutospacing="1" w:after="100" w:afterAutospacing="1"/>
    </w:pPr>
  </w:style>
  <w:style w:type="character" w:customStyle="1" w:styleId="s2">
    <w:name w:val="s2"/>
    <w:rsid w:val="0017604E"/>
  </w:style>
  <w:style w:type="paragraph" w:customStyle="1" w:styleId="p14">
    <w:name w:val="p14"/>
    <w:basedOn w:val="a"/>
    <w:rsid w:val="0017604E"/>
    <w:pPr>
      <w:spacing w:before="100" w:beforeAutospacing="1" w:after="100" w:afterAutospacing="1"/>
    </w:pPr>
  </w:style>
  <w:style w:type="paragraph" w:customStyle="1" w:styleId="p12">
    <w:name w:val="p12"/>
    <w:basedOn w:val="a"/>
    <w:rsid w:val="0017604E"/>
    <w:pPr>
      <w:spacing w:before="100" w:beforeAutospacing="1" w:after="100" w:afterAutospacing="1"/>
    </w:pPr>
  </w:style>
  <w:style w:type="paragraph" w:customStyle="1" w:styleId="p18">
    <w:name w:val="p18"/>
    <w:basedOn w:val="a"/>
    <w:rsid w:val="0017604E"/>
    <w:pPr>
      <w:spacing w:before="100" w:beforeAutospacing="1" w:after="100" w:afterAutospacing="1"/>
    </w:pPr>
  </w:style>
  <w:style w:type="paragraph" w:customStyle="1" w:styleId="p23">
    <w:name w:val="p23"/>
    <w:basedOn w:val="a"/>
    <w:rsid w:val="0017604E"/>
    <w:pPr>
      <w:spacing w:before="100" w:beforeAutospacing="1" w:after="100" w:afterAutospacing="1"/>
    </w:pPr>
  </w:style>
  <w:style w:type="paragraph" w:customStyle="1" w:styleId="p31">
    <w:name w:val="p31"/>
    <w:basedOn w:val="a"/>
    <w:rsid w:val="0017604E"/>
    <w:pPr>
      <w:spacing w:before="100" w:beforeAutospacing="1" w:after="100" w:afterAutospacing="1"/>
    </w:pPr>
  </w:style>
  <w:style w:type="paragraph" w:customStyle="1" w:styleId="p25">
    <w:name w:val="p25"/>
    <w:basedOn w:val="a"/>
    <w:rsid w:val="0017604E"/>
    <w:pPr>
      <w:spacing w:before="100" w:beforeAutospacing="1" w:after="100" w:afterAutospacing="1"/>
    </w:pPr>
  </w:style>
  <w:style w:type="paragraph" w:customStyle="1" w:styleId="p4">
    <w:name w:val="p4"/>
    <w:basedOn w:val="a"/>
    <w:rsid w:val="0017604E"/>
    <w:pPr>
      <w:spacing w:before="100" w:beforeAutospacing="1" w:after="100" w:afterAutospacing="1"/>
    </w:pPr>
  </w:style>
  <w:style w:type="paragraph" w:customStyle="1" w:styleId="p36">
    <w:name w:val="p36"/>
    <w:basedOn w:val="a"/>
    <w:rsid w:val="0017604E"/>
    <w:pPr>
      <w:spacing w:before="100" w:beforeAutospacing="1" w:after="100" w:afterAutospacing="1"/>
    </w:pPr>
  </w:style>
  <w:style w:type="table" w:customStyle="1" w:styleId="39">
    <w:name w:val="Сетка таблицы3"/>
    <w:basedOn w:val="a1"/>
    <w:next w:val="a7"/>
    <w:uiPriority w:val="59"/>
    <w:rsid w:val="00176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176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76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7604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176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1760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7604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176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14613</Words>
  <Characters>83300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2023-02-22T02:47:00Z</dcterms:created>
  <dcterms:modified xsi:type="dcterms:W3CDTF">2023-02-22T02:47:00Z</dcterms:modified>
</cp:coreProperties>
</file>