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215976" w:rsidRPr="00215976" w:rsidRDefault="00215976" w:rsidP="00215976">
      <w:pPr>
        <w:jc w:val="both"/>
        <w:rPr>
          <w:b/>
          <w:snapToGrid/>
          <w:sz w:val="28"/>
          <w:szCs w:val="28"/>
        </w:rPr>
      </w:pPr>
      <w:r w:rsidRPr="00215976">
        <w:rPr>
          <w:b/>
          <w:snapToGrid/>
          <w:sz w:val="28"/>
          <w:szCs w:val="28"/>
        </w:rPr>
        <w:t xml:space="preserve">Пенсионеры и </w:t>
      </w:r>
      <w:proofErr w:type="spellStart"/>
      <w:r w:rsidRPr="00215976">
        <w:rPr>
          <w:b/>
          <w:snapToGrid/>
          <w:sz w:val="28"/>
          <w:szCs w:val="28"/>
        </w:rPr>
        <w:t>предпенсионеры</w:t>
      </w:r>
      <w:proofErr w:type="spellEnd"/>
      <w:r w:rsidRPr="00215976">
        <w:rPr>
          <w:b/>
          <w:snapToGrid/>
          <w:sz w:val="28"/>
          <w:szCs w:val="28"/>
        </w:rPr>
        <w:t xml:space="preserve"> не уплачивают налог на имущество на один объект недвижимости каждого вида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215976" w:rsidRPr="00215976" w:rsidRDefault="00215976" w:rsidP="00215976">
      <w:pPr>
        <w:shd w:val="clear" w:color="auto" w:fill="FFFFFF"/>
        <w:contextualSpacing/>
        <w:jc w:val="both"/>
        <w:rPr>
          <w:sz w:val="28"/>
          <w:szCs w:val="28"/>
        </w:rPr>
      </w:pPr>
      <w:r w:rsidRPr="00215976">
        <w:rPr>
          <w:sz w:val="28"/>
          <w:szCs w:val="28"/>
        </w:rPr>
        <w:t xml:space="preserve">В соответствии с налоговым законодательством пенсионеры и </w:t>
      </w:r>
      <w:proofErr w:type="spellStart"/>
      <w:r w:rsidRPr="00215976">
        <w:rPr>
          <w:sz w:val="28"/>
          <w:szCs w:val="28"/>
        </w:rPr>
        <w:t>предпенсионеры</w:t>
      </w:r>
      <w:proofErr w:type="spellEnd"/>
      <w:r w:rsidRPr="00215976">
        <w:rPr>
          <w:sz w:val="28"/>
          <w:szCs w:val="28"/>
        </w:rPr>
        <w:t xml:space="preserve"> не уплачивают налог на имущество на один объект недвижимости каждого вида (п. 1, 3, 4 </w:t>
      </w:r>
      <w:hyperlink r:id="rId6" w:history="1">
        <w:r w:rsidRPr="00215976">
          <w:rPr>
            <w:rStyle w:val="a3"/>
            <w:sz w:val="28"/>
            <w:szCs w:val="28"/>
          </w:rPr>
          <w:t>ст. 407</w:t>
        </w:r>
      </w:hyperlink>
      <w:r w:rsidRPr="00215976">
        <w:rPr>
          <w:sz w:val="28"/>
          <w:szCs w:val="28"/>
        </w:rPr>
        <w:t xml:space="preserve"> НК РФ). Это может быть квартира, доля, комната; дом или его часть; гараж или </w:t>
      </w:r>
      <w:proofErr w:type="spellStart"/>
      <w:r w:rsidRPr="00215976">
        <w:rPr>
          <w:sz w:val="28"/>
          <w:szCs w:val="28"/>
        </w:rPr>
        <w:t>машино</w:t>
      </w:r>
      <w:proofErr w:type="spellEnd"/>
      <w:r w:rsidRPr="00215976">
        <w:rPr>
          <w:sz w:val="28"/>
          <w:szCs w:val="28"/>
        </w:rPr>
        <w:t xml:space="preserve">-место; </w:t>
      </w:r>
      <w:proofErr w:type="spellStart"/>
      <w:r w:rsidRPr="00215976">
        <w:rPr>
          <w:sz w:val="28"/>
          <w:szCs w:val="28"/>
        </w:rPr>
        <w:t>хозпостройка</w:t>
      </w:r>
      <w:proofErr w:type="spellEnd"/>
      <w:r w:rsidRPr="00215976">
        <w:rPr>
          <w:sz w:val="28"/>
          <w:szCs w:val="28"/>
        </w:rPr>
        <w:t xml:space="preserve"> до 50 кв. м на дачном участке; помещение для профессиональной творческой деятельности (студия, ателье, частный музей).</w:t>
      </w:r>
    </w:p>
    <w:p w:rsidR="00215976" w:rsidRPr="00215976" w:rsidRDefault="00215976" w:rsidP="00215976">
      <w:pPr>
        <w:shd w:val="clear" w:color="auto" w:fill="FFFFFF"/>
        <w:contextualSpacing/>
        <w:jc w:val="both"/>
        <w:rPr>
          <w:sz w:val="28"/>
          <w:szCs w:val="28"/>
        </w:rPr>
      </w:pPr>
    </w:p>
    <w:p w:rsidR="00215976" w:rsidRPr="00215976" w:rsidRDefault="00215976" w:rsidP="00215976">
      <w:pPr>
        <w:shd w:val="clear" w:color="auto" w:fill="FFFFFF"/>
        <w:contextualSpacing/>
        <w:jc w:val="both"/>
        <w:rPr>
          <w:sz w:val="28"/>
          <w:szCs w:val="28"/>
        </w:rPr>
      </w:pPr>
      <w:r w:rsidRPr="00215976">
        <w:rPr>
          <w:sz w:val="28"/>
          <w:szCs w:val="28"/>
        </w:rPr>
        <w:t xml:space="preserve">Таким образом, если в собственности, например, одна квартира, дом и </w:t>
      </w:r>
      <w:proofErr w:type="spellStart"/>
      <w:r w:rsidRPr="00215976">
        <w:rPr>
          <w:sz w:val="28"/>
          <w:szCs w:val="28"/>
        </w:rPr>
        <w:t>машино</w:t>
      </w:r>
      <w:proofErr w:type="spellEnd"/>
      <w:r w:rsidRPr="00215976">
        <w:rPr>
          <w:sz w:val="28"/>
          <w:szCs w:val="28"/>
        </w:rPr>
        <w:t>-место, налог на имущество за все эти объекты не начисляется. В случае если у гражданина две квартиры и один гараж, то за одну из квартир необходимо уплачивать налог. При этом собственник сам выбирает объект налогообложения. Если он этого не сделает, льгота применяется автоматически к более дорогостоящему имуществу.</w:t>
      </w:r>
    </w:p>
    <w:p w:rsidR="00215976" w:rsidRPr="00215976" w:rsidRDefault="00215976" w:rsidP="00215976">
      <w:pPr>
        <w:shd w:val="clear" w:color="auto" w:fill="FFFFFF"/>
        <w:contextualSpacing/>
        <w:jc w:val="both"/>
        <w:rPr>
          <w:sz w:val="28"/>
          <w:szCs w:val="28"/>
        </w:rPr>
      </w:pPr>
    </w:p>
    <w:p w:rsidR="00215976" w:rsidRPr="00215976" w:rsidRDefault="00215976" w:rsidP="00215976">
      <w:pPr>
        <w:shd w:val="clear" w:color="auto" w:fill="FFFFFF"/>
        <w:contextualSpacing/>
        <w:jc w:val="both"/>
        <w:rPr>
          <w:sz w:val="28"/>
          <w:szCs w:val="28"/>
        </w:rPr>
      </w:pPr>
      <w:r w:rsidRPr="00215976">
        <w:rPr>
          <w:sz w:val="28"/>
          <w:szCs w:val="28"/>
        </w:rPr>
        <w:t>Сменить объект льготного налогообложения можно, подав заявление до окончания текущего налогового периода (до конца года). Делать это удобнее всего через «</w:t>
      </w:r>
      <w:hyperlink r:id="rId7" w:history="1">
        <w:r w:rsidRPr="00215976">
          <w:rPr>
            <w:rStyle w:val="a3"/>
            <w:sz w:val="28"/>
            <w:szCs w:val="28"/>
          </w:rPr>
          <w:t>Личный кабинет налогоплательщика</w:t>
        </w:r>
      </w:hyperlink>
      <w:r w:rsidRPr="00215976">
        <w:rPr>
          <w:sz w:val="28"/>
          <w:szCs w:val="28"/>
        </w:rPr>
        <w:t xml:space="preserve">» на сайте налоговой службы. Льгота распространяется только на имущество, не используемое для предпринимательской деятельности, и стоимостью меньше 300 </w:t>
      </w:r>
      <w:proofErr w:type="gramStart"/>
      <w:r w:rsidRPr="00215976">
        <w:rPr>
          <w:sz w:val="28"/>
          <w:szCs w:val="28"/>
        </w:rPr>
        <w:t>млн</w:t>
      </w:r>
      <w:proofErr w:type="gramEnd"/>
      <w:r w:rsidRPr="00215976">
        <w:rPr>
          <w:sz w:val="28"/>
          <w:szCs w:val="28"/>
        </w:rPr>
        <w:t xml:space="preserve"> рублей. Пенсионерам и </w:t>
      </w:r>
      <w:proofErr w:type="spellStart"/>
      <w:r w:rsidRPr="00215976">
        <w:rPr>
          <w:sz w:val="28"/>
          <w:szCs w:val="28"/>
        </w:rPr>
        <w:t>предпенсионерам</w:t>
      </w:r>
      <w:proofErr w:type="spellEnd"/>
      <w:r w:rsidRPr="00215976">
        <w:rPr>
          <w:sz w:val="28"/>
          <w:szCs w:val="28"/>
        </w:rPr>
        <w:t xml:space="preserve"> - собственникам льготы по имущественным налогам предоставляются в </w:t>
      </w:r>
      <w:proofErr w:type="spellStart"/>
      <w:r w:rsidRPr="00215976">
        <w:rPr>
          <w:sz w:val="28"/>
          <w:szCs w:val="28"/>
        </w:rPr>
        <w:t>проактивном</w:t>
      </w:r>
      <w:proofErr w:type="spellEnd"/>
      <w:r w:rsidRPr="00215976">
        <w:rPr>
          <w:sz w:val="28"/>
          <w:szCs w:val="28"/>
        </w:rPr>
        <w:t xml:space="preserve">, </w:t>
      </w:r>
      <w:proofErr w:type="spellStart"/>
      <w:r w:rsidRPr="00215976">
        <w:rPr>
          <w:sz w:val="28"/>
          <w:szCs w:val="28"/>
        </w:rPr>
        <w:t>беззаявительном</w:t>
      </w:r>
      <w:proofErr w:type="spellEnd"/>
      <w:r w:rsidRPr="00215976">
        <w:rPr>
          <w:sz w:val="28"/>
          <w:szCs w:val="28"/>
        </w:rPr>
        <w:t xml:space="preserve"> порядке.</w:t>
      </w:r>
    </w:p>
    <w:p w:rsidR="00532872" w:rsidRPr="00532872" w:rsidRDefault="00532872" w:rsidP="005328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020455" w:rsidRDefault="00020455" w:rsidP="00532872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15976"/>
    <w:rsid w:val="002F18C0"/>
    <w:rsid w:val="00327E4E"/>
    <w:rsid w:val="00381F43"/>
    <w:rsid w:val="00383C1A"/>
    <w:rsid w:val="00393940"/>
    <w:rsid w:val="00393F2E"/>
    <w:rsid w:val="003A11FB"/>
    <w:rsid w:val="003B2243"/>
    <w:rsid w:val="003B2DE1"/>
    <w:rsid w:val="00532872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cd87e493d9fc9c9d85aab7e16da90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2024-06-21T04:06:00Z</dcterms:created>
  <dcterms:modified xsi:type="dcterms:W3CDTF">2024-06-21T04:06:00Z</dcterms:modified>
</cp:coreProperties>
</file>