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EA" w:rsidRDefault="00D345EA" w:rsidP="00D345EA">
      <w:pPr>
        <w:pStyle w:val="a3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РОССИЙСКАЯ ФЕДЕРАЦИЯ</w:t>
      </w:r>
    </w:p>
    <w:p w:rsidR="00D345EA" w:rsidRDefault="00D345EA" w:rsidP="00D345EA">
      <w:pPr>
        <w:pStyle w:val="a3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ИРКУТСКАЯ ОБЛАСТЬ</w:t>
      </w:r>
    </w:p>
    <w:p w:rsidR="00D345EA" w:rsidRDefault="00D345EA" w:rsidP="00D345E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БАЛАГАНСКИЙ РАЙОН</w:t>
      </w:r>
    </w:p>
    <w:p w:rsidR="00D345EA" w:rsidRDefault="00D345EA" w:rsidP="00D345E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 БАЛАГАНСКОГО МУНИЦИПАЛЬНОГО</w:t>
      </w:r>
    </w:p>
    <w:p w:rsidR="00981BD2" w:rsidRDefault="00D345EA" w:rsidP="00D345E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ОБРАЗОВАНИЯ</w:t>
      </w:r>
    </w:p>
    <w:p w:rsidR="00D345EA" w:rsidRDefault="00D345EA" w:rsidP="00D345E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ЧЕТВЕРТОГО СОЗЫВА</w:t>
      </w:r>
    </w:p>
    <w:p w:rsidR="00D345EA" w:rsidRDefault="00D345EA" w:rsidP="00D345E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D345EA" w:rsidRDefault="00D345EA" w:rsidP="00D345EA">
      <w:pPr>
        <w:pStyle w:val="a3"/>
        <w:rPr>
          <w:rFonts w:ascii="Arial" w:hAnsi="Arial" w:cs="Arial"/>
          <w:sz w:val="32"/>
          <w:szCs w:val="32"/>
        </w:rPr>
      </w:pPr>
    </w:p>
    <w:p w:rsidR="00D345EA" w:rsidRDefault="00306AFA" w:rsidP="00D345EA">
      <w:pPr>
        <w:pStyle w:val="a3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29 МАРТА</w:t>
      </w:r>
      <w:r w:rsidR="00D345EA">
        <w:rPr>
          <w:rFonts w:ascii="Arial" w:hAnsi="Arial" w:cs="Arial"/>
          <w:sz w:val="32"/>
          <w:szCs w:val="32"/>
        </w:rPr>
        <w:t xml:space="preserve"> 2019Г.                         </w:t>
      </w:r>
      <w:r w:rsidR="00767058">
        <w:rPr>
          <w:rFonts w:ascii="Arial" w:hAnsi="Arial" w:cs="Arial"/>
          <w:sz w:val="32"/>
          <w:szCs w:val="32"/>
        </w:rPr>
        <w:t xml:space="preserve">                            </w:t>
      </w:r>
      <w:r w:rsidR="00D345EA">
        <w:rPr>
          <w:rFonts w:ascii="Arial" w:hAnsi="Arial" w:cs="Arial"/>
          <w:sz w:val="32"/>
          <w:szCs w:val="32"/>
        </w:rPr>
        <w:t xml:space="preserve">№ </w:t>
      </w:r>
      <w:r w:rsidR="00B93E00">
        <w:rPr>
          <w:rFonts w:ascii="Arial" w:hAnsi="Arial" w:cs="Arial"/>
          <w:sz w:val="32"/>
          <w:szCs w:val="32"/>
        </w:rPr>
        <w:t>2/4</w:t>
      </w:r>
      <w:bookmarkStart w:id="0" w:name="_GoBack"/>
      <w:bookmarkEnd w:id="0"/>
      <w:r w:rsidR="00767058">
        <w:rPr>
          <w:rFonts w:ascii="Arial" w:hAnsi="Arial" w:cs="Arial"/>
          <w:sz w:val="32"/>
          <w:szCs w:val="32"/>
        </w:rPr>
        <w:t>-ГД</w:t>
      </w:r>
    </w:p>
    <w:p w:rsidR="00D345EA" w:rsidRDefault="00D345EA" w:rsidP="00D345EA">
      <w:pPr>
        <w:spacing w:line="256" w:lineRule="auto"/>
        <w:ind w:left="0" w:right="0" w:firstLine="0"/>
        <w:jc w:val="right"/>
      </w:pPr>
      <w:r>
        <w:t xml:space="preserve">  </w:t>
      </w:r>
    </w:p>
    <w:p w:rsidR="00D345EA" w:rsidRDefault="001A6480" w:rsidP="00D345EA">
      <w:pPr>
        <w:spacing w:after="12" w:line="216" w:lineRule="auto"/>
        <w:ind w:left="-5" w:right="1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РЕШЕНИЯ ДУМЫ БАЛАГАНСКОГО МУНИЦИПАЛЬНОГО ОБРАЗОВАНИЯ ОТ 30 СЕНТЯБРЯ 2013 ГОДА №8/3-ГД «ОБ УТВЕРЖДЕНИИ РЕГЛАМЕНТА ДУМЫ БАЛАГАНСКОГО МО»</w:t>
      </w:r>
    </w:p>
    <w:p w:rsidR="00D345EA" w:rsidRDefault="00D345EA" w:rsidP="00D345EA">
      <w:pPr>
        <w:spacing w:after="12" w:line="216" w:lineRule="auto"/>
        <w:ind w:left="-5" w:right="116"/>
        <w:jc w:val="center"/>
        <w:rPr>
          <w:rFonts w:ascii="Arial" w:hAnsi="Arial" w:cs="Arial"/>
          <w:sz w:val="32"/>
          <w:szCs w:val="32"/>
        </w:rPr>
      </w:pPr>
    </w:p>
    <w:p w:rsidR="001A6480" w:rsidRDefault="001A6480" w:rsidP="00D345EA">
      <w:pPr>
        <w:ind w:left="-15" w:right="110" w:firstLine="710"/>
      </w:pPr>
    </w:p>
    <w:p w:rsidR="00D345EA" w:rsidRDefault="001A6480" w:rsidP="00D345EA">
      <w:pPr>
        <w:ind w:left="-15" w:right="110" w:firstLine="710"/>
      </w:pPr>
      <w:r>
        <w:t xml:space="preserve">Руководствуясь Федеральным законом «Об общих принципах организации местного самоуправления в Российской Федерации» № 131-ФЗ от 06 октября 2003 года, ст.31 Устава Балаганского муниципального образования, рассмотрев Протест прокуратуры Балаганского </w:t>
      </w:r>
      <w:r w:rsidR="004935A3">
        <w:t>района</w:t>
      </w:r>
      <w:r>
        <w:t xml:space="preserve"> от 27.03.2019 № 7-25-2019/481 на решение Думы Балаганского муниципального образования № 8/3-ГД от 30.09.2013</w:t>
      </w:r>
      <w:proofErr w:type="gramStart"/>
      <w:r>
        <w:t>г.,</w:t>
      </w:r>
      <w:r w:rsidR="00D345EA">
        <w:t>Дума</w:t>
      </w:r>
      <w:proofErr w:type="gramEnd"/>
      <w:r w:rsidR="00D345EA">
        <w:t xml:space="preserve"> Балаганского муниципального образования</w:t>
      </w:r>
    </w:p>
    <w:p w:rsidR="00D345EA" w:rsidRDefault="00D345EA" w:rsidP="00D345EA">
      <w:pPr>
        <w:ind w:left="-15" w:right="110" w:firstLine="710"/>
      </w:pPr>
    </w:p>
    <w:p w:rsidR="00D345EA" w:rsidRDefault="00306AFA" w:rsidP="00D345EA">
      <w:pPr>
        <w:ind w:left="-15" w:right="110" w:firstLine="71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D345EA">
        <w:rPr>
          <w:rFonts w:ascii="Arial" w:hAnsi="Arial" w:cs="Arial"/>
          <w:b/>
          <w:sz w:val="30"/>
          <w:szCs w:val="30"/>
        </w:rPr>
        <w:t>:</w:t>
      </w:r>
    </w:p>
    <w:p w:rsidR="004935A3" w:rsidRDefault="00D345EA" w:rsidP="00D345EA">
      <w:pPr>
        <w:pStyle w:val="a5"/>
        <w:tabs>
          <w:tab w:val="left" w:pos="0"/>
        </w:tabs>
        <w:ind w:left="0" w:right="110" w:firstLine="0"/>
        <w:rPr>
          <w:szCs w:val="28"/>
        </w:rPr>
      </w:pPr>
      <w:r>
        <w:rPr>
          <w:szCs w:val="28"/>
        </w:rPr>
        <w:tab/>
        <w:t>1.</w:t>
      </w:r>
      <w:r w:rsidR="004935A3">
        <w:rPr>
          <w:szCs w:val="28"/>
        </w:rPr>
        <w:t xml:space="preserve"> Отменить решение Думы Балаганского муниципального образ</w:t>
      </w:r>
      <w:r w:rsidR="00CA584D">
        <w:rPr>
          <w:szCs w:val="28"/>
        </w:rPr>
        <w:t>ования от 30.09.2013 года № 8/3</w:t>
      </w:r>
      <w:r w:rsidR="004935A3">
        <w:rPr>
          <w:szCs w:val="28"/>
        </w:rPr>
        <w:t>–ГД «Об утверждении Регламента Думы Балаганского МО»</w:t>
      </w:r>
    </w:p>
    <w:p w:rsidR="004935A3" w:rsidRDefault="004935A3" w:rsidP="00D345EA">
      <w:pPr>
        <w:pStyle w:val="a5"/>
        <w:tabs>
          <w:tab w:val="left" w:pos="0"/>
        </w:tabs>
        <w:ind w:left="0" w:right="110" w:firstLine="0"/>
        <w:rPr>
          <w:szCs w:val="28"/>
        </w:rPr>
      </w:pPr>
      <w:r>
        <w:rPr>
          <w:szCs w:val="28"/>
        </w:rPr>
        <w:t xml:space="preserve">         2. Администрации Балаганского муниципального образования в срок до 15 апреля 2019 года разработать проект решения Думы «Об утверждении Регламента Думы Балаганского муниципального образования» и </w:t>
      </w:r>
      <w:r w:rsidR="00CA584D">
        <w:rPr>
          <w:szCs w:val="28"/>
        </w:rPr>
        <w:t>представить его</w:t>
      </w:r>
      <w:r>
        <w:rPr>
          <w:szCs w:val="28"/>
        </w:rPr>
        <w:t xml:space="preserve"> в Думу Балаганского муниципального образования</w:t>
      </w:r>
    </w:p>
    <w:p w:rsidR="004935A3" w:rsidRDefault="004935A3" w:rsidP="00D345EA">
      <w:pPr>
        <w:pStyle w:val="a5"/>
        <w:tabs>
          <w:tab w:val="left" w:pos="0"/>
        </w:tabs>
        <w:ind w:left="0" w:right="110" w:firstLine="0"/>
        <w:rPr>
          <w:szCs w:val="28"/>
        </w:rPr>
      </w:pPr>
      <w:r>
        <w:rPr>
          <w:szCs w:val="28"/>
        </w:rPr>
        <w:t xml:space="preserve">        3. Опубликовать данное решение в официальном вестнике Балаганского муниципального образования в срок до 09 апреля 2019 года.</w:t>
      </w:r>
    </w:p>
    <w:p w:rsidR="004935A3" w:rsidRDefault="004935A3" w:rsidP="00D345EA">
      <w:pPr>
        <w:pStyle w:val="a5"/>
        <w:tabs>
          <w:tab w:val="left" w:pos="0"/>
        </w:tabs>
        <w:ind w:left="0" w:right="110" w:firstLine="0"/>
        <w:rPr>
          <w:szCs w:val="28"/>
        </w:rPr>
      </w:pPr>
      <w:r>
        <w:rPr>
          <w:szCs w:val="28"/>
        </w:rPr>
        <w:t xml:space="preserve">        4. Данное решение вступает в силу со дня официального опубликования.</w:t>
      </w:r>
    </w:p>
    <w:p w:rsidR="00D345EA" w:rsidRDefault="00D345EA" w:rsidP="00D345EA">
      <w:pPr>
        <w:pStyle w:val="a5"/>
        <w:tabs>
          <w:tab w:val="left" w:pos="0"/>
        </w:tabs>
        <w:ind w:left="0" w:right="110" w:firstLine="0"/>
      </w:pPr>
      <w:r>
        <w:rPr>
          <w:rFonts w:eastAsiaTheme="minorEastAsia"/>
          <w:bCs/>
          <w:szCs w:val="28"/>
        </w:rPr>
        <w:tab/>
      </w:r>
    </w:p>
    <w:p w:rsidR="00D345EA" w:rsidRDefault="00D345EA" w:rsidP="004935A3">
      <w:pPr>
        <w:spacing w:line="256" w:lineRule="auto"/>
        <w:ind w:left="0" w:right="0" w:firstLine="0"/>
      </w:pPr>
      <w:r>
        <w:t>Председатель Думы</w:t>
      </w:r>
    </w:p>
    <w:p w:rsidR="00D345EA" w:rsidRDefault="00D345EA" w:rsidP="00D345EA">
      <w:pPr>
        <w:ind w:left="-5" w:right="110"/>
      </w:pPr>
      <w:r>
        <w:t xml:space="preserve">Балаганского муниципального образования </w:t>
      </w:r>
    </w:p>
    <w:p w:rsidR="00D345EA" w:rsidRDefault="00981BD2" w:rsidP="00D345EA">
      <w:pPr>
        <w:ind w:left="-5" w:right="110"/>
      </w:pPr>
      <w:r>
        <w:t>М.А. Хрипко</w:t>
      </w:r>
    </w:p>
    <w:p w:rsidR="004935A3" w:rsidRDefault="004935A3" w:rsidP="00D345EA">
      <w:pPr>
        <w:ind w:left="-5" w:right="110"/>
      </w:pPr>
    </w:p>
    <w:p w:rsidR="004935A3" w:rsidRPr="00696C82" w:rsidRDefault="004935A3" w:rsidP="004935A3">
      <w:pPr>
        <w:rPr>
          <w:szCs w:val="28"/>
        </w:rPr>
      </w:pPr>
      <w:r w:rsidRPr="00696C82">
        <w:rPr>
          <w:szCs w:val="28"/>
        </w:rPr>
        <w:t xml:space="preserve">Глава Балаганского </w:t>
      </w:r>
    </w:p>
    <w:p w:rsidR="004935A3" w:rsidRPr="00696C82" w:rsidRDefault="004935A3" w:rsidP="004935A3">
      <w:pPr>
        <w:rPr>
          <w:szCs w:val="28"/>
        </w:rPr>
      </w:pPr>
      <w:r w:rsidRPr="00696C82">
        <w:rPr>
          <w:szCs w:val="28"/>
        </w:rPr>
        <w:t>муниципального образования</w:t>
      </w:r>
    </w:p>
    <w:p w:rsidR="004935A3" w:rsidRPr="00696C82" w:rsidRDefault="004935A3" w:rsidP="004935A3">
      <w:pPr>
        <w:rPr>
          <w:szCs w:val="28"/>
        </w:rPr>
      </w:pPr>
      <w:r w:rsidRPr="00696C82">
        <w:rPr>
          <w:szCs w:val="28"/>
        </w:rPr>
        <w:t>Н.И. Лобанов</w:t>
      </w:r>
    </w:p>
    <w:p w:rsidR="004935A3" w:rsidRDefault="004935A3" w:rsidP="00D345EA">
      <w:pPr>
        <w:ind w:left="-5" w:right="110"/>
      </w:pPr>
    </w:p>
    <w:sectPr w:rsidR="0049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D3"/>
    <w:rsid w:val="000742D3"/>
    <w:rsid w:val="001A6480"/>
    <w:rsid w:val="00306AFA"/>
    <w:rsid w:val="003C36EA"/>
    <w:rsid w:val="004935A3"/>
    <w:rsid w:val="00767058"/>
    <w:rsid w:val="007C126C"/>
    <w:rsid w:val="00981BD2"/>
    <w:rsid w:val="009A7E22"/>
    <w:rsid w:val="00B93E00"/>
    <w:rsid w:val="00BC1584"/>
    <w:rsid w:val="00C41628"/>
    <w:rsid w:val="00CA584D"/>
    <w:rsid w:val="00D345EA"/>
    <w:rsid w:val="00EB6C01"/>
    <w:rsid w:val="00ED2862"/>
    <w:rsid w:val="00F9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9170"/>
  <w15:chartTrackingRefBased/>
  <w15:docId w15:val="{1C6C6A69-8E5A-48B7-821D-3EA01BEB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EA"/>
    <w:pPr>
      <w:spacing w:after="0" w:line="244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45E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character" w:customStyle="1" w:styleId="a4">
    <w:name w:val="Основной текст Знак"/>
    <w:basedOn w:val="a0"/>
    <w:link w:val="a3"/>
    <w:semiHidden/>
    <w:rsid w:val="00D345EA"/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345EA"/>
    <w:pPr>
      <w:ind w:left="720"/>
      <w:contextualSpacing/>
    </w:pPr>
  </w:style>
  <w:style w:type="paragraph" w:customStyle="1" w:styleId="ConsNormal">
    <w:name w:val="ConsNormal"/>
    <w:uiPriority w:val="99"/>
    <w:rsid w:val="00D345E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345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36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6E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RukApp</cp:lastModifiedBy>
  <cp:revision>10</cp:revision>
  <cp:lastPrinted>2019-04-09T01:16:00Z</cp:lastPrinted>
  <dcterms:created xsi:type="dcterms:W3CDTF">2019-04-04T06:27:00Z</dcterms:created>
  <dcterms:modified xsi:type="dcterms:W3CDTF">2019-04-09T01:16:00Z</dcterms:modified>
</cp:coreProperties>
</file>